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914</w:t>
        <w:br/>
        <w:br/>
        <w:br/>
        <w:br/>
        <w:t>20 декабря: Definition of a Brave (Определение храбреца)</w:t>
        <w:br/>
        <w:t>Перед могилой Джагаисто, вырытой со всей яростью к Чёртовой Секире.</w:t>
        <w:br/>
        <w:t>Признанный Королём Герой Альбрехт.</w:t>
        <w:br/>
        <w:t>Размышляя над его прохождением, Пенсилгон и Агентство Красный Карандаш (RPA)… довольно быстро пришли к одному выводу.</w:t>
        <w:br/>
        <w:br/>
        <w:t>─── В затяжном бою шансов нет.</w:t>
        <w:br/>
        <w:br/>
        <w:t>Просто из-за разницы в ресурсах победить невозможно.</w:t>
        <w:br/>
        <w:t>Члены RPA выполняют операцию не в своей лучшей (серьёзной) экипировке, а в унифицированном снаряжении (и с одинаковыми лицами).</w:t>
        <w:br/>
        <w:t>Возможно, если бы все были в своей лучшей экипировке, при наличии тщательно продуманного плана и благоприятных обстоятельств, можно было бы говорить о шансах.</w:t>
        <w:br/>
        <w:br/>
        <w:t>Но вообще, прохождение Альбрехта — это вынужденная мера (・・・・), и даже в случае победы это лишь вызовет ненависть пользователей, которые его поддерживают.</w:t>
        <w:br/>
        <w:br/>
        <w:t>Главная цель — новый король Алекс, всё остальное, включая Признанного Королём Героя, — просто помеха.</w:t>
        <w:br/>
        <w:t>Это как красть яйца из логова дракона… Если проще не убивать его, то так и лучше. А раз так, нужно придумать способ пройти, не убивая.</w:t>
        <w:br/>
        <w:br/>
        <w:t>◇</w:t>
        <w:br/>
        <w:br/>
        <w:t>«Вот так!»</w:t>
        <w:br/>
        <w:br/>
        <w:t>«Мм!»</w:t>
        <w:br/>
        <w:br/>
        <w:t>В клинче, который постепенно склонялся в пользу Пенсилгон, она внезапно нанесла удар ногой.</w:t>
        <w:br/>
        <w:t>Поколебавшись мгновение, Альбрехт решил принять удар и отступить назад. Хотя старт и был невыгодным, это лучше, чем продолжать уступать в затянувшемся равновесии.</w:t>
        <w:br/>
        <w:t>Удар в живот не нанёс большого урона. Оценив повреждения за два шага назад, Альбрехт выставил Королевский Щит Кристальный Паладин.</w:t>
        <w:br/>
        <w:t>Неизвестно, в чём тут фокус, но тот меч обладает силой искажать должный результат. Если противник никогда не уступает в силе (・・・), то и он встретит его щитом, который невозможно пробить.</w:t>
        <w:br/>
        <w:br/>
        <w:t>«Жизель!»</w:t>
        <w:br/>
        <w:br/>
        <w:t>『Альбрехт!』</w:t>
        <w:br/>
        <w:br/>
        <w:t>Сила передаётся от Жизель, стоящей рядом.</w:t>
        <w:br/>
        <w:t>Все характеристики Альбрехта повышаются, а свет, отражаемый кристаллами Королевского Щита Кристального Паладина, приобретает мистический оттенок.</w:t>
        <w:br/>
        <w:br/>
        <w:t>Просто принимать удары — значит повторить предыдущую ситуацию. Значит, нужно принять и ответить — отразить полученный удар с ещё большей силой.</w:t>
        <w:br/>
        <w:br/>
        <w:t>Меч, предназначенный для перехода от контрудара к наступлению, уже заряжен всей силой Жизель. Чтобы ответить на «доверие» той, кто всегда рядом, Альбрехт высвобождает силу Королевского Щита Кристального Паладина.</w:t>
        <w:br/>
        <w:t>Несокрушимая стена, которую невозможно пробить, сияние, испускаемое волей героя, однако…</w:t>
        <w:br/>
        <w:br/>
        <w:t>«Шах и мат».</w:t>
        <w:br/>
        <w:br/>
        <w:t>Не шах (чек), а мат (чекмейт).</w:t>
        <w:br/>
        <w:t>Альбрехт, не знающий (・・・・・・・・・) этого слова, тем не менее, понял лишь то, что совершил какую-то крупную ошибку.</w:t>
        <w:br/>
        <w:br/>
        <w:t>«Жизнь я тебе сохраню».</w:t>
        <w:br/>
        <w:br/>
        <w:t>Скользнув.</w:t>
        <w:br/>
        <w:t>Меч, давший Признанному Королём Герою такое огромное преимущество. Латы, позволявшие им владеть.</w:t>
        <w:br/>
        <w:t>Слишком легко соскользнули с руки… с предплечья Пенсилгон.</w:t>
        <w:br/>
        <w:t>Эта лёгкость была такой, словно она отбросила все свои воинские преимущества, но именно это и было правильным решением.</w:t>
        <w:br/>
        <w:br/>
        <w:t>«Неважно, если лажаешь на тренировках, главное — сделать всё идеально с первого раза на выступлении».</w:t>
        <w:br/>
        <w:br/>
        <w:t>Из пустоты — остриё копья.</w:t>
        <w:br/>
        <w:t>Появившееся из ниоткуда, оно поймало звёздный свет… но сияло золотом, подобно солнцу.</w:t>
        <w:br/>
        <w:t>Рука Пенсилгон коснулась острия, и появившееся золотое копьё прямо коснулось защитной стены, созданной Королевским Щитом Кристальным Паладином───</w:t>
        <w:br/>
        <w:br/>
        <w:t>И прошло сквозь неё, словно пронзая водную гладь.</w:t>
        <w:br/>
        <w:br/>
        <w:t>«Чт…………!!?»</w:t>
        <w:br/>
        <w:br/>
        <w:t>«Приёмчик от двух моих стрелков… Иай из Инвентаря, так сказать».</w:t>
        <w:br/>
        <w:br/>
        <w:t>*Топ*.</w:t>
        <w:br/>
        <w:t>Слишком лёгкий звук, но он легко пробил не только Кристальный Паладин, но и доспехи Альбрехта, вонзившись в его плоть.</w:t>
        <w:br/>
        <w:t>Вонзилось неглубоко. Но Альбрехт понял. Даже непобедимый сейчас Альбрехт не всегда был таким, поэтому… он вспомнил.</w:t>
        <w:br/>
        <w:br/>
        <w:t>«Ты, мразь… яд…!!»</w:t>
        <w:br/>
        <w:br/>
        <w:t>«Прости, Рыцарь-сама, прости меня ради моего личика. Это лучшая индульгенция в мире».</w:t>
        <w:br/>
        <w:br/>
        <w:t>Святое Копьё Каледвулх.</w:t>
        <w:br/>
        <w:t>Его остриё обладает высочайшей проникающей способностью сквозь защиту.</w:t>
        <w:br/>
        <w:t>Щит, сделанный из материалов, которые её знакомый использует как воду, не мог его остановить.</w:t>
        <w:br/>
        <w:t>Тем более защитное поле, создаваемое щитом, пробить гораздо легче, чем сам щит.</w:t>
        <w:br/>
        <w:br/>
        <w:t>А на руке Пенсилгон, коснувшейся острия при извлечении, было что-то похожее на жёлто-коричневую глину.</w:t>
        <w:br/>
        <w:br/>
        <w:t>«Парализующий яд………!!»</w:t>
        <w:br/>
        <w:br/>
        <w:t>«Ну, пока, Жизель-тян. Если будешь лечить, делай это осторожно… а то могут остаться «последствия»?»</w:t>
        <w:br/>
        <w:br/>
        <w:t>『Ты!』</w:t>
        <w:br/>
        <w:br/>
        <w:t>Очевидная ложь, но если нельзя исключить вероятность полностью, то даже малейшая доля правды может убить человека.</w:t>
        <w:br/>
        <w:t>«Собиратель», закреплённый на руке Пенсилгон, подобрал брошенные 【Предвестник】 и 【Весеннюю Бурю】.</w:t>
        <w:br/>
        <w:t>И Пенсилгон… повернулась к Альбрехту спиной и побежала.</w:t>
        <w:br/>
        <w:br/>
        <w:t>Пенсилгон преградила путь Альбрехту, который шёл спасать. Если она повернулась спиной и побежала, то куда она направляется………</w:t>
        <w:br/>
        <w:br/>
        <w:t>«В-ваше величество…!»</w:t>
        <w:br/>
        <w:br/>
        <w:t>Шах.</w:t>
        <w:br/>
        <w:t>Иай из Инвентаря.</w:t>
        <w:br/>
        <w:t>При извлечении предмета из инвентаря игрок может решить, как именно он появится. Можно достать его в руку, а можно — чтобы он воткнулся в землю.</w:t>
        <w:br/>
        <w:t>Использование этого для «внезапного удара сильнейшим оружием, пробивающим защиту» — техника, от которой у танков бомбит.</w:t>
        <w:br/>
        <w:br/>
        <w:t>Развернуть копьё остриём к противнику.</w:t>
        <w:br/>
        <w:t>Схватив, нанести на остриё парализующий яд.</w:t>
        <w:br/>
        <w:t>Выставить вперёд.</w:t>
        <w:br/>
        <w:br/>
        <w:t>Чтобы выполнять эти три действия без запинки в любой ситуации, Пенсилгон пришлось заниматься монотонными повторными тренировками.</w:t>
        <w:br/>
        <w:br/>
        <w:t>Санраку: «С первого раза получится в восьмидесяти процентах случаев».</w:t>
        <w:br/>
        <w:t>Катсу: «После тренировки ошибки будут менее чем в десяти процентах случаев».</w:t>
        <w:br/>
        <w:t>Пенсилгон: (звук сплёвывания)</w:t>
        <w:br/>
        <w:br/>
        <w:t>Том 17 манга-адаптации Шангри-Ла Фронтир в продаже!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