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425030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425030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425030" w:rsidRDefault="00435B5F" w:rsidP="00435B5F">
      <w:pPr>
        <w:spacing w:line="360" w:lineRule="auto"/>
        <w:jc w:val="center"/>
        <w:rPr>
          <w:szCs w:val="28"/>
        </w:rPr>
      </w:pPr>
      <w:r w:rsidRPr="00425030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425030" w:rsidRDefault="00435B5F" w:rsidP="00435B5F">
      <w:pPr>
        <w:spacing w:line="360" w:lineRule="auto"/>
        <w:jc w:val="center"/>
        <w:rPr>
          <w:szCs w:val="28"/>
        </w:rPr>
      </w:pPr>
      <w:r w:rsidRPr="00425030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425030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425030">
        <w:rPr>
          <w:b/>
          <w:szCs w:val="28"/>
          <w:lang w:eastAsia="ru-RU"/>
        </w:rPr>
        <w:t>Звіт</w:t>
      </w:r>
    </w:p>
    <w:p w14:paraId="21F62462" w14:textId="51014486" w:rsidR="00435B5F" w:rsidRPr="00425030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425030">
        <w:rPr>
          <w:b/>
          <w:szCs w:val="28"/>
          <w:lang w:eastAsia="ru-RU"/>
        </w:rPr>
        <w:t xml:space="preserve">Лабораторна робота </w:t>
      </w:r>
      <w:r w:rsidR="001835B5" w:rsidRPr="00425030">
        <w:rPr>
          <w:b/>
          <w:szCs w:val="28"/>
          <w:lang w:eastAsia="ru-RU"/>
        </w:rPr>
        <w:t>1</w:t>
      </w:r>
      <w:r w:rsidR="00E67BD2" w:rsidRPr="00425030">
        <w:rPr>
          <w:b/>
          <w:szCs w:val="28"/>
          <w:lang w:eastAsia="ru-RU"/>
        </w:rPr>
        <w:t>2</w:t>
      </w:r>
    </w:p>
    <w:p w14:paraId="7ADE7C2B" w14:textId="78DA3225" w:rsidR="00435B5F" w:rsidRPr="00425030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425030">
        <w:rPr>
          <w:szCs w:val="28"/>
          <w:lang w:eastAsia="ru-RU"/>
        </w:rPr>
        <w:t>з дисципліни "</w:t>
      </w:r>
      <w:r w:rsidR="006365F9" w:rsidRPr="00425030">
        <w:rPr>
          <w:szCs w:val="28"/>
          <w:lang w:eastAsia="ru-RU"/>
        </w:rPr>
        <w:t>Кросплатформне програмування</w:t>
      </w:r>
      <w:r w:rsidRPr="00425030">
        <w:rPr>
          <w:szCs w:val="28"/>
          <w:lang w:eastAsia="ru-RU"/>
        </w:rPr>
        <w:t>"</w:t>
      </w:r>
    </w:p>
    <w:p w14:paraId="444E8325" w14:textId="13CB531C" w:rsidR="00435B5F" w:rsidRPr="00425030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 xml:space="preserve">Виконав: студент групи </w:t>
      </w:r>
      <w:r w:rsidR="006365F9" w:rsidRPr="00425030">
        <w:rPr>
          <w:szCs w:val="28"/>
          <w:lang w:eastAsia="ru-RU"/>
        </w:rPr>
        <w:t>КН-1224С</w:t>
      </w:r>
    </w:p>
    <w:p w14:paraId="1309F04C" w14:textId="7F91729C" w:rsidR="00435B5F" w:rsidRPr="00425030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>Мульков М. В</w:t>
      </w:r>
      <w:r w:rsidR="00435B5F" w:rsidRPr="00425030">
        <w:rPr>
          <w:szCs w:val="28"/>
          <w:lang w:eastAsia="ru-RU"/>
        </w:rPr>
        <w:t>.</w:t>
      </w:r>
    </w:p>
    <w:p w14:paraId="7F543C84" w14:textId="77777777" w:rsidR="00435B5F" w:rsidRPr="00425030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>Перевірив:</w:t>
      </w:r>
    </w:p>
    <w:p w14:paraId="5DA29AE6" w14:textId="77777777" w:rsidR="00435B5F" w:rsidRPr="00425030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>Івашко А.В.</w:t>
      </w:r>
    </w:p>
    <w:p w14:paraId="421D48A4" w14:textId="624DBD07" w:rsidR="00B422B9" w:rsidRPr="00425030" w:rsidRDefault="00435B5F" w:rsidP="00435B5F">
      <w:pPr>
        <w:jc w:val="center"/>
        <w:rPr>
          <w:szCs w:val="28"/>
          <w:lang w:eastAsia="ru-RU"/>
        </w:rPr>
      </w:pPr>
      <w:r w:rsidRPr="00425030">
        <w:rPr>
          <w:szCs w:val="28"/>
          <w:lang w:eastAsia="ru-RU"/>
        </w:rPr>
        <w:t>Харків 202</w:t>
      </w:r>
      <w:r w:rsidR="006365F9" w:rsidRPr="00425030">
        <w:rPr>
          <w:szCs w:val="28"/>
          <w:lang w:eastAsia="ru-RU"/>
        </w:rPr>
        <w:t>5</w:t>
      </w:r>
    </w:p>
    <w:p w14:paraId="2963B1B7" w14:textId="77777777" w:rsidR="00B422B9" w:rsidRPr="00425030" w:rsidRDefault="00B422B9">
      <w:pPr>
        <w:rPr>
          <w:szCs w:val="28"/>
          <w:lang w:eastAsia="ru-RU"/>
        </w:rPr>
      </w:pPr>
      <w:r w:rsidRPr="00425030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425030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425030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4FDB8B13" w14:textId="22589AEE" w:rsidR="001E2DDA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425030">
            <w:rPr>
              <w:b/>
              <w:bCs/>
            </w:rPr>
            <w:fldChar w:fldCharType="begin"/>
          </w:r>
          <w:r w:rsidRPr="00425030">
            <w:rPr>
              <w:b/>
              <w:bCs/>
            </w:rPr>
            <w:instrText xml:space="preserve"> TOC \o "1-3" \h \z \u </w:instrText>
          </w:r>
          <w:r w:rsidRPr="00425030">
            <w:rPr>
              <w:b/>
              <w:bCs/>
            </w:rPr>
            <w:fldChar w:fldCharType="separate"/>
          </w:r>
          <w:hyperlink w:anchor="_Toc198013974" w:history="1">
            <w:r w:rsidR="001E2DDA" w:rsidRPr="00A34DF0">
              <w:rPr>
                <w:rStyle w:val="a5"/>
              </w:rPr>
              <w:t>Завдання</w:t>
            </w:r>
            <w:r w:rsidR="001E2DDA">
              <w:rPr>
                <w:webHidden/>
              </w:rPr>
              <w:tab/>
            </w:r>
            <w:r w:rsidR="001E2DDA">
              <w:rPr>
                <w:webHidden/>
              </w:rPr>
              <w:fldChar w:fldCharType="begin"/>
            </w:r>
            <w:r w:rsidR="001E2DDA">
              <w:rPr>
                <w:webHidden/>
              </w:rPr>
              <w:instrText xml:space="preserve"> PAGEREF _Toc198013974 \h </w:instrText>
            </w:r>
            <w:r w:rsidR="001E2DDA">
              <w:rPr>
                <w:webHidden/>
              </w:rPr>
            </w:r>
            <w:r w:rsidR="001E2DDA">
              <w:rPr>
                <w:webHidden/>
              </w:rPr>
              <w:fldChar w:fldCharType="separate"/>
            </w:r>
            <w:r w:rsidR="001E2DDA">
              <w:rPr>
                <w:webHidden/>
              </w:rPr>
              <w:t>3</w:t>
            </w:r>
            <w:r w:rsidR="001E2DDA">
              <w:rPr>
                <w:webHidden/>
              </w:rPr>
              <w:fldChar w:fldCharType="end"/>
            </w:r>
          </w:hyperlink>
        </w:p>
        <w:p w14:paraId="34733C4F" w14:textId="005F885B" w:rsidR="001E2DDA" w:rsidRDefault="001E2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013975" w:history="1">
            <w:r w:rsidRPr="00A34DF0">
              <w:rPr>
                <w:rStyle w:val="a5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_Toc198013975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bookmarkStart w:id="1" w:name="_GoBack"/>
          <w:bookmarkEnd w:id="1"/>
        </w:p>
        <w:p w14:paraId="43DD6576" w14:textId="4F15634E" w:rsidR="001E2DDA" w:rsidRDefault="001E2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013976" w:history="1">
            <w:r w:rsidRPr="00A34DF0">
              <w:rPr>
                <w:rStyle w:val="a5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_Toc198013976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8A33A4" w14:textId="341001FD" w:rsidR="001E2DDA" w:rsidRDefault="001E2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013977" w:history="1">
            <w:r w:rsidRPr="00A34DF0">
              <w:rPr>
                <w:rStyle w:val="a5"/>
              </w:rPr>
              <w:t>Тестування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_Toc198013977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EBD0E7" w14:textId="7B5370E3" w:rsidR="001E2DDA" w:rsidRDefault="001E2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013978" w:history="1">
            <w:r w:rsidRPr="00A34DF0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_Toc198013978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8B9FBD8" w14:textId="40414CBA" w:rsidR="001E2DDA" w:rsidRDefault="001E2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013979" w:history="1">
            <w:r w:rsidRPr="00A34DF0">
              <w:rPr>
                <w:rStyle w:val="a5"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_Toc198013979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DB1DE6E" w14:textId="0981B3CE" w:rsidR="00435B5F" w:rsidRPr="00425030" w:rsidRDefault="00435B5F" w:rsidP="00B422B9">
          <w:pPr>
            <w:tabs>
              <w:tab w:val="left" w:pos="1350"/>
            </w:tabs>
            <w:spacing w:line="360" w:lineRule="auto"/>
          </w:pPr>
          <w:r w:rsidRPr="00425030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425030" w:rsidRDefault="00B422B9">
      <w:pPr>
        <w:rPr>
          <w:rFonts w:cs="Times New Roman"/>
          <w:szCs w:val="28"/>
        </w:rPr>
        <w:sectPr w:rsidR="00B422B9" w:rsidRPr="004250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3AAE36EC" w:rsidR="00435B5F" w:rsidRPr="00425030" w:rsidRDefault="00E67BD2" w:rsidP="00B422B9">
      <w:pPr>
        <w:jc w:val="center"/>
        <w:rPr>
          <w:rFonts w:cs="Times New Roman"/>
          <w:szCs w:val="28"/>
        </w:rPr>
      </w:pPr>
      <w:r w:rsidRPr="00425030">
        <w:rPr>
          <w:rFonts w:cs="Times New Roman"/>
          <w:b/>
          <w:bCs/>
          <w:szCs w:val="28"/>
        </w:rPr>
        <w:lastRenderedPageBreak/>
        <w:t xml:space="preserve">Використання делегатів для сортування та пошуку в узагальнених контейнерах у </w:t>
      </w:r>
      <w:r w:rsidR="00F508B8" w:rsidRPr="00425030">
        <w:rPr>
          <w:rFonts w:cs="Times New Roman"/>
          <w:b/>
          <w:bCs/>
          <w:szCs w:val="28"/>
        </w:rPr>
        <w:t>.NET Framework</w:t>
      </w:r>
    </w:p>
    <w:p w14:paraId="7C36B976" w14:textId="6AAEF0A2" w:rsidR="00435B5F" w:rsidRPr="00425030" w:rsidRDefault="00435B5F" w:rsidP="00435B5F">
      <w:pPr>
        <w:rPr>
          <w:rFonts w:cs="Times New Roman"/>
          <w:szCs w:val="28"/>
        </w:rPr>
      </w:pPr>
      <w:r w:rsidRPr="00425030">
        <w:rPr>
          <w:rFonts w:cs="Times New Roman"/>
          <w:b/>
          <w:bCs/>
          <w:szCs w:val="28"/>
        </w:rPr>
        <w:t>Мета роботи</w:t>
      </w:r>
      <w:r w:rsidRPr="00425030">
        <w:rPr>
          <w:rFonts w:cs="Times New Roman"/>
          <w:szCs w:val="28"/>
        </w:rPr>
        <w:t>:</w:t>
      </w:r>
      <w:r w:rsidR="0011580D" w:rsidRPr="00425030">
        <w:t xml:space="preserve"> </w:t>
      </w:r>
      <w:r w:rsidR="00E67BD2" w:rsidRPr="00425030">
        <w:t>Розширити функціонал узагальнених класів-контейнерів шляхом додавання гнучких методів сортування та пошуку елементів. Реалізувати метод Sort, що приймає делегат Comparison&lt;T&gt; для визначення критерію порівняння, та методи Find і FindAll, що використовують делегат Predicate&lt;T&gt; для задання умов пошуку.</w:t>
      </w:r>
    </w:p>
    <w:p w14:paraId="5A75CC64" w14:textId="102B7E65" w:rsidR="00435B5F" w:rsidRPr="00425030" w:rsidRDefault="00435B5F" w:rsidP="00435B5F">
      <w:pPr>
        <w:pStyle w:val="1"/>
      </w:pPr>
      <w:bookmarkStart w:id="2" w:name="_Toc198013974"/>
      <w:r w:rsidRPr="00425030">
        <w:t>Завдання</w:t>
      </w:r>
      <w:bookmarkEnd w:id="2"/>
    </w:p>
    <w:p w14:paraId="77FE93E7" w14:textId="77777777" w:rsidR="001023F9" w:rsidRPr="00425030" w:rsidRDefault="001023F9" w:rsidP="001023F9">
      <w:pPr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В рамках даної роботи необхідно:</w:t>
      </w:r>
    </w:p>
    <w:p w14:paraId="5BA3ED97" w14:textId="77777777" w:rsidR="00E67BD2" w:rsidRPr="00425030" w:rsidRDefault="00E67BD2" w:rsidP="001023F9">
      <w:pPr>
        <w:jc w:val="both"/>
      </w:pPr>
      <w:r w:rsidRPr="00425030">
        <w:t>На основі попередньої лабораторної роботи розширити функціонал узагальнених класів-контейнерів (Container&lt;T&gt; та ContainerLinkedList&lt;T&gt;).</w:t>
      </w:r>
    </w:p>
    <w:p w14:paraId="697138C5" w14:textId="77777777" w:rsidR="00E67BD2" w:rsidRPr="00425030" w:rsidRDefault="00E67BD2" w:rsidP="001023F9">
      <w:pPr>
        <w:jc w:val="both"/>
      </w:pPr>
      <w:r w:rsidRPr="00425030">
        <w:t>Додати до обох контейнерів метод Sort(Comparison&lt;T&gt; comparison), який дозволяє сортувати елементи контейнера за допомогою переданого методу порівняння двох об'єктів типу T.</w:t>
      </w:r>
    </w:p>
    <w:p w14:paraId="22BE69EA" w14:textId="77777777" w:rsidR="00E67BD2" w:rsidRPr="00425030" w:rsidRDefault="00E67BD2" w:rsidP="001023F9">
      <w:pPr>
        <w:jc w:val="both"/>
      </w:pPr>
      <w:r w:rsidRPr="00425030">
        <w:t>Реалізувати в обох контейнерах метод Find(Predicate&lt;T&gt; match), який повертає перший елемент, що задовольняє умову, задану делегатом match.</w:t>
      </w:r>
    </w:p>
    <w:p w14:paraId="77E25762" w14:textId="40193977" w:rsidR="006A0EE8" w:rsidRPr="00425030" w:rsidRDefault="00E67BD2" w:rsidP="001023F9">
      <w:pPr>
        <w:jc w:val="both"/>
      </w:pPr>
      <w:r w:rsidRPr="00425030">
        <w:t>Реалізувати в обох контейнерах метод FindAll(Predicate&lt;T&gt; match), який повертає колекцію (наприклад, IEnumerable&lt;T&gt; або List&lt;T&gt;) всіх елементів, що задовольняють умову, задану делегатом match.Модифікувати консольну програму тестування для демонстрації роботи нових методів сортування та пошуку.</w:t>
      </w:r>
      <w:r w:rsidR="006A0EE8" w:rsidRPr="00425030">
        <w:br w:type="page"/>
      </w:r>
    </w:p>
    <w:p w14:paraId="1D5C2861" w14:textId="0DC36AA3" w:rsidR="00435B5F" w:rsidRPr="00425030" w:rsidRDefault="00A02A42" w:rsidP="00435B5F">
      <w:pPr>
        <w:pStyle w:val="1"/>
      </w:pPr>
      <w:bookmarkStart w:id="3" w:name="_Toc198013975"/>
      <w:r w:rsidRPr="00425030">
        <w:lastRenderedPageBreak/>
        <w:t>Реалізація коду</w:t>
      </w:r>
      <w:bookmarkEnd w:id="3"/>
    </w:p>
    <w:p w14:paraId="2669D464" w14:textId="383BE940" w:rsidR="00214FA8" w:rsidRPr="00425030" w:rsidRDefault="00214FA8" w:rsidP="00214FA8">
      <w:pPr>
        <w:pStyle w:val="2"/>
      </w:pPr>
      <w:bookmarkStart w:id="4" w:name="_Toc198013976"/>
      <w:r w:rsidRPr="00425030">
        <w:t>Алгоритм коду</w:t>
      </w:r>
      <w:bookmarkEnd w:id="4"/>
    </w:p>
    <w:p w14:paraId="497ABC32" w14:textId="3D6CF451" w:rsidR="0034371A" w:rsidRPr="00425030" w:rsidRDefault="00542BBD" w:rsidP="00446EFD">
      <w:pPr>
        <w:spacing w:line="360" w:lineRule="auto"/>
        <w:ind w:firstLine="851"/>
        <w:jc w:val="both"/>
      </w:pPr>
      <w:r w:rsidRPr="00425030">
        <w:t>П</w:t>
      </w:r>
      <w:r w:rsidR="00F3762D" w:rsidRPr="00425030">
        <w:t>овний код програми відображено у</w:t>
      </w:r>
      <w:r w:rsidRPr="00425030">
        <w:t xml:space="preserve"> додатку А.</w:t>
      </w:r>
    </w:p>
    <w:p w14:paraId="346A52F4" w14:textId="77777777" w:rsidR="00FB485E" w:rsidRPr="00425030" w:rsidRDefault="00FB485E" w:rsidP="00446EFD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Для реалізації поставлених завдань було внесено наступні зміни:Реалізація методу Sort(Comparison&lt;T&gt; comparison):</w:t>
      </w:r>
    </w:p>
    <w:p w14:paraId="63121CB7" w14:textId="77777777" w:rsidR="00FB485E" w:rsidRPr="00425030" w:rsidRDefault="00FB485E" w:rsidP="00446EFD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Для Container&lt;T&gt; (на основі масиву):</w:t>
      </w:r>
    </w:p>
    <w:p w14:paraId="1909E7A0" w14:textId="77777777" w:rsidR="00FB485E" w:rsidRPr="00425030" w:rsidRDefault="00FB485E" w:rsidP="00446EFD">
      <w:pPr>
        <w:pStyle w:val="a3"/>
        <w:numPr>
          <w:ilvl w:val="0"/>
          <w:numId w:val="17"/>
        </w:num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Додано публічний метод void Sort(Comparison&lt;T&gt; comparison).</w:t>
      </w:r>
    </w:p>
    <w:p w14:paraId="40F70184" w14:textId="4C725A68" w:rsidR="00FB485E" w:rsidRPr="00425030" w:rsidRDefault="00FB485E" w:rsidP="00446EFD">
      <w:pPr>
        <w:pStyle w:val="a3"/>
        <w:numPr>
          <w:ilvl w:val="0"/>
          <w:numId w:val="17"/>
        </w:num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Всередині методу викликається стандартний метод Array.Sort(items, 0, count, Comparer&lt;T&gt;. Create(comparison)). Comparer&lt;T&gt;.Create(comparison) створює об'єкт IComparer&lt;T&gt; з переданого делегата Comparison&lt;T&gt;, що дозволяє Array.Sort використовувати власну логіку порівняння. Сортування виконується лише для заповненої частини масиву (від 0 до count).</w:t>
      </w:r>
    </w:p>
    <w:p w14:paraId="515FB6E5" w14:textId="77777777" w:rsidR="00537297" w:rsidRPr="00425030" w:rsidRDefault="00FB485E" w:rsidP="00446EFD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Для ContainerLinkedList&lt;T&gt; (на основі двозв'язного списку):</w:t>
      </w:r>
    </w:p>
    <w:p w14:paraId="2808BEA9" w14:textId="77777777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Додано публічний метод void Sort(Comparison&lt;T&gt; comparison).</w:t>
      </w:r>
    </w:p>
    <w:p w14:paraId="4E5210BC" w14:textId="77777777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Якщо список порожній або comparison дорівнює null, метод завершує роботу.</w:t>
      </w:r>
    </w:p>
    <w:p w14:paraId="1CC652DD" w14:textId="77777777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Спочатку всі елементи зі списку копіюються у тимчасовий List&lt;T&gt; (за допомогою методу NodeToList()).</w:t>
      </w:r>
    </w:p>
    <w:p w14:paraId="0DE65EA6" w14:textId="1A21C66F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Потім цей List&lt;T&gt; сортується за допомогою стандартного методу List&lt;T&gt;.Sort(comparison).</w:t>
      </w:r>
    </w:p>
    <w:p w14:paraId="05F65065" w14:textId="77777777" w:rsidR="00BF0AA9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noProof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Після сортування дані з відсортованого List&lt;T&gt; копіюються назад у вузли двозв'язного списку, зберігаючи їхній зв'язок. (Існуючий механізм сортування BinaryInsertionSort був замінений на більш універсальний підхід з Comparison&lt;T&gt;).</w:t>
      </w:r>
    </w:p>
    <w:p w14:paraId="5D7A31F9" w14:textId="77777777" w:rsidR="00BF0AA9" w:rsidRPr="00425030" w:rsidRDefault="00BF0AA9" w:rsidP="00446EFD">
      <w:pPr>
        <w:spacing w:line="360" w:lineRule="auto"/>
        <w:ind w:firstLine="851"/>
        <w:jc w:val="both"/>
      </w:pPr>
      <w:r w:rsidRPr="00425030">
        <w:t>Реалізація методів Find(Predicate&lt;T&gt; match) та FindAll(Predicate&lt;T&gt; match):</w:t>
      </w:r>
    </w:p>
    <w:p w14:paraId="5C1A828F" w14:textId="77777777" w:rsidR="00BF0AA9" w:rsidRPr="00425030" w:rsidRDefault="00BF0AA9" w:rsidP="00446EFD">
      <w:pPr>
        <w:spacing w:line="360" w:lineRule="auto"/>
        <w:ind w:firstLine="851"/>
        <w:jc w:val="both"/>
      </w:pPr>
      <w:r w:rsidRPr="00425030">
        <w:lastRenderedPageBreak/>
        <w:t>Для Container&lt;T&gt; (на основі масиву):</w:t>
      </w:r>
    </w:p>
    <w:p w14:paraId="116DE256" w14:textId="77777777" w:rsidR="00BF0AA9" w:rsidRPr="00425030" w:rsidRDefault="00BF0AA9" w:rsidP="00446EFD">
      <w:pPr>
        <w:pStyle w:val="a3"/>
        <w:numPr>
          <w:ilvl w:val="0"/>
          <w:numId w:val="19"/>
        </w:numPr>
        <w:spacing w:line="360" w:lineRule="auto"/>
        <w:ind w:left="12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Метод Find(Predicate&lt;T&gt; match) використовує LINQ-метод FirstOrDefault() на масиві items (обрізаному до count), передаючи йому предикат match. Він повертає перший елемент, що задовольняє умову, або default(T) (тобто null для класів), якщо такий елемент не знайдено.</w:t>
      </w:r>
    </w:p>
    <w:p w14:paraId="3FF5EDEC" w14:textId="77777777" w:rsidR="00BF0AA9" w:rsidRPr="00425030" w:rsidRDefault="00BF0AA9" w:rsidP="00446EFD">
      <w:pPr>
        <w:pStyle w:val="a3"/>
        <w:numPr>
          <w:ilvl w:val="0"/>
          <w:numId w:val="19"/>
        </w:numPr>
        <w:spacing w:line="360" w:lineRule="auto"/>
        <w:ind w:left="12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Метод FindAll(Predicate&lt;T&gt; match) використовує LINQ-метод Where() на масиві items, передаючи предикат match, і повертає IEnumerable&lt;T&gt;, що містить усі знайдені елементи.</w:t>
      </w:r>
    </w:p>
    <w:p w14:paraId="3DA67AF5" w14:textId="77777777" w:rsidR="00BF0AA9" w:rsidRPr="00425030" w:rsidRDefault="00BF0AA9" w:rsidP="00446EFD">
      <w:pPr>
        <w:spacing w:line="360" w:lineRule="auto"/>
        <w:ind w:firstLine="851"/>
        <w:jc w:val="both"/>
      </w:pPr>
      <w:r w:rsidRPr="00425030">
        <w:t>Для ContainerLinkedList&lt;T&gt; (на основі двозв'язного списку):</w:t>
      </w:r>
    </w:p>
    <w:p w14:paraId="0A875619" w14:textId="77777777" w:rsidR="00E21928" w:rsidRDefault="00BF0AA9" w:rsidP="00E2192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Метод Find(Predicate&lt;T&gt; match) ітерує по вузлах списку. Для даних кожного вузла викликається предикат match. Якщо умова виконується, дані вузла повертаються. Якщо жоден елемент не задовольняє умову, повертається default(T).</w:t>
      </w:r>
    </w:p>
    <w:p w14:paraId="0066AD72" w14:textId="46857FDF" w:rsidR="00494DEF" w:rsidRPr="00E21928" w:rsidRDefault="00BF0AA9" w:rsidP="00E2192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21928">
        <w:rPr>
          <w:rFonts w:ascii="Times New Roman" w:hAnsi="Times New Roman" w:cs="Times New Roman"/>
          <w:noProof/>
          <w:sz w:val="28"/>
          <w:lang w:val="uk-UA"/>
        </w:rPr>
        <w:t>Метод FindAll(Predicate&lt;T&gt; match) ітерує по вузлах списку. Якщо дані вузла задовольняють предикат match, вони додаються до тимчасового List&lt;T&gt;. Наприкінці повертається цей список. (У наданому коді методи Find та FindAll використовують LINQ FirstOrDefault та Where на IEnumerable&lt;T&gt;, що забезпечується реалізацією GetEnumerator класом ContainerLinkedList&lt;T&gt;.)</w:t>
      </w:r>
    </w:p>
    <w:p w14:paraId="0D126414" w14:textId="77777777" w:rsidR="00F21564" w:rsidRPr="00425030" w:rsidRDefault="00494DEF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Визначення делегатів Comparison&lt;IName&gt; у Program.cs:</w:t>
      </w:r>
    </w:p>
    <w:p w14:paraId="6EFC30B7" w14:textId="77777777" w:rsidR="00F21564" w:rsidRPr="00425030" w:rsidRDefault="00494DEF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У класі Program створено два статичних деле</w:t>
      </w:r>
      <w:r w:rsidR="00F21564" w:rsidRPr="00425030">
        <w:rPr>
          <w:rFonts w:ascii="Times New Roman" w:hAnsi="Times New Roman" w:cs="Times New Roman"/>
          <w:noProof/>
          <w:sz w:val="28"/>
          <w:lang w:val="uk-UA"/>
        </w:rPr>
        <w:t xml:space="preserve">гати типу </w:t>
      </w:r>
      <w:r w:rsidRPr="00425030">
        <w:rPr>
          <w:rFonts w:ascii="Times New Roman" w:hAnsi="Times New Roman" w:cs="Times New Roman"/>
          <w:noProof/>
          <w:sz w:val="28"/>
          <w:lang w:val="uk-UA"/>
        </w:rPr>
        <w:t>Comparison&lt;IName&gt;:</w:t>
      </w:r>
    </w:p>
    <w:p w14:paraId="648D7F27" w14:textId="77777777" w:rsidR="00F21564" w:rsidRPr="00425030" w:rsidRDefault="00494DEF" w:rsidP="00A233AA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NameComparison: Порівнює два об'єкти IName за їх властивістю Name без урахування регістру.</w:t>
      </w:r>
    </w:p>
    <w:p w14:paraId="1DC34C45" w14:textId="77777777" w:rsidR="00F21564" w:rsidRPr="00425030" w:rsidRDefault="00494DEF" w:rsidP="00A233AA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PriceComparison: Порівнює два об'єкти IName за їх властивістю Price.</w:t>
      </w:r>
    </w:p>
    <w:p w14:paraId="66710023" w14:textId="7D214E4B" w:rsidR="008126D5" w:rsidRPr="00A233AA" w:rsidRDefault="00494DEF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Ці делегати передаються у метод Sort контейнерів при виборі відповідного критерію сортування користувачем.</w:t>
      </w:r>
    </w:p>
    <w:p w14:paraId="158D38AE" w14:textId="77777777" w:rsidR="008126D5" w:rsidRPr="00425030" w:rsidRDefault="008126D5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Модифікація консольної програми (Program.cs):</w:t>
      </w:r>
    </w:p>
    <w:p w14:paraId="6FA9CDF6" w14:textId="77777777" w:rsidR="008126D5" w:rsidRPr="00425030" w:rsidRDefault="008126D5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lastRenderedPageBreak/>
        <w:t>Оновлено пункт меню для сортування (пункт 8). Тепер він пропонує користувачеві вибрати критерій сортування (за ім'ям або за ціною). Відповідний делегат (NameComparison або PriceComparison) передається у метод Sort активного контейнера.</w:t>
      </w:r>
    </w:p>
    <w:p w14:paraId="2B54265D" w14:textId="5109E3A0" w:rsidR="00A4584C" w:rsidRPr="00425030" w:rsidRDefault="008126D5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Додано нові пункти меню (14 та 15) для тестування методів Find та FindAll. Реалізовано методи-обробники HandleFindFirstElement та HandleFindAllElements. Вони запитують у користувача критерій пошуку (за точною назвою, ціною, типом класу, вмістом підрядка в імені) та відповідне значення. На основі вибору користувача формується Predicate&lt;IName&gt;, який передається у методи Find або FindAll активного контейнера. Результати пошуку виводяться на консоль.</w:t>
      </w:r>
      <w:r w:rsidR="00A4584C" w:rsidRPr="00425030">
        <w:rPr>
          <w:rFonts w:ascii="Times New Roman" w:hAnsi="Times New Roman" w:cs="Times New Roman"/>
          <w:noProof/>
          <w:sz w:val="28"/>
          <w:lang w:val="uk-UA"/>
        </w:rPr>
        <w:br w:type="page"/>
      </w:r>
    </w:p>
    <w:p w14:paraId="4C8616B1" w14:textId="1F8E25FD" w:rsidR="00A02A42" w:rsidRPr="00425030" w:rsidRDefault="00D62853" w:rsidP="00AE11FD">
      <w:pPr>
        <w:pStyle w:val="2"/>
      </w:pPr>
      <w:bookmarkStart w:id="5" w:name="_Toc198013977"/>
      <w:r w:rsidRPr="00425030">
        <w:lastRenderedPageBreak/>
        <w:t>Тестування коду</w:t>
      </w:r>
      <w:bookmarkEnd w:id="5"/>
    </w:p>
    <w:p w14:paraId="4CD5FD70" w14:textId="77777777" w:rsidR="00AE7E1E" w:rsidRDefault="00AE7E1E" w:rsidP="007D7663">
      <w:pPr>
        <w:ind w:firstLine="851"/>
        <w:jc w:val="both"/>
      </w:pPr>
      <w:r w:rsidRPr="00AE7E1E">
        <w:t>Тестування нових методів проводилося для обох типів контейнерів:Тестування Sort(Comparison&lt;T&gt; comparison):</w:t>
      </w:r>
    </w:p>
    <w:p w14:paraId="663CE183" w14:textId="77777777" w:rsidR="00AE7E1E" w:rsidRDefault="00AE7E1E" w:rsidP="007D7663">
      <w:pPr>
        <w:ind w:firstLine="851"/>
        <w:jc w:val="both"/>
        <w:rPr>
          <w:lang w:val="ru-RU"/>
        </w:rPr>
      </w:pPr>
      <w:r w:rsidRPr="00AE7E1E">
        <w:t>Контейнери наповнювалися різними об'єктами.</w:t>
      </w:r>
      <w:r>
        <w:rPr>
          <w:lang w:val="ru-RU"/>
        </w:rPr>
        <w:t xml:space="preserve"> </w:t>
      </w:r>
      <w:r w:rsidRPr="00AE7E1E">
        <w:t>Викликався метод сортування з передачею NameComparison. Перевірялося, що елементи відсортовані за алфавітом імен. Викликався метод сортування з передачею PriceComparison. Перевірялося, що елементи відсортовані за зростанням ціни. Тестувалися випадки з порожнім контейнером та контейнером з одним елементом.</w:t>
      </w:r>
      <w:r>
        <w:rPr>
          <w:lang w:val="ru-RU"/>
        </w:rPr>
        <w:t xml:space="preserve"> </w:t>
      </w:r>
    </w:p>
    <w:p w14:paraId="6792A57C" w14:textId="77777777" w:rsidR="00AE7E1E" w:rsidRDefault="00AE7E1E" w:rsidP="007D7663">
      <w:pPr>
        <w:ind w:firstLine="851"/>
        <w:jc w:val="both"/>
        <w:rPr>
          <w:lang w:val="ru-RU"/>
        </w:rPr>
      </w:pPr>
      <w:r w:rsidRPr="00AE7E1E">
        <w:t>Тестування Find(Predicate&lt;T&gt; match):</w:t>
      </w:r>
      <w:r>
        <w:rPr>
          <w:lang w:val="ru-RU"/>
        </w:rPr>
        <w:t xml:space="preserve"> </w:t>
      </w:r>
      <w:r w:rsidRPr="00AE7E1E">
        <w:t>Здійснювався пошук першого елемента за різними критеріями:</w:t>
      </w:r>
      <w:r>
        <w:rPr>
          <w:lang w:val="ru-RU"/>
        </w:rPr>
        <w:t xml:space="preserve"> </w:t>
      </w:r>
      <w:r w:rsidRPr="00AE7E1E">
        <w:t>За точною назвою товару.</w:t>
      </w:r>
      <w:r>
        <w:rPr>
          <w:lang w:val="ru-RU"/>
        </w:rPr>
        <w:t xml:space="preserve"> </w:t>
      </w:r>
      <w:r w:rsidRPr="00AE7E1E">
        <w:t>За конкретною ціною.</w:t>
      </w:r>
      <w:r>
        <w:rPr>
          <w:lang w:val="ru-RU"/>
        </w:rPr>
        <w:t xml:space="preserve"> </w:t>
      </w:r>
      <w:r w:rsidRPr="00AE7E1E">
        <w:t>За назвою типу класу (наприклад, "Apartment").</w:t>
      </w:r>
      <w:r>
        <w:rPr>
          <w:lang w:val="ru-RU"/>
        </w:rPr>
        <w:t xml:space="preserve"> </w:t>
      </w:r>
      <w:r w:rsidRPr="00AE7E1E">
        <w:t>Перевірялося, що повертається правильний об'єкт, або null, якщо об'єкт не знайдено.</w:t>
      </w:r>
      <w:r>
        <w:rPr>
          <w:lang w:val="ru-RU"/>
        </w:rPr>
        <w:t xml:space="preserve"> </w:t>
      </w:r>
    </w:p>
    <w:p w14:paraId="7B2E950A" w14:textId="77777777" w:rsidR="00AE7E1E" w:rsidRDefault="00AE7E1E" w:rsidP="007D7663">
      <w:pPr>
        <w:ind w:firstLine="851"/>
        <w:jc w:val="both"/>
      </w:pPr>
      <w:r w:rsidRPr="00AE7E1E">
        <w:t>Тестування FindAll(Predicate&lt;T&gt; match):</w:t>
      </w:r>
      <w:r>
        <w:rPr>
          <w:lang w:val="ru-RU"/>
        </w:rPr>
        <w:t xml:space="preserve"> </w:t>
      </w:r>
      <w:r w:rsidRPr="00AE7E1E">
        <w:t>Здійснювався пошук усіх елементів за різними критеріями:</w:t>
      </w:r>
      <w:r>
        <w:rPr>
          <w:lang w:val="ru-RU"/>
        </w:rPr>
        <w:t xml:space="preserve"> </w:t>
      </w:r>
      <w:r w:rsidRPr="00AE7E1E">
        <w:t>За точною назвою (для перевірки знаходження всіх дублікатів за ім'ям). За ціною (для знаходження всіх товарів з однаковою ціною). За типом класу (для отримання всіх об'єктів певного типу, наприклад, всіх Hotel).</w:t>
      </w:r>
      <w:r>
        <w:rPr>
          <w:lang w:val="ru-RU"/>
        </w:rPr>
        <w:t xml:space="preserve"> </w:t>
      </w:r>
      <w:r w:rsidRPr="00AE7E1E">
        <w:t>За наявністю підрядка в імені товару.</w:t>
      </w:r>
    </w:p>
    <w:p w14:paraId="7D3FE950" w14:textId="776BA987" w:rsidR="00E0300E" w:rsidRPr="00425030" w:rsidRDefault="00AE7E1E" w:rsidP="007D7663">
      <w:pPr>
        <w:ind w:firstLine="851"/>
        <w:jc w:val="both"/>
      </w:pPr>
      <w:r w:rsidRPr="00AE7E1E">
        <w:t>Перевірялося, що повертається коректна колекція знайдених об'єктів, або порожня колекція, якщо нічого не знайдено. Результати виводилися у табличному вигляді. Загальна стабільність: Перевірялася стабільність роботи програми при використанні нових функцій та їх взаємодія з існуючими операціями (додавання, видалення, серіалізація тощо).</w:t>
      </w:r>
    </w:p>
    <w:p w14:paraId="1728731F" w14:textId="28F27CC6" w:rsidR="00793D6C" w:rsidRPr="006C78BB" w:rsidRDefault="006C78BB" w:rsidP="00793D6C">
      <w:pPr>
        <w:jc w:val="center"/>
        <w:rPr>
          <w:lang w:val="en-US"/>
        </w:rPr>
      </w:pPr>
      <w:r>
        <w:rPr>
          <w:lang w:val="ru-RU" w:eastAsia="ru-RU"/>
        </w:rPr>
        <w:drawing>
          <wp:inline distT="0" distB="0" distL="0" distR="0" wp14:anchorId="79A97DC2" wp14:editId="45133DC5">
            <wp:extent cx="5940425" cy="3074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0C4EBF8E" w:rsidR="001011E9" w:rsidRPr="006C78BB" w:rsidRDefault="001A51F2" w:rsidP="00793D6C">
      <w:pPr>
        <w:jc w:val="center"/>
        <w:rPr>
          <w:lang w:val="ru-RU"/>
        </w:rPr>
      </w:pPr>
      <w:r w:rsidRPr="00425030">
        <w:t xml:space="preserve">Рис. 1. </w:t>
      </w:r>
      <w:r w:rsidR="006C78BB">
        <w:rPr>
          <w:lang w:val="ru-RU"/>
        </w:rPr>
        <w:t xml:space="preserve">Метод </w:t>
      </w:r>
      <w:r w:rsidR="006C78BB">
        <w:rPr>
          <w:lang w:val="en-US"/>
        </w:rPr>
        <w:t xml:space="preserve">Find </w:t>
      </w:r>
      <w:r w:rsidR="006C78BB">
        <w:rPr>
          <w:lang w:val="ru-RU"/>
        </w:rPr>
        <w:t xml:space="preserve">за </w:t>
      </w:r>
      <w:r w:rsidR="006C78BB">
        <w:rPr>
          <w:lang w:val="en-US"/>
        </w:rPr>
        <w:t>i</w:t>
      </w:r>
      <w:r w:rsidR="006C78BB">
        <w:rPr>
          <w:lang w:val="ru-RU"/>
        </w:rPr>
        <w:t>м</w:t>
      </w:r>
      <w:r w:rsidR="006C78BB">
        <w:rPr>
          <w:lang w:val="en-US"/>
        </w:rPr>
        <w:t>’</w:t>
      </w:r>
      <w:r w:rsidR="006C78BB">
        <w:rPr>
          <w:lang w:val="ru-RU"/>
        </w:rPr>
        <w:t>ям</w:t>
      </w:r>
    </w:p>
    <w:p w14:paraId="14F1765A" w14:textId="613C1004" w:rsidR="001011E9" w:rsidRPr="00425030" w:rsidRDefault="006C78BB" w:rsidP="001011E9">
      <w:pPr>
        <w:jc w:val="center"/>
      </w:pPr>
      <w:r>
        <w:rPr>
          <w:lang w:val="ru-RU" w:eastAsia="ru-RU"/>
        </w:rPr>
        <w:lastRenderedPageBreak/>
        <w:drawing>
          <wp:inline distT="0" distB="0" distL="0" distR="0" wp14:anchorId="583F50A1" wp14:editId="52C32B9C">
            <wp:extent cx="5940425" cy="1532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7817" w14:textId="00A1CFE5" w:rsidR="00AE11FD" w:rsidRPr="00425030" w:rsidRDefault="001011E9" w:rsidP="0091389C">
      <w:pPr>
        <w:jc w:val="center"/>
      </w:pPr>
      <w:r w:rsidRPr="00425030">
        <w:t xml:space="preserve">Рис. 2. </w:t>
      </w:r>
      <w:r w:rsidR="00035C79">
        <w:rPr>
          <w:lang w:val="ru-RU"/>
        </w:rPr>
        <w:t xml:space="preserve">Метод </w:t>
      </w:r>
      <w:r w:rsidR="00035C79">
        <w:rPr>
          <w:lang w:val="en-US"/>
        </w:rPr>
        <w:t>FindAll</w:t>
      </w:r>
      <w:r w:rsidR="00035C79" w:rsidRPr="001E2DDA">
        <w:rPr>
          <w:lang w:val="ru-RU"/>
        </w:rPr>
        <w:t xml:space="preserve"> </w:t>
      </w:r>
      <w:r w:rsidR="00035C79">
        <w:rPr>
          <w:lang w:val="ru-RU"/>
        </w:rPr>
        <w:t>за</w:t>
      </w:r>
      <w:r w:rsidR="006F49CD">
        <w:rPr>
          <w:lang w:val="ru-RU"/>
        </w:rPr>
        <w:t xml:space="preserve"> п</w:t>
      </w:r>
      <w:r w:rsidR="006F49CD">
        <w:rPr>
          <w:lang w:val="en-US"/>
        </w:rPr>
        <w:t>i</w:t>
      </w:r>
      <w:r w:rsidR="006F49CD">
        <w:rPr>
          <w:lang w:val="ru-RU"/>
        </w:rPr>
        <w:t>дстрокою в</w:t>
      </w:r>
      <w:r w:rsidR="00035C79">
        <w:rPr>
          <w:lang w:val="ru-RU"/>
        </w:rPr>
        <w:t xml:space="preserve"> </w:t>
      </w:r>
      <w:r w:rsidR="00035C79">
        <w:rPr>
          <w:lang w:val="en-US"/>
        </w:rPr>
        <w:t>i</w:t>
      </w:r>
      <w:r w:rsidR="00035C79">
        <w:rPr>
          <w:lang w:val="ru-RU"/>
        </w:rPr>
        <w:t>м</w:t>
      </w:r>
      <w:r w:rsidR="006F49CD" w:rsidRPr="001E2DDA">
        <w:rPr>
          <w:lang w:val="ru-RU"/>
        </w:rPr>
        <w:t>ен</w:t>
      </w:r>
      <w:r w:rsidR="006F49CD">
        <w:rPr>
          <w:lang w:val="en-US"/>
        </w:rPr>
        <w:t>i</w:t>
      </w:r>
      <w:r w:rsidR="00035C79" w:rsidRPr="00425030">
        <w:t xml:space="preserve"> </w:t>
      </w:r>
      <w:r w:rsidR="00AE11FD" w:rsidRPr="00425030">
        <w:br w:type="page"/>
      </w:r>
    </w:p>
    <w:p w14:paraId="1B8DC096" w14:textId="546A24AB" w:rsidR="00AF44C5" w:rsidRPr="00425030" w:rsidRDefault="00435B5F" w:rsidP="00646162">
      <w:pPr>
        <w:pStyle w:val="1"/>
        <w:rPr>
          <w:rFonts w:cs="Times New Roman"/>
        </w:rPr>
      </w:pPr>
      <w:bookmarkStart w:id="6" w:name="_Toc198013978"/>
      <w:r w:rsidRPr="00425030">
        <w:lastRenderedPageBreak/>
        <w:t>Висновок</w:t>
      </w:r>
      <w:bookmarkEnd w:id="0"/>
      <w:bookmarkEnd w:id="6"/>
    </w:p>
    <w:p w14:paraId="28416F59" w14:textId="77777777" w:rsidR="00B410A6" w:rsidRDefault="0028672D" w:rsidP="0028672D">
      <w:pPr>
        <w:spacing w:line="360" w:lineRule="auto"/>
        <w:ind w:firstLine="851"/>
        <w:jc w:val="both"/>
        <w:rPr>
          <w:rFonts w:cs="Times New Roman"/>
        </w:rPr>
      </w:pPr>
      <w:r w:rsidRPr="0028672D">
        <w:rPr>
          <w:rFonts w:cs="Times New Roman"/>
        </w:rPr>
        <w:t>У ході виконання лабораторної роботи було успішно розширено функціонал узагальнених класів-контейнерів Container&lt;T&gt; та ContainerLinkedList&lt;T&gt; шляхом додавання методів Sort, Find та FindAll, які використовують делегати Comparison&lt;T&gt; та Predicate&lt;T&gt;.</w:t>
      </w:r>
    </w:p>
    <w:p w14:paraId="2095A35C" w14:textId="77777777" w:rsidR="00B410A6" w:rsidRDefault="0028672D" w:rsidP="0028672D">
      <w:pPr>
        <w:spacing w:line="360" w:lineRule="auto"/>
        <w:ind w:firstLine="851"/>
        <w:jc w:val="both"/>
        <w:rPr>
          <w:rFonts w:cs="Times New Roman"/>
        </w:rPr>
      </w:pPr>
      <w:r w:rsidRPr="0028672D">
        <w:rPr>
          <w:rFonts w:cs="Times New Roman"/>
        </w:rPr>
        <w:t>Реалізація методу Sort з параметром-делегатом Comparison&lt;T&gt; забезпечила значну гнучкість у визначенні критеріїв сортування елементів контейнера, дозволяючи користувачеві програми динамічно обирати поле для сортування (ім'я або ціна) без необхідності модифікації коду самих контейнерів.</w:t>
      </w:r>
    </w:p>
    <w:p w14:paraId="3D548295" w14:textId="77777777" w:rsidR="00B410A6" w:rsidRDefault="0028672D" w:rsidP="0028672D">
      <w:pPr>
        <w:spacing w:line="360" w:lineRule="auto"/>
        <w:ind w:firstLine="851"/>
        <w:jc w:val="both"/>
        <w:rPr>
          <w:rFonts w:cs="Times New Roman"/>
        </w:rPr>
      </w:pPr>
      <w:r w:rsidRPr="0028672D">
        <w:rPr>
          <w:rFonts w:cs="Times New Roman"/>
        </w:rPr>
        <w:t>Методи Find та FindAll, що приймають делегат Predicate&lt;T&gt;, надали потужний та універсальний механізм для пошуку елементів за довільними умовами. Це дозволило реалізувати пошук за різними атрибутами об'єктів (ім'я, ціна, тип класу, вміст підрядка) за допомогою єдиного підходу.</w:t>
      </w:r>
    </w:p>
    <w:p w14:paraId="222782EA" w14:textId="35C76402" w:rsidR="0028672D" w:rsidRPr="001E2DDA" w:rsidRDefault="0028672D" w:rsidP="0028672D">
      <w:pPr>
        <w:spacing w:line="360" w:lineRule="auto"/>
        <w:ind w:firstLine="851"/>
        <w:jc w:val="both"/>
        <w:rPr>
          <w:rFonts w:cs="Times New Roman"/>
        </w:rPr>
      </w:pPr>
      <w:r w:rsidRPr="0028672D">
        <w:rPr>
          <w:rFonts w:cs="Times New Roman"/>
        </w:rPr>
        <w:t>Консольна програма була відповідним чином оновлена для демонстрації та тестування нових можливостей. Виконання роботи сприяло поглибленню розуміння та практичному застосуванню делегатів Comparison&lt;T&gt; та Predicate&lt;T&gt;, а також стандартних методів сортування та пошуку, доступних у .NET, що є важливим для написання ефективного та гнучкого коду для роботи з колекціями.</w:t>
      </w:r>
    </w:p>
    <w:p w14:paraId="1C94F86F" w14:textId="77777777" w:rsidR="00D82A73" w:rsidRPr="00425030" w:rsidRDefault="00D82A73">
      <w:pPr>
        <w:rPr>
          <w:rFonts w:cs="Times New Roman"/>
        </w:rPr>
      </w:pPr>
      <w:r w:rsidRPr="00425030">
        <w:rPr>
          <w:rFonts w:cs="Times New Roman"/>
        </w:rPr>
        <w:br w:type="page"/>
      </w:r>
    </w:p>
    <w:p w14:paraId="03437F99" w14:textId="1D082CC7" w:rsidR="00AC76F9" w:rsidRPr="00425030" w:rsidRDefault="00D82A73" w:rsidP="00AC76F9">
      <w:pPr>
        <w:pStyle w:val="1"/>
      </w:pPr>
      <w:bookmarkStart w:id="7" w:name="_Toc198013979"/>
      <w:r w:rsidRPr="00425030">
        <w:lastRenderedPageBreak/>
        <w:t>Додаток А</w:t>
      </w:r>
      <w:bookmarkEnd w:id="7"/>
    </w:p>
    <w:p w14:paraId="21481B6B" w14:textId="0A5B70FC" w:rsidR="00AC3366" w:rsidRPr="00425030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0ECF5C7A" w:rsidR="00AC3366" w:rsidRPr="00425030" w:rsidRDefault="0028672D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lb_12</w:t>
      </w:r>
    </w:p>
    <w:p w14:paraId="4DF274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42503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5A329" w14:textId="77777777" w:rsidR="00A96EEE" w:rsidRDefault="00A96EEE" w:rsidP="00B422B9">
      <w:pPr>
        <w:spacing w:after="0" w:line="240" w:lineRule="auto"/>
      </w:pPr>
      <w:r>
        <w:separator/>
      </w:r>
    </w:p>
  </w:endnote>
  <w:endnote w:type="continuationSeparator" w:id="0">
    <w:p w14:paraId="6E0AF23C" w14:textId="77777777" w:rsidR="00A96EEE" w:rsidRDefault="00A96EEE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14016" w14:textId="77777777" w:rsidR="00A96EEE" w:rsidRDefault="00A96EEE" w:rsidP="00B422B9">
      <w:pPr>
        <w:spacing w:after="0" w:line="240" w:lineRule="auto"/>
      </w:pPr>
      <w:r>
        <w:separator/>
      </w:r>
    </w:p>
  </w:footnote>
  <w:footnote w:type="continuationSeparator" w:id="0">
    <w:p w14:paraId="7B5A4367" w14:textId="77777777" w:rsidR="00A96EEE" w:rsidRDefault="00A96EEE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EndPr/>
    <w:sdtContent>
      <w:p w14:paraId="07FE9586" w14:textId="627ABD71" w:rsidR="00FB485E" w:rsidRDefault="00FB485E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DDA" w:rsidRPr="001E2DDA">
          <w:rPr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3DC"/>
    <w:multiLevelType w:val="hybridMultilevel"/>
    <w:tmpl w:val="82DE164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46C5E69"/>
    <w:multiLevelType w:val="hybridMultilevel"/>
    <w:tmpl w:val="53D6CF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63C24"/>
    <w:multiLevelType w:val="hybridMultilevel"/>
    <w:tmpl w:val="EE56FC8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AC407D"/>
    <w:multiLevelType w:val="hybridMultilevel"/>
    <w:tmpl w:val="97A8A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04FCC"/>
    <w:multiLevelType w:val="hybridMultilevel"/>
    <w:tmpl w:val="F724AE2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65526A7"/>
    <w:multiLevelType w:val="hybridMultilevel"/>
    <w:tmpl w:val="2E223E36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3EEB7BEE"/>
    <w:multiLevelType w:val="hybridMultilevel"/>
    <w:tmpl w:val="557E5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E3065"/>
    <w:multiLevelType w:val="hybridMultilevel"/>
    <w:tmpl w:val="B3D229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394DFF"/>
    <w:multiLevelType w:val="hybridMultilevel"/>
    <w:tmpl w:val="107CAC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AFB3CDB"/>
    <w:multiLevelType w:val="hybridMultilevel"/>
    <w:tmpl w:val="C194D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5C7B"/>
    <w:multiLevelType w:val="hybridMultilevel"/>
    <w:tmpl w:val="30AA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85009"/>
    <w:multiLevelType w:val="hybridMultilevel"/>
    <w:tmpl w:val="78E8CF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C237422"/>
    <w:multiLevelType w:val="hybridMultilevel"/>
    <w:tmpl w:val="3DBA7E9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2EC4A01"/>
    <w:multiLevelType w:val="hybridMultilevel"/>
    <w:tmpl w:val="B61864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722B32BD"/>
    <w:multiLevelType w:val="hybridMultilevel"/>
    <w:tmpl w:val="5E44B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8369C"/>
    <w:multiLevelType w:val="hybridMultilevel"/>
    <w:tmpl w:val="7AE8A38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8"/>
  </w:num>
  <w:num w:numId="6">
    <w:abstractNumId w:val="13"/>
  </w:num>
  <w:num w:numId="7">
    <w:abstractNumId w:val="11"/>
  </w:num>
  <w:num w:numId="8">
    <w:abstractNumId w:val="14"/>
  </w:num>
  <w:num w:numId="9">
    <w:abstractNumId w:val="9"/>
  </w:num>
  <w:num w:numId="10">
    <w:abstractNumId w:val="19"/>
  </w:num>
  <w:num w:numId="11">
    <w:abstractNumId w:val="2"/>
  </w:num>
  <w:num w:numId="12">
    <w:abstractNumId w:val="6"/>
  </w:num>
  <w:num w:numId="13">
    <w:abstractNumId w:val="15"/>
  </w:num>
  <w:num w:numId="14">
    <w:abstractNumId w:val="7"/>
  </w:num>
  <w:num w:numId="15">
    <w:abstractNumId w:val="3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5C79"/>
    <w:rsid w:val="0003728A"/>
    <w:rsid w:val="000406B4"/>
    <w:rsid w:val="00054006"/>
    <w:rsid w:val="000623E0"/>
    <w:rsid w:val="0007067B"/>
    <w:rsid w:val="000731C0"/>
    <w:rsid w:val="000809AB"/>
    <w:rsid w:val="00092D38"/>
    <w:rsid w:val="000A16ED"/>
    <w:rsid w:val="000A1800"/>
    <w:rsid w:val="000A3940"/>
    <w:rsid w:val="000F5105"/>
    <w:rsid w:val="001011E9"/>
    <w:rsid w:val="001023F9"/>
    <w:rsid w:val="00107653"/>
    <w:rsid w:val="001110E8"/>
    <w:rsid w:val="0011580D"/>
    <w:rsid w:val="00124A66"/>
    <w:rsid w:val="00141963"/>
    <w:rsid w:val="001513B5"/>
    <w:rsid w:val="001514C5"/>
    <w:rsid w:val="00152519"/>
    <w:rsid w:val="00170C9A"/>
    <w:rsid w:val="001726B5"/>
    <w:rsid w:val="00173272"/>
    <w:rsid w:val="001835B5"/>
    <w:rsid w:val="001955FE"/>
    <w:rsid w:val="001962D4"/>
    <w:rsid w:val="001A51F2"/>
    <w:rsid w:val="001A5D11"/>
    <w:rsid w:val="001C1707"/>
    <w:rsid w:val="001C2266"/>
    <w:rsid w:val="001E2DDA"/>
    <w:rsid w:val="00201CF9"/>
    <w:rsid w:val="00213279"/>
    <w:rsid w:val="00214FA8"/>
    <w:rsid w:val="00224ADC"/>
    <w:rsid w:val="002372DF"/>
    <w:rsid w:val="00250597"/>
    <w:rsid w:val="002528EE"/>
    <w:rsid w:val="00276531"/>
    <w:rsid w:val="00283ED1"/>
    <w:rsid w:val="0028672D"/>
    <w:rsid w:val="00296116"/>
    <w:rsid w:val="002C299B"/>
    <w:rsid w:val="002C2C50"/>
    <w:rsid w:val="002D446B"/>
    <w:rsid w:val="002E2D0D"/>
    <w:rsid w:val="002F51A9"/>
    <w:rsid w:val="003215C3"/>
    <w:rsid w:val="00327F9E"/>
    <w:rsid w:val="003331BF"/>
    <w:rsid w:val="0034026B"/>
    <w:rsid w:val="0034105E"/>
    <w:rsid w:val="0034371A"/>
    <w:rsid w:val="00351E29"/>
    <w:rsid w:val="003527FC"/>
    <w:rsid w:val="003857EB"/>
    <w:rsid w:val="00396BDA"/>
    <w:rsid w:val="003A55B8"/>
    <w:rsid w:val="003B7CD3"/>
    <w:rsid w:val="003D1015"/>
    <w:rsid w:val="003E11FF"/>
    <w:rsid w:val="003E3B8A"/>
    <w:rsid w:val="00401A21"/>
    <w:rsid w:val="00411DD9"/>
    <w:rsid w:val="00425030"/>
    <w:rsid w:val="0042605C"/>
    <w:rsid w:val="00430717"/>
    <w:rsid w:val="00435B5F"/>
    <w:rsid w:val="00446BE8"/>
    <w:rsid w:val="00446EFD"/>
    <w:rsid w:val="00452EEE"/>
    <w:rsid w:val="0045465E"/>
    <w:rsid w:val="00484789"/>
    <w:rsid w:val="00494DEF"/>
    <w:rsid w:val="004A4217"/>
    <w:rsid w:val="004A6AF1"/>
    <w:rsid w:val="004A73CA"/>
    <w:rsid w:val="004E5A8F"/>
    <w:rsid w:val="004E5F5F"/>
    <w:rsid w:val="004F2510"/>
    <w:rsid w:val="004F3B6F"/>
    <w:rsid w:val="00512A69"/>
    <w:rsid w:val="00513501"/>
    <w:rsid w:val="00515A52"/>
    <w:rsid w:val="00537297"/>
    <w:rsid w:val="00541ED1"/>
    <w:rsid w:val="00542BBD"/>
    <w:rsid w:val="00547B53"/>
    <w:rsid w:val="00553F6F"/>
    <w:rsid w:val="00575F81"/>
    <w:rsid w:val="00583227"/>
    <w:rsid w:val="005866B0"/>
    <w:rsid w:val="00587E85"/>
    <w:rsid w:val="005B08BE"/>
    <w:rsid w:val="005E004C"/>
    <w:rsid w:val="005E3FDE"/>
    <w:rsid w:val="005E42A1"/>
    <w:rsid w:val="005E6B9A"/>
    <w:rsid w:val="005F7F7B"/>
    <w:rsid w:val="00621590"/>
    <w:rsid w:val="006225D5"/>
    <w:rsid w:val="006304F2"/>
    <w:rsid w:val="006365F9"/>
    <w:rsid w:val="00642DA6"/>
    <w:rsid w:val="00646162"/>
    <w:rsid w:val="006835C4"/>
    <w:rsid w:val="006905BC"/>
    <w:rsid w:val="006910D9"/>
    <w:rsid w:val="0069225E"/>
    <w:rsid w:val="00695092"/>
    <w:rsid w:val="006A0059"/>
    <w:rsid w:val="006A0B5D"/>
    <w:rsid w:val="006A0EE8"/>
    <w:rsid w:val="006A21E5"/>
    <w:rsid w:val="006B29B4"/>
    <w:rsid w:val="006C1285"/>
    <w:rsid w:val="006C3AE7"/>
    <w:rsid w:val="006C46EE"/>
    <w:rsid w:val="006C78BB"/>
    <w:rsid w:val="006D120E"/>
    <w:rsid w:val="006D124C"/>
    <w:rsid w:val="006D5AE0"/>
    <w:rsid w:val="006D5FDA"/>
    <w:rsid w:val="006F49CD"/>
    <w:rsid w:val="006F4A84"/>
    <w:rsid w:val="00706418"/>
    <w:rsid w:val="00706421"/>
    <w:rsid w:val="00734654"/>
    <w:rsid w:val="0074039F"/>
    <w:rsid w:val="00740A43"/>
    <w:rsid w:val="0074425F"/>
    <w:rsid w:val="00745494"/>
    <w:rsid w:val="00746E25"/>
    <w:rsid w:val="007510E2"/>
    <w:rsid w:val="007545F3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126D5"/>
    <w:rsid w:val="008204EC"/>
    <w:rsid w:val="00821B1E"/>
    <w:rsid w:val="00821BC7"/>
    <w:rsid w:val="008331AC"/>
    <w:rsid w:val="008571F0"/>
    <w:rsid w:val="0086140D"/>
    <w:rsid w:val="0087280F"/>
    <w:rsid w:val="00880F52"/>
    <w:rsid w:val="008847E4"/>
    <w:rsid w:val="0089563C"/>
    <w:rsid w:val="008A3A6C"/>
    <w:rsid w:val="008D296A"/>
    <w:rsid w:val="008D37E7"/>
    <w:rsid w:val="008D46CD"/>
    <w:rsid w:val="008D66B2"/>
    <w:rsid w:val="008F2379"/>
    <w:rsid w:val="00901E97"/>
    <w:rsid w:val="009039F9"/>
    <w:rsid w:val="0091177F"/>
    <w:rsid w:val="0091389C"/>
    <w:rsid w:val="00914125"/>
    <w:rsid w:val="00925238"/>
    <w:rsid w:val="009255CB"/>
    <w:rsid w:val="00935177"/>
    <w:rsid w:val="00936867"/>
    <w:rsid w:val="00972917"/>
    <w:rsid w:val="009901A2"/>
    <w:rsid w:val="00990B33"/>
    <w:rsid w:val="009A1388"/>
    <w:rsid w:val="009B3B29"/>
    <w:rsid w:val="009C23B8"/>
    <w:rsid w:val="009D4CB3"/>
    <w:rsid w:val="009E3F32"/>
    <w:rsid w:val="00A02A42"/>
    <w:rsid w:val="00A103DC"/>
    <w:rsid w:val="00A14DA8"/>
    <w:rsid w:val="00A176CF"/>
    <w:rsid w:val="00A21AF9"/>
    <w:rsid w:val="00A233AA"/>
    <w:rsid w:val="00A23544"/>
    <w:rsid w:val="00A25451"/>
    <w:rsid w:val="00A27CE9"/>
    <w:rsid w:val="00A3586E"/>
    <w:rsid w:val="00A4584C"/>
    <w:rsid w:val="00A61963"/>
    <w:rsid w:val="00A626EA"/>
    <w:rsid w:val="00A77BA5"/>
    <w:rsid w:val="00A917D4"/>
    <w:rsid w:val="00A93893"/>
    <w:rsid w:val="00A96EEE"/>
    <w:rsid w:val="00A978B6"/>
    <w:rsid w:val="00AA0A9B"/>
    <w:rsid w:val="00AB23DB"/>
    <w:rsid w:val="00AC3366"/>
    <w:rsid w:val="00AC5E61"/>
    <w:rsid w:val="00AC76F9"/>
    <w:rsid w:val="00AE11FD"/>
    <w:rsid w:val="00AE2976"/>
    <w:rsid w:val="00AE2AE6"/>
    <w:rsid w:val="00AE36A9"/>
    <w:rsid w:val="00AE5096"/>
    <w:rsid w:val="00AE7E1E"/>
    <w:rsid w:val="00AF44C5"/>
    <w:rsid w:val="00B009D5"/>
    <w:rsid w:val="00B04630"/>
    <w:rsid w:val="00B1621C"/>
    <w:rsid w:val="00B1752F"/>
    <w:rsid w:val="00B239AD"/>
    <w:rsid w:val="00B254D3"/>
    <w:rsid w:val="00B359A7"/>
    <w:rsid w:val="00B3633D"/>
    <w:rsid w:val="00B376F1"/>
    <w:rsid w:val="00B40E39"/>
    <w:rsid w:val="00B410A6"/>
    <w:rsid w:val="00B422B9"/>
    <w:rsid w:val="00B46153"/>
    <w:rsid w:val="00B57813"/>
    <w:rsid w:val="00B60F5D"/>
    <w:rsid w:val="00B7136F"/>
    <w:rsid w:val="00B74510"/>
    <w:rsid w:val="00B807FB"/>
    <w:rsid w:val="00BB403A"/>
    <w:rsid w:val="00BB7436"/>
    <w:rsid w:val="00BD4147"/>
    <w:rsid w:val="00BE2FAC"/>
    <w:rsid w:val="00BF0AA9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73483"/>
    <w:rsid w:val="00CA3003"/>
    <w:rsid w:val="00CA393A"/>
    <w:rsid w:val="00CC63EA"/>
    <w:rsid w:val="00D01F65"/>
    <w:rsid w:val="00D44F5D"/>
    <w:rsid w:val="00D515FC"/>
    <w:rsid w:val="00D625B1"/>
    <w:rsid w:val="00D62853"/>
    <w:rsid w:val="00D730D4"/>
    <w:rsid w:val="00D73FA6"/>
    <w:rsid w:val="00D82A73"/>
    <w:rsid w:val="00D84900"/>
    <w:rsid w:val="00D915A3"/>
    <w:rsid w:val="00D921EB"/>
    <w:rsid w:val="00DA51AA"/>
    <w:rsid w:val="00DB4681"/>
    <w:rsid w:val="00DB7C62"/>
    <w:rsid w:val="00DC0C0A"/>
    <w:rsid w:val="00DC25C1"/>
    <w:rsid w:val="00DC774D"/>
    <w:rsid w:val="00DD25BA"/>
    <w:rsid w:val="00DD28C4"/>
    <w:rsid w:val="00DD7046"/>
    <w:rsid w:val="00E0300E"/>
    <w:rsid w:val="00E06C45"/>
    <w:rsid w:val="00E10C7D"/>
    <w:rsid w:val="00E21928"/>
    <w:rsid w:val="00E254BA"/>
    <w:rsid w:val="00E364C1"/>
    <w:rsid w:val="00E3774B"/>
    <w:rsid w:val="00E458C0"/>
    <w:rsid w:val="00E61E5D"/>
    <w:rsid w:val="00E626B4"/>
    <w:rsid w:val="00E67BD2"/>
    <w:rsid w:val="00E74475"/>
    <w:rsid w:val="00E75767"/>
    <w:rsid w:val="00E75BBE"/>
    <w:rsid w:val="00E77C25"/>
    <w:rsid w:val="00E81E94"/>
    <w:rsid w:val="00E8350A"/>
    <w:rsid w:val="00E874D2"/>
    <w:rsid w:val="00E92E47"/>
    <w:rsid w:val="00EA7FFC"/>
    <w:rsid w:val="00EC26C0"/>
    <w:rsid w:val="00ED014A"/>
    <w:rsid w:val="00ED7EFD"/>
    <w:rsid w:val="00F1182E"/>
    <w:rsid w:val="00F16CCC"/>
    <w:rsid w:val="00F201AC"/>
    <w:rsid w:val="00F21564"/>
    <w:rsid w:val="00F22CC6"/>
    <w:rsid w:val="00F23C7E"/>
    <w:rsid w:val="00F31F95"/>
    <w:rsid w:val="00F362F0"/>
    <w:rsid w:val="00F3762D"/>
    <w:rsid w:val="00F508B8"/>
    <w:rsid w:val="00F528B6"/>
    <w:rsid w:val="00F601C6"/>
    <w:rsid w:val="00F6137C"/>
    <w:rsid w:val="00F63200"/>
    <w:rsid w:val="00F652F5"/>
    <w:rsid w:val="00F72C83"/>
    <w:rsid w:val="00F97785"/>
    <w:rsid w:val="00FA6856"/>
    <w:rsid w:val="00FA6C02"/>
    <w:rsid w:val="00FB1F04"/>
    <w:rsid w:val="00FB485E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17414-9762-420E-A719-B82AF5EF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52</Pages>
  <Words>15733</Words>
  <Characters>89682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298</cp:revision>
  <dcterms:created xsi:type="dcterms:W3CDTF">2022-11-17T09:29:00Z</dcterms:created>
  <dcterms:modified xsi:type="dcterms:W3CDTF">2025-05-13T05:32:00Z</dcterms:modified>
</cp:coreProperties>
</file>