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9EA4" w14:textId="79B8C373" w:rsidR="00080330" w:rsidRPr="00674E6C" w:rsidRDefault="00332BE1" w:rsidP="00674E6C">
      <w:pPr>
        <w:widowControl/>
        <w:spacing w:after="160"/>
        <w:jc w:val="center"/>
        <w:rPr>
          <w:b/>
          <w:sz w:val="20"/>
          <w:szCs w:val="20"/>
        </w:rPr>
      </w:pPr>
      <w:bookmarkStart w:id="0" w:name="OLE_LINK14"/>
      <w:bookmarkStart w:id="1" w:name="OLE_LINK15"/>
      <w:bookmarkStart w:id="2" w:name="_Toc529273953"/>
      <w:r w:rsidRPr="00674E6C">
        <w:rPr>
          <w:rFonts w:hint="eastAsia"/>
          <w:b/>
          <w:sz w:val="20"/>
          <w:szCs w:val="20"/>
        </w:rPr>
        <w:t>O</w:t>
      </w:r>
      <w:r w:rsidRPr="00674E6C">
        <w:rPr>
          <w:b/>
          <w:sz w:val="20"/>
          <w:szCs w:val="20"/>
        </w:rPr>
        <w:t xml:space="preserve">pen-source </w:t>
      </w:r>
      <w:bookmarkStart w:id="3" w:name="_Hlk530169713"/>
      <w:bookmarkStart w:id="4" w:name="_Hlk529432825"/>
      <w:r w:rsidR="00B95DD1" w:rsidRPr="00674E6C">
        <w:rPr>
          <w:b/>
          <w:sz w:val="20"/>
          <w:szCs w:val="20"/>
        </w:rPr>
        <w:t xml:space="preserve">public </w:t>
      </w:r>
      <w:r w:rsidRPr="00674E6C">
        <w:rPr>
          <w:b/>
          <w:sz w:val="20"/>
          <w:szCs w:val="20"/>
        </w:rPr>
        <w:t xml:space="preserve">transportation </w:t>
      </w:r>
      <w:r w:rsidR="00B12AAB" w:rsidRPr="00674E6C">
        <w:rPr>
          <w:b/>
          <w:sz w:val="20"/>
          <w:szCs w:val="20"/>
        </w:rPr>
        <w:t>mobility</w:t>
      </w:r>
      <w:bookmarkEnd w:id="3"/>
      <w:r w:rsidR="00B12AAB" w:rsidRPr="00674E6C">
        <w:rPr>
          <w:b/>
          <w:sz w:val="20"/>
          <w:szCs w:val="20"/>
        </w:rPr>
        <w:t xml:space="preserve"> simulation</w:t>
      </w:r>
      <w:r w:rsidRPr="00674E6C">
        <w:rPr>
          <w:b/>
          <w:sz w:val="20"/>
          <w:szCs w:val="20"/>
        </w:rPr>
        <w:t xml:space="preserve"> engine DTALite-S</w:t>
      </w:r>
      <w:bookmarkEnd w:id="4"/>
      <w:r w:rsidRPr="00674E6C">
        <w:rPr>
          <w:b/>
          <w:sz w:val="20"/>
          <w:szCs w:val="20"/>
        </w:rPr>
        <w:t xml:space="preserve">: a </w:t>
      </w:r>
      <w:r w:rsidR="004C4CC9" w:rsidRPr="00674E6C">
        <w:rPr>
          <w:b/>
          <w:sz w:val="20"/>
          <w:szCs w:val="20"/>
        </w:rPr>
        <w:t>discretized</w:t>
      </w:r>
      <w:r w:rsidRPr="00674E6C">
        <w:rPr>
          <w:b/>
          <w:sz w:val="20"/>
          <w:szCs w:val="20"/>
        </w:rPr>
        <w:t xml:space="preserve"> space-time </w:t>
      </w:r>
      <w:proofErr w:type="gramStart"/>
      <w:r w:rsidRPr="00674E6C">
        <w:rPr>
          <w:b/>
          <w:sz w:val="20"/>
          <w:szCs w:val="20"/>
        </w:rPr>
        <w:t>network based</w:t>
      </w:r>
      <w:proofErr w:type="gramEnd"/>
      <w:r w:rsidRPr="00674E6C">
        <w:rPr>
          <w:b/>
          <w:sz w:val="20"/>
          <w:szCs w:val="20"/>
        </w:rPr>
        <w:t xml:space="preserve"> </w:t>
      </w:r>
      <w:r w:rsidR="00B12AAB" w:rsidRPr="00674E6C">
        <w:rPr>
          <w:b/>
          <w:sz w:val="20"/>
          <w:szCs w:val="20"/>
        </w:rPr>
        <w:t xml:space="preserve">modeling framework for </w:t>
      </w:r>
      <w:bookmarkStart w:id="5" w:name="_Hlk529988738"/>
      <w:r w:rsidR="00B12AAB" w:rsidRPr="00674E6C">
        <w:rPr>
          <w:b/>
          <w:sz w:val="20"/>
          <w:szCs w:val="20"/>
        </w:rPr>
        <w:t xml:space="preserve">bridging multi-agent </w:t>
      </w:r>
      <w:r w:rsidRPr="00674E6C">
        <w:rPr>
          <w:b/>
          <w:sz w:val="20"/>
          <w:szCs w:val="20"/>
        </w:rPr>
        <w:t xml:space="preserve">simulation </w:t>
      </w:r>
      <w:r w:rsidR="00B12AAB" w:rsidRPr="00674E6C">
        <w:rPr>
          <w:b/>
          <w:sz w:val="20"/>
          <w:szCs w:val="20"/>
        </w:rPr>
        <w:t>and optimization</w:t>
      </w:r>
    </w:p>
    <w:bookmarkEnd w:id="0"/>
    <w:bookmarkEnd w:id="1"/>
    <w:bookmarkEnd w:id="5"/>
    <w:p w14:paraId="7F3425E4" w14:textId="38BD363C" w:rsidR="00080330" w:rsidRPr="00674E6C" w:rsidRDefault="00332BE1" w:rsidP="00674E6C">
      <w:pPr>
        <w:widowControl/>
        <w:jc w:val="left"/>
        <w:rPr>
          <w:rFonts w:eastAsiaTheme="minorEastAsia" w:cs="Times New Roman"/>
          <w:b/>
          <w:kern w:val="0"/>
          <w:sz w:val="20"/>
          <w:szCs w:val="20"/>
        </w:rPr>
      </w:pPr>
      <w:r w:rsidRPr="00674E6C">
        <w:rPr>
          <w:rFonts w:eastAsiaTheme="minorEastAsia" w:cs="Times New Roman"/>
          <w:b/>
          <w:kern w:val="0"/>
          <w:sz w:val="20"/>
          <w:szCs w:val="20"/>
        </w:rPr>
        <w:t>A</w:t>
      </w:r>
      <w:r w:rsidRPr="00674E6C">
        <w:rPr>
          <w:rFonts w:eastAsiaTheme="minorEastAsia" w:cs="Times New Roman" w:hint="eastAsia"/>
          <w:b/>
          <w:kern w:val="0"/>
          <w:sz w:val="20"/>
          <w:szCs w:val="20"/>
        </w:rPr>
        <w:t>b</w:t>
      </w:r>
      <w:r w:rsidRPr="00674E6C">
        <w:rPr>
          <w:rFonts w:eastAsiaTheme="minorEastAsia" w:cs="Times New Roman"/>
          <w:b/>
          <w:kern w:val="0"/>
          <w:sz w:val="20"/>
          <w:szCs w:val="20"/>
        </w:rPr>
        <w:t>stract</w:t>
      </w:r>
    </w:p>
    <w:p w14:paraId="66BDD439" w14:textId="655896A9" w:rsidR="00E82F2E" w:rsidRPr="00674E6C" w:rsidRDefault="00B12AAB" w:rsidP="00674E6C">
      <w:pPr>
        <w:widowControl/>
        <w:spacing w:after="160"/>
        <w:rPr>
          <w:rFonts w:eastAsiaTheme="minorEastAsia" w:cs="Times New Roman"/>
          <w:kern w:val="0"/>
          <w:sz w:val="20"/>
          <w:szCs w:val="20"/>
        </w:rPr>
      </w:pPr>
      <w:r w:rsidRPr="00674E6C">
        <w:rPr>
          <w:rFonts w:eastAsiaTheme="minorEastAsia" w:cs="Times New Roman"/>
          <w:kern w:val="0"/>
          <w:sz w:val="20"/>
          <w:szCs w:val="20"/>
        </w:rPr>
        <w:t>Recently, a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>n open-source light-weight dynamic traffic assignment (DTA) package, namely DTALite, has been developed to allow a rapid utilization</w:t>
      </w:r>
      <w:r w:rsidR="00332BE1" w:rsidRPr="00674E6C">
        <w:rPr>
          <w:rFonts w:eastAsiaTheme="minorEastAsia" w:cs="Times New Roman" w:hint="eastAsia"/>
          <w:kern w:val="0"/>
          <w:sz w:val="20"/>
          <w:szCs w:val="20"/>
        </w:rPr>
        <w:t xml:space="preserve">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of advanced dynamic traffic analysis capabilities. 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Aiming to bridge the modeling gaps between multi-agent simulation and optimization in a multi-modal environment, </w:t>
      </w:r>
      <w:r w:rsidR="00FB2BAB" w:rsidRPr="00674E6C">
        <w:rPr>
          <w:rFonts w:eastAsiaTheme="minorEastAsia" w:cs="Times New Roman"/>
          <w:kern w:val="0"/>
          <w:sz w:val="20"/>
          <w:szCs w:val="20"/>
        </w:rPr>
        <w:t xml:space="preserve">we further design and develop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DTALite-S 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to simplify the traffic flow dynamic representation details in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>DTALite for future extension</w:t>
      </w:r>
      <w:r w:rsidR="00CE1043" w:rsidRPr="00674E6C">
        <w:rPr>
          <w:rFonts w:eastAsiaTheme="minorEastAsia" w:cs="Times New Roman"/>
          <w:kern w:val="0"/>
          <w:sz w:val="20"/>
          <w:szCs w:val="20"/>
        </w:rPr>
        <w:t>s</w:t>
      </w:r>
      <w:r w:rsidRPr="00674E6C">
        <w:rPr>
          <w:rFonts w:eastAsiaTheme="minorEastAsia" w:cs="Times New Roman"/>
          <w:kern w:val="0"/>
          <w:sz w:val="20"/>
          <w:szCs w:val="20"/>
        </w:rPr>
        <w:t>. We hope to offer a unified modeling framework with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</w:t>
      </w:r>
      <w:r w:rsidRPr="00674E6C">
        <w:rPr>
          <w:rFonts w:eastAsiaTheme="minorEastAsia" w:cs="Times New Roman"/>
          <w:kern w:val="0"/>
          <w:sz w:val="20"/>
          <w:szCs w:val="20"/>
        </w:rPr>
        <w:t>inherently c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onsistent </w:t>
      </w:r>
      <w:r w:rsidR="007C7388" w:rsidRPr="00674E6C">
        <w:rPr>
          <w:rFonts w:eastAsiaTheme="minorEastAsia" w:cs="Times New Roman"/>
          <w:kern w:val="0"/>
          <w:sz w:val="20"/>
          <w:szCs w:val="20"/>
        </w:rPr>
        <w:t>space-time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network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 representations for both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>optimization formulation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 and simulation process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. This paper </w:t>
      </w:r>
      <w:r w:rsidRPr="00674E6C">
        <w:rPr>
          <w:rFonts w:eastAsiaTheme="minorEastAsia" w:cs="Times New Roman"/>
          <w:kern w:val="0"/>
          <w:sz w:val="20"/>
          <w:szCs w:val="20"/>
        </w:rPr>
        <w:t>includes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three major modeling components: (1) mathematic </w:t>
      </w:r>
      <w:r w:rsidR="00822F25" w:rsidRPr="00674E6C">
        <w:rPr>
          <w:rFonts w:eastAsiaTheme="minorEastAsia" w:cs="Times New Roman"/>
          <w:kern w:val="0"/>
          <w:sz w:val="20"/>
          <w:szCs w:val="20"/>
        </w:rPr>
        <w:t xml:space="preserve">formulations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to describe </w:t>
      </w:r>
      <w:r w:rsidR="00FB2BAB" w:rsidRPr="00674E6C">
        <w:rPr>
          <w:rFonts w:eastAsiaTheme="minorEastAsia" w:cs="Times New Roman"/>
          <w:kern w:val="0"/>
          <w:sz w:val="20"/>
          <w:szCs w:val="20"/>
        </w:rPr>
        <w:t>traffic and public transportation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simulation problem </w:t>
      </w:r>
      <w:r w:rsidR="00822F25" w:rsidRPr="00674E6C">
        <w:rPr>
          <w:rFonts w:eastAsiaTheme="minorEastAsia" w:cs="Times New Roman"/>
          <w:kern w:val="0"/>
          <w:sz w:val="20"/>
          <w:szCs w:val="20"/>
        </w:rPr>
        <w:t>on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a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space-time network; (2) </w:t>
      </w:r>
      <w:r w:rsidRPr="00674E6C">
        <w:rPr>
          <w:rFonts w:eastAsiaTheme="minorEastAsia" w:cs="Times New Roman"/>
          <w:kern w:val="0"/>
          <w:sz w:val="20"/>
          <w:szCs w:val="20"/>
        </w:rPr>
        <w:t>transportation transition dynamics involving multiple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agent</w:t>
      </w:r>
      <w:r w:rsidRPr="00674E6C">
        <w:rPr>
          <w:rFonts w:eastAsiaTheme="minorEastAsia" w:cs="Times New Roman"/>
          <w:kern w:val="0"/>
          <w:sz w:val="20"/>
          <w:szCs w:val="20"/>
        </w:rPr>
        <w:t>s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in 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the </w:t>
      </w:r>
      <w:r w:rsidR="005647DC" w:rsidRPr="00674E6C">
        <w:rPr>
          <w:rFonts w:eastAsiaTheme="minorEastAsia" w:cs="Times New Roman"/>
          <w:kern w:val="0"/>
          <w:sz w:val="20"/>
          <w:szCs w:val="20"/>
        </w:rPr>
        <w:t xml:space="preserve">optimization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process; (3) </w:t>
      </w:r>
      <w:r w:rsidR="00E82F2E" w:rsidRPr="00674E6C">
        <w:rPr>
          <w:rFonts w:eastAsiaTheme="minorEastAsia" w:cs="Times New Roman"/>
          <w:kern w:val="0"/>
          <w:sz w:val="20"/>
          <w:szCs w:val="20"/>
        </w:rPr>
        <w:t xml:space="preserve">an ADMM </w:t>
      </w:r>
      <w:r w:rsidR="0088357A" w:rsidRPr="00674E6C">
        <w:rPr>
          <w:rFonts w:eastAsiaTheme="minorEastAsia" w:cs="Times New Roman"/>
          <w:kern w:val="0"/>
          <w:sz w:val="20"/>
          <w:szCs w:val="20"/>
        </w:rPr>
        <w:t xml:space="preserve">(Alternating Direction Method of Multipliers) </w:t>
      </w:r>
      <w:r w:rsidR="00E82F2E" w:rsidRPr="00674E6C">
        <w:rPr>
          <w:rFonts w:eastAsiaTheme="minorEastAsia" w:cs="Times New Roman"/>
          <w:kern w:val="0"/>
          <w:sz w:val="20"/>
          <w:szCs w:val="20"/>
        </w:rPr>
        <w:t>based modeling structure to link different features between multi-agent simulation and optimization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used in transportation. This unified framework can be embedded in a </w:t>
      </w:r>
      <w:bookmarkStart w:id="6" w:name="_Hlk529994125"/>
      <w:r w:rsidR="00332BE1" w:rsidRPr="00674E6C">
        <w:rPr>
          <w:rFonts w:eastAsiaTheme="minorEastAsia" w:cs="Times New Roman"/>
          <w:kern w:val="0"/>
          <w:sz w:val="20"/>
          <w:szCs w:val="20"/>
        </w:rPr>
        <w:t>Lagrangian relaxation</w:t>
      </w:r>
      <w:bookmarkEnd w:id="6"/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</w:t>
      </w:r>
      <w:r w:rsidR="00FD1E6F" w:rsidRPr="00674E6C">
        <w:rPr>
          <w:rFonts w:eastAsiaTheme="minorEastAsia" w:cs="Times New Roman"/>
          <w:kern w:val="0"/>
          <w:sz w:val="20"/>
          <w:szCs w:val="20"/>
        </w:rPr>
        <w:t>method</w:t>
      </w:r>
      <w:r w:rsidR="00E82F2E" w:rsidRPr="00674E6C">
        <w:rPr>
          <w:rFonts w:eastAsiaTheme="minorEastAsia" w:cs="Times New Roman"/>
          <w:kern w:val="0"/>
          <w:sz w:val="20"/>
          <w:szCs w:val="20"/>
        </w:rPr>
        <w:t xml:space="preserve"> and a time-oriented sequential simulation procedure</w:t>
      </w:r>
      <w:r w:rsidR="00FD1E6F" w:rsidRPr="00674E6C">
        <w:rPr>
          <w:rFonts w:eastAsiaTheme="minorEastAsia" w:cs="Times New Roman"/>
          <w:kern w:val="0"/>
          <w:sz w:val="20"/>
          <w:szCs w:val="20"/>
        </w:rPr>
        <w:t xml:space="preserve"> 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>to handle many general applications.</w:t>
      </w:r>
    </w:p>
    <w:p w14:paraId="12EC0863" w14:textId="77777777" w:rsidR="00080330" w:rsidRPr="00674E6C" w:rsidRDefault="00332BE1" w:rsidP="00674E6C">
      <w:pPr>
        <w:widowControl/>
        <w:spacing w:after="160"/>
        <w:rPr>
          <w:rFonts w:eastAsiaTheme="minorEastAsia" w:cs="Times New Roman"/>
          <w:b/>
          <w:kern w:val="0"/>
          <w:sz w:val="20"/>
          <w:szCs w:val="20"/>
        </w:rPr>
      </w:pPr>
      <w:r w:rsidRPr="00674E6C">
        <w:rPr>
          <w:rFonts w:eastAsiaTheme="minorEastAsia" w:cs="Times New Roman"/>
          <w:b/>
          <w:kern w:val="0"/>
          <w:sz w:val="20"/>
          <w:szCs w:val="20"/>
        </w:rPr>
        <w:t>Key words</w:t>
      </w:r>
    </w:p>
    <w:p w14:paraId="022C6875" w14:textId="2441FF4E" w:rsidR="00676C20" w:rsidRPr="00674E6C" w:rsidRDefault="00D35095" w:rsidP="00674E6C">
      <w:pPr>
        <w:widowControl/>
        <w:spacing w:after="160"/>
        <w:rPr>
          <w:rFonts w:eastAsiaTheme="minorEastAsia" w:cs="Times New Roman"/>
          <w:kern w:val="0"/>
          <w:sz w:val="20"/>
          <w:szCs w:val="20"/>
        </w:rPr>
      </w:pPr>
      <w:r w:rsidRPr="00674E6C">
        <w:rPr>
          <w:rFonts w:eastAsiaTheme="minorEastAsia" w:cs="Times New Roman" w:hint="eastAsia"/>
          <w:kern w:val="0"/>
          <w:sz w:val="20"/>
          <w:szCs w:val="20"/>
        </w:rPr>
        <w:t>S</w:t>
      </w:r>
      <w:r w:rsidR="007C7388" w:rsidRPr="00674E6C">
        <w:rPr>
          <w:rFonts w:eastAsiaTheme="minorEastAsia" w:cs="Times New Roman"/>
          <w:kern w:val="0"/>
          <w:sz w:val="20"/>
          <w:szCs w:val="20"/>
        </w:rPr>
        <w:t>pace-time</w:t>
      </w:r>
      <w:r w:rsidR="00332BE1" w:rsidRPr="00674E6C">
        <w:rPr>
          <w:rFonts w:eastAsiaTheme="minorEastAsia" w:cs="Times New Roman"/>
          <w:kern w:val="0"/>
          <w:sz w:val="20"/>
          <w:szCs w:val="20"/>
        </w:rPr>
        <w:t xml:space="preserve"> network, dynamic traffic assignment</w:t>
      </w:r>
      <w:r w:rsidRPr="00674E6C">
        <w:rPr>
          <w:rFonts w:eastAsiaTheme="minorEastAsia" w:cs="Times New Roman"/>
          <w:kern w:val="0"/>
          <w:sz w:val="20"/>
          <w:szCs w:val="20"/>
        </w:rPr>
        <w:t>, multi-agent simulation, Lagrangian relaxation</w:t>
      </w:r>
      <w:r w:rsidR="002C5BB4" w:rsidRPr="00674E6C">
        <w:rPr>
          <w:rFonts w:eastAsiaTheme="minorEastAsia" w:cs="Times New Roman"/>
          <w:kern w:val="0"/>
          <w:sz w:val="20"/>
          <w:szCs w:val="20"/>
        </w:rPr>
        <w:t>, ADMM (Alternating Direction Method of Multipliers)</w:t>
      </w:r>
    </w:p>
    <w:p w14:paraId="4363A813" w14:textId="77777777" w:rsidR="00676C20" w:rsidRPr="00674E6C" w:rsidRDefault="00676C20" w:rsidP="00674E6C">
      <w:pPr>
        <w:widowControl/>
        <w:jc w:val="left"/>
        <w:rPr>
          <w:rFonts w:cs="Times New Roman"/>
          <w:sz w:val="20"/>
          <w:szCs w:val="20"/>
        </w:rPr>
      </w:pPr>
      <w:r w:rsidRPr="00674E6C">
        <w:rPr>
          <w:rFonts w:cs="Times New Roman"/>
          <w:sz w:val="20"/>
          <w:szCs w:val="20"/>
        </w:rPr>
        <w:br w:type="page"/>
      </w:r>
    </w:p>
    <w:p w14:paraId="7CB006C0" w14:textId="7CD8865B" w:rsidR="00332BE1" w:rsidRPr="00674E6C" w:rsidRDefault="00332BE1" w:rsidP="00674E6C">
      <w:pPr>
        <w:pStyle w:val="Heading1"/>
        <w:keepNext w:val="0"/>
        <w:keepLines w:val="0"/>
        <w:widowControl/>
        <w:numPr>
          <w:ilvl w:val="0"/>
          <w:numId w:val="12"/>
        </w:numPr>
        <w:spacing w:before="0" w:after="160" w:line="240" w:lineRule="auto"/>
        <w:ind w:left="340" w:hanging="340"/>
        <w:rPr>
          <w:rFonts w:eastAsiaTheme="minorEastAsia" w:cs="Times New Roman"/>
          <w:bCs w:val="0"/>
          <w:kern w:val="0"/>
          <w:sz w:val="20"/>
          <w:szCs w:val="20"/>
        </w:rPr>
      </w:pPr>
      <w:r w:rsidRPr="00674E6C">
        <w:rPr>
          <w:rFonts w:eastAsiaTheme="minorEastAsia" w:cs="Times New Roman"/>
          <w:bCs w:val="0"/>
          <w:kern w:val="0"/>
          <w:sz w:val="20"/>
          <w:szCs w:val="20"/>
        </w:rPr>
        <w:lastRenderedPageBreak/>
        <w:t>Introduction</w:t>
      </w:r>
    </w:p>
    <w:p w14:paraId="19AB8D31" w14:textId="54FD62E4" w:rsidR="001E0FAB" w:rsidRPr="00674E6C" w:rsidRDefault="00EB6DC0" w:rsidP="00674E6C">
      <w:pPr>
        <w:pStyle w:val="Heading1"/>
        <w:keepNext w:val="0"/>
        <w:keepLines w:val="0"/>
        <w:widowControl/>
        <w:numPr>
          <w:ilvl w:val="0"/>
          <w:numId w:val="12"/>
        </w:numPr>
        <w:spacing w:before="0" w:after="160" w:line="240" w:lineRule="auto"/>
        <w:ind w:left="340" w:hanging="340"/>
        <w:rPr>
          <w:rFonts w:eastAsiaTheme="minorEastAsia" w:cs="Times New Roman"/>
          <w:bCs w:val="0"/>
          <w:kern w:val="0"/>
          <w:sz w:val="20"/>
          <w:szCs w:val="20"/>
        </w:rPr>
      </w:pPr>
      <w:bookmarkStart w:id="7" w:name="_Toc529273956"/>
      <w:bookmarkEnd w:id="2"/>
      <w:r w:rsidRPr="00674E6C">
        <w:rPr>
          <w:rFonts w:eastAsiaTheme="minorEastAsia" w:cs="Times New Roman"/>
          <w:bCs w:val="0"/>
          <w:kern w:val="0"/>
          <w:sz w:val="20"/>
          <w:szCs w:val="20"/>
        </w:rPr>
        <w:t xml:space="preserve">Simulation process </w:t>
      </w:r>
      <w:r w:rsidR="00DA519D" w:rsidRPr="00674E6C">
        <w:rPr>
          <w:rFonts w:eastAsiaTheme="minorEastAsia" w:cs="Times New Roman"/>
          <w:bCs w:val="0"/>
          <w:kern w:val="0"/>
          <w:sz w:val="20"/>
          <w:szCs w:val="20"/>
        </w:rPr>
        <w:t xml:space="preserve">of </w:t>
      </w:r>
      <w:r w:rsidRPr="00674E6C">
        <w:rPr>
          <w:rFonts w:eastAsiaTheme="minorEastAsia" w:cs="Times New Roman"/>
          <w:bCs w:val="0"/>
          <w:kern w:val="0"/>
          <w:sz w:val="20"/>
          <w:szCs w:val="20"/>
        </w:rPr>
        <w:t xml:space="preserve">vehicular loading and passenger </w:t>
      </w:r>
      <w:r w:rsidR="007916AF" w:rsidRPr="00674E6C">
        <w:rPr>
          <w:rFonts w:eastAsiaTheme="minorEastAsia" w:cs="Times New Roman"/>
          <w:bCs w:val="0"/>
          <w:kern w:val="0"/>
          <w:sz w:val="20"/>
          <w:szCs w:val="20"/>
        </w:rPr>
        <w:t xml:space="preserve">pick-up and drop-off </w:t>
      </w:r>
      <w:bookmarkEnd w:id="7"/>
      <w:r w:rsidRPr="00674E6C">
        <w:rPr>
          <w:rFonts w:eastAsiaTheme="minorEastAsia" w:cs="Times New Roman"/>
          <w:bCs w:val="0"/>
          <w:kern w:val="0"/>
          <w:sz w:val="20"/>
          <w:szCs w:val="20"/>
        </w:rPr>
        <w:t xml:space="preserve">services </w:t>
      </w:r>
    </w:p>
    <w:p w14:paraId="3B0FBCDE" w14:textId="2A798988" w:rsidR="002C45B4" w:rsidRPr="00674E6C" w:rsidRDefault="002C45B4" w:rsidP="00674E6C">
      <w:pPr>
        <w:pStyle w:val="Heading2"/>
        <w:keepNext w:val="0"/>
        <w:keepLines w:val="0"/>
        <w:widowControl/>
        <w:spacing w:before="100" w:after="100" w:line="240" w:lineRule="auto"/>
        <w:rPr>
          <w:rFonts w:eastAsiaTheme="minorEastAsia" w:cs="Times New Roman"/>
          <w:bCs w:val="0"/>
          <w:kern w:val="0"/>
          <w:sz w:val="20"/>
          <w:szCs w:val="20"/>
        </w:rPr>
      </w:pPr>
      <w:r w:rsidRPr="00674E6C">
        <w:rPr>
          <w:rFonts w:eastAsiaTheme="minorEastAsia" w:cs="Times New Roman"/>
          <w:bCs w:val="0"/>
          <w:kern w:val="0"/>
          <w:sz w:val="20"/>
          <w:szCs w:val="20"/>
        </w:rPr>
        <w:t>4.1 Simulation flowcha</w:t>
      </w:r>
      <w:r w:rsidR="00860CFD" w:rsidRPr="00674E6C">
        <w:rPr>
          <w:rFonts w:eastAsiaTheme="minorEastAsia" w:cs="Times New Roman"/>
          <w:bCs w:val="0"/>
          <w:kern w:val="0"/>
          <w:sz w:val="20"/>
          <w:szCs w:val="20"/>
        </w:rPr>
        <w:t>r</w:t>
      </w:r>
      <w:r w:rsidR="007818BF" w:rsidRPr="00674E6C">
        <w:rPr>
          <w:rFonts w:eastAsiaTheme="minorEastAsia" w:cs="Times New Roman"/>
          <w:bCs w:val="0"/>
          <w:kern w:val="0"/>
          <w:sz w:val="20"/>
          <w:szCs w:val="20"/>
        </w:rPr>
        <w:t>t based on simple data structure</w:t>
      </w:r>
    </w:p>
    <w:p w14:paraId="62324260" w14:textId="72494D15" w:rsidR="000C0EAA" w:rsidRPr="00674E6C" w:rsidRDefault="00A62858" w:rsidP="00674E6C">
      <w:pPr>
        <w:widowControl/>
        <w:rPr>
          <w:rFonts w:eastAsiaTheme="minorEastAsia" w:cs="Times New Roman"/>
          <w:kern w:val="0"/>
          <w:sz w:val="20"/>
          <w:szCs w:val="20"/>
        </w:rPr>
      </w:pPr>
      <w:r w:rsidRPr="00674E6C">
        <w:rPr>
          <w:rFonts w:eastAsiaTheme="minorEastAsia" w:cs="Times New Roman"/>
          <w:kern w:val="0"/>
          <w:sz w:val="20"/>
          <w:szCs w:val="20"/>
        </w:rPr>
        <w:t xml:space="preserve">Illustrated in Algorithm </w:t>
      </w:r>
      <w:r w:rsidR="00741CE9" w:rsidRPr="00674E6C">
        <w:rPr>
          <w:rFonts w:eastAsiaTheme="minorEastAsia" w:cs="Times New Roman"/>
          <w:kern w:val="0"/>
          <w:sz w:val="20"/>
          <w:szCs w:val="20"/>
        </w:rPr>
        <w:t>2</w:t>
      </w:r>
      <w:r w:rsidR="003A78F7" w:rsidRPr="00674E6C">
        <w:rPr>
          <w:rFonts w:eastAsiaTheme="minorEastAsia" w:cs="Times New Roman"/>
          <w:kern w:val="0"/>
          <w:sz w:val="20"/>
          <w:szCs w:val="20"/>
        </w:rPr>
        <w:t>,</w:t>
      </w:r>
      <w:r w:rsidR="0007250C" w:rsidRPr="00674E6C">
        <w:rPr>
          <w:rFonts w:eastAsiaTheme="minorEastAsia" w:cs="Times New Roman"/>
          <w:kern w:val="0"/>
          <w:sz w:val="20"/>
          <w:szCs w:val="20"/>
        </w:rPr>
        <w:t xml:space="preserve"> </w:t>
      </w:r>
      <w:r w:rsidR="003A78F7" w:rsidRPr="00674E6C">
        <w:rPr>
          <w:rFonts w:eastAsiaTheme="minorEastAsia" w:cs="Times New Roman"/>
          <w:kern w:val="0"/>
          <w:sz w:val="20"/>
          <w:szCs w:val="20"/>
        </w:rPr>
        <w:t>w</w:t>
      </w:r>
      <w:r w:rsidR="00FC1625" w:rsidRPr="00674E6C">
        <w:rPr>
          <w:rFonts w:eastAsiaTheme="minorEastAsia" w:cs="Times New Roman"/>
          <w:kern w:val="0"/>
          <w:sz w:val="20"/>
          <w:szCs w:val="20"/>
        </w:rPr>
        <w:t xml:space="preserve">e need to 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perform </w:t>
      </w:r>
      <w:r w:rsidR="005A1EF4" w:rsidRPr="00674E6C">
        <w:rPr>
          <w:rFonts w:eastAsiaTheme="minorEastAsia" w:cs="Times New Roman"/>
          <w:kern w:val="0"/>
          <w:sz w:val="20"/>
          <w:szCs w:val="20"/>
        </w:rPr>
        <w:t>two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 loops of time and agents across different links to </w:t>
      </w:r>
      <w:r w:rsidR="005A1EF4" w:rsidRPr="00674E6C">
        <w:rPr>
          <w:rFonts w:eastAsiaTheme="minorEastAsia" w:cs="Times New Roman"/>
          <w:kern w:val="0"/>
          <w:sz w:val="20"/>
          <w:szCs w:val="20"/>
        </w:rPr>
        <w:t xml:space="preserve">check the available road and vehicle carrying capacity. As we follow a point queue-based system, </w:t>
      </w:r>
      <w:r w:rsidR="007818BF" w:rsidRPr="00674E6C">
        <w:rPr>
          <w:rFonts w:eastAsiaTheme="minorEastAsia" w:cs="Times New Roman"/>
          <w:kern w:val="0"/>
          <w:sz w:val="20"/>
          <w:szCs w:val="20"/>
        </w:rPr>
        <w:t xml:space="preserve">without complicated data structure, </w:t>
      </w:r>
      <w:r w:rsidR="00A86126" w:rsidRPr="00674E6C">
        <w:rPr>
          <w:rFonts w:eastAsiaTheme="minorEastAsia" w:cs="Times New Roman"/>
          <w:kern w:val="0"/>
          <w:sz w:val="20"/>
          <w:szCs w:val="20"/>
        </w:rPr>
        <w:t xml:space="preserve">we </w:t>
      </w:r>
      <w:r w:rsidR="007818BF" w:rsidRPr="00674E6C">
        <w:rPr>
          <w:rFonts w:eastAsiaTheme="minorEastAsia" w:cs="Times New Roman"/>
          <w:kern w:val="0"/>
          <w:sz w:val="20"/>
          <w:szCs w:val="20"/>
        </w:rPr>
        <w:t>only need to be concerned about very few key variables namely</w:t>
      </w:r>
      <w:r w:rsidR="00A86126" w:rsidRPr="00674E6C">
        <w:rPr>
          <w:rFonts w:eastAsiaTheme="minorEastAsia" w:cs="Times New Roman"/>
          <w:kern w:val="0"/>
          <w:sz w:val="20"/>
          <w:szCs w:val="20"/>
        </w:rPr>
        <w:t xml:space="preserve"> </w:t>
      </w:r>
      <w:r w:rsidR="007818BF" w:rsidRPr="00674E6C">
        <w:rPr>
          <w:rFonts w:cs="Times New Roman"/>
          <w:sz w:val="20"/>
          <w:szCs w:val="20"/>
        </w:rPr>
        <w:t>a</w:t>
      </w:r>
      <w:r w:rsidR="00A86126" w:rsidRPr="00674E6C">
        <w:rPr>
          <w:rFonts w:cs="Times New Roman"/>
          <w:sz w:val="20"/>
          <w:szCs w:val="20"/>
        </w:rPr>
        <w:t>rrival time</w:t>
      </w:r>
      <w:r w:rsidR="005A1EF4" w:rsidRPr="00674E6C">
        <w:rPr>
          <w:rFonts w:eastAsiaTheme="minorEastAsia" w:cs="Times New Roman"/>
          <w:kern w:val="0"/>
          <w:sz w:val="20"/>
          <w:szCs w:val="20"/>
        </w:rPr>
        <w:t xml:space="preserve"> </w:t>
      </w:r>
      <w:r w:rsidR="00A86126" w:rsidRPr="00674E6C">
        <w:rPr>
          <w:rFonts w:eastAsiaTheme="minorEastAsia" w:cs="Times New Roman"/>
          <w:kern w:val="0"/>
          <w:sz w:val="20"/>
          <w:szCs w:val="20"/>
        </w:rPr>
        <w:t xml:space="preserve">and </w:t>
      </w:r>
      <w:r w:rsidR="007818BF" w:rsidRPr="00674E6C">
        <w:rPr>
          <w:rFonts w:cs="Times New Roman"/>
          <w:sz w:val="20"/>
          <w:szCs w:val="20"/>
        </w:rPr>
        <w:t>d</w:t>
      </w:r>
      <w:r w:rsidR="00A86126" w:rsidRPr="00674E6C">
        <w:rPr>
          <w:rFonts w:cs="Times New Roman"/>
          <w:sz w:val="20"/>
          <w:szCs w:val="20"/>
        </w:rPr>
        <w:t xml:space="preserve">eparture time of vehicle </w:t>
      </w:r>
      <w:bookmarkStart w:id="8" w:name="_Hlk530732431"/>
      <m:oMath>
        <m:r>
          <w:rPr>
            <w:rFonts w:ascii="Cambria Math" w:eastAsia="DengXian" w:hAnsi="Cambria Math" w:cs="Times New Roman"/>
            <w:sz w:val="20"/>
            <w:szCs w:val="20"/>
          </w:rPr>
          <m:t>v</m:t>
        </m:r>
      </m:oMath>
      <w:bookmarkEnd w:id="8"/>
      <w:r w:rsidR="00A86126" w:rsidRPr="00674E6C">
        <w:rPr>
          <w:rFonts w:cs="Times New Roman"/>
          <w:sz w:val="20"/>
          <w:szCs w:val="20"/>
        </w:rPr>
        <w:t xml:space="preserve"> on link</w:t>
      </w:r>
      <m:oMath>
        <m:r>
          <w:rPr>
            <w:rFonts w:ascii="Cambria Math" w:eastAsia="DengXian" w:hAnsi="Cambria Math" w:cs="Times New Roman"/>
            <w:sz w:val="20"/>
            <w:szCs w:val="20"/>
          </w:rPr>
          <m:t xml:space="preserve"> l</m:t>
        </m:r>
      </m:oMath>
      <w:r w:rsidR="007818BF" w:rsidRPr="00674E6C">
        <w:rPr>
          <w:rFonts w:cs="Times New Roman"/>
          <w:sz w:val="20"/>
          <w:szCs w:val="20"/>
        </w:rPr>
        <w:t>:</w:t>
      </w:r>
      <w:r w:rsidR="00A86126" w:rsidRPr="00674E6C">
        <w:rPr>
          <w:rFonts w:cs="Times New Roman"/>
          <w:i/>
          <w:sz w:val="20"/>
          <w:szCs w:val="20"/>
        </w:rPr>
        <w:t xml:space="preserve"> </w:t>
      </w:r>
      <m:oMath>
        <m:r>
          <w:rPr>
            <w:rFonts w:ascii="Cambria Math" w:eastAsia="DengXian" w:hAnsi="Cambria Math" w:cs="Times New Roman"/>
            <w:sz w:val="20"/>
            <w:szCs w:val="20"/>
          </w:rPr>
          <m:t>TA(v,l)</m:t>
        </m:r>
      </m:oMath>
      <w:r w:rsidR="00A86126" w:rsidRPr="00674E6C">
        <w:rPr>
          <w:rFonts w:cs="Times New Roman"/>
          <w:i/>
          <w:sz w:val="20"/>
          <w:szCs w:val="20"/>
        </w:rPr>
        <w:t xml:space="preserve">, </w:t>
      </w:r>
      <m:oMath>
        <m:r>
          <w:rPr>
            <w:rFonts w:ascii="Cambria Math" w:eastAsia="DengXian" w:hAnsi="Cambria Math" w:cs="Times New Roman"/>
            <w:sz w:val="20"/>
            <w:szCs w:val="20"/>
          </w:rPr>
          <m:t>TD</m:t>
        </m:r>
        <m:d>
          <m:dPr>
            <m:ctrlPr>
              <w:rPr>
                <w:rFonts w:ascii="Cambria Math" w:eastAsia="DengXi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DengXian" w:hAnsi="Cambria Math" w:cs="Times New Roman"/>
                <w:sz w:val="20"/>
                <w:szCs w:val="20"/>
              </w:rPr>
              <m:t>v,l</m:t>
            </m:r>
          </m:e>
        </m:d>
      </m:oMath>
      <w:r w:rsidR="00A86126" w:rsidRPr="00674E6C">
        <w:rPr>
          <w:rFonts w:cs="Times New Roman"/>
          <w:i/>
          <w:sz w:val="20"/>
          <w:szCs w:val="20"/>
        </w:rPr>
        <w:t xml:space="preserve">, </w:t>
      </w:r>
      <w:r w:rsidR="00A86126" w:rsidRPr="00674E6C">
        <w:rPr>
          <w:rFonts w:cs="Times New Roman"/>
          <w:sz w:val="20"/>
          <w:szCs w:val="20"/>
        </w:rPr>
        <w:t xml:space="preserve">as well as cumulative arrival/ departure counts of vehicles on link </w:t>
      </w:r>
      <m:oMath>
        <m:r>
          <w:rPr>
            <w:rFonts w:ascii="Cambria Math" w:hAnsi="Cambria Math" w:cs="Times New Roman"/>
            <w:sz w:val="20"/>
            <w:szCs w:val="20"/>
          </w:rPr>
          <m:t>l</m:t>
        </m:r>
      </m:oMath>
      <w:r w:rsidR="00522205" w:rsidRPr="00674E6C">
        <w:rPr>
          <w:rFonts w:cs="Times New Roman"/>
          <w:sz w:val="20"/>
          <w:szCs w:val="20"/>
        </w:rPr>
        <w:t xml:space="preserve"> </w:t>
      </w:r>
      <w:r w:rsidR="00A86126" w:rsidRPr="00674E6C">
        <w:rPr>
          <w:rFonts w:cs="Times New Roman"/>
          <w:sz w:val="20"/>
          <w:szCs w:val="20"/>
        </w:rPr>
        <w:t xml:space="preserve">at time </w:t>
      </w:r>
      <m:oMath>
        <m:r>
          <w:rPr>
            <w:rFonts w:ascii="Cambria Math" w:hAnsi="Cambria Math" w:cs="Times New Roman"/>
            <w:sz w:val="20"/>
            <w:szCs w:val="20"/>
          </w:rPr>
          <m:t>t</m:t>
        </m:r>
      </m:oMath>
      <w:r w:rsidR="00A86126" w:rsidRPr="00674E6C">
        <w:rPr>
          <w:rFonts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A(l,t</m:t>
        </m:r>
      </m:oMath>
      <w:r w:rsidR="00A86126" w:rsidRPr="00674E6C">
        <w:rPr>
          <w:rFonts w:cs="Times New Roman"/>
          <w:sz w:val="20"/>
          <w:szCs w:val="20"/>
        </w:rPr>
        <w:t xml:space="preserve">) and </w:t>
      </w:r>
      <m:oMath>
        <m:r>
          <w:rPr>
            <w:rFonts w:ascii="Cambria Math" w:hAnsi="Cambria Math" w:cs="Times New Roman"/>
            <w:sz w:val="20"/>
            <w:szCs w:val="20"/>
          </w:rPr>
          <m:t>D(l,t</m:t>
        </m:r>
      </m:oMath>
      <w:r w:rsidR="00A86126" w:rsidRPr="00674E6C">
        <w:rPr>
          <w:rFonts w:cs="Times New Roman"/>
          <w:sz w:val="20"/>
          <w:szCs w:val="20"/>
        </w:rPr>
        <w:t>).</w:t>
      </w:r>
    </w:p>
    <w:p w14:paraId="1EC46321" w14:textId="74C1A917" w:rsidR="00FC1625" w:rsidRPr="00674E6C" w:rsidRDefault="00A62858" w:rsidP="00674E6C">
      <w:pPr>
        <w:pStyle w:val="Caption"/>
        <w:spacing w:line="240" w:lineRule="auto"/>
        <w:rPr>
          <w:rFonts w:ascii="Times New Roman" w:hAnsi="Times New Roman" w:cs="Times New Roman"/>
        </w:rPr>
      </w:pPr>
      <w:r w:rsidRPr="00674E6C">
        <w:rPr>
          <w:rFonts w:ascii="Times New Roman" w:hAnsi="Times New Roman" w:cs="Times New Roman"/>
          <w:b/>
        </w:rPr>
        <w:t>A</w:t>
      </w:r>
      <w:r w:rsidR="00FC1625" w:rsidRPr="00674E6C">
        <w:rPr>
          <w:rFonts w:ascii="Times New Roman" w:hAnsi="Times New Roman" w:cs="Times New Roman"/>
          <w:b/>
        </w:rPr>
        <w:t xml:space="preserve">lgorithm </w:t>
      </w:r>
      <w:r w:rsidR="002B6F03" w:rsidRPr="00674E6C">
        <w:rPr>
          <w:rFonts w:ascii="Times New Roman" w:hAnsi="Times New Roman" w:cs="Times New Roman"/>
          <w:b/>
        </w:rPr>
        <w:t>2</w:t>
      </w:r>
      <w:r w:rsidR="00FC1625" w:rsidRPr="00674E6C">
        <w:rPr>
          <w:rFonts w:ascii="Times New Roman" w:hAnsi="Times New Roman" w:cs="Times New Roman"/>
          <w:b/>
        </w:rPr>
        <w:t>.</w:t>
      </w:r>
      <w:r w:rsidR="00FC1625" w:rsidRPr="00674E6C">
        <w:rPr>
          <w:rFonts w:ascii="Times New Roman" w:hAnsi="Times New Roman" w:cs="Times New Roman"/>
        </w:rPr>
        <w:t xml:space="preserve"> </w:t>
      </w:r>
      <w:r w:rsidR="00C00FD6" w:rsidRPr="00674E6C">
        <w:rPr>
          <w:rFonts w:ascii="Times New Roman" w:hAnsi="Times New Roman" w:cs="Times New Roman"/>
        </w:rPr>
        <w:t>S</w:t>
      </w:r>
      <w:r w:rsidR="00A45351" w:rsidRPr="00674E6C">
        <w:rPr>
          <w:rFonts w:ascii="Times New Roman" w:hAnsi="Times New Roman" w:cs="Times New Roman"/>
        </w:rPr>
        <w:t>imulation proce</w:t>
      </w:r>
      <w:r w:rsidR="008F6325" w:rsidRPr="00674E6C">
        <w:rPr>
          <w:rFonts w:ascii="Times New Roman" w:hAnsi="Times New Roman" w:cs="Times New Roman"/>
        </w:rPr>
        <w:t>ss in DTALite-S</w:t>
      </w:r>
      <w:r w:rsidR="00C00FD6" w:rsidRPr="00674E6C">
        <w:rPr>
          <w:rFonts w:ascii="Times New Roman" w:hAnsi="Times New Roman" w:cs="Times New Roman"/>
        </w:rPr>
        <w:t xml:space="preserve"> using a simplified </w:t>
      </w:r>
      <w:proofErr w:type="gramStart"/>
      <w:r w:rsidR="00C00FD6" w:rsidRPr="00674E6C">
        <w:rPr>
          <w:rFonts w:ascii="Times New Roman" w:hAnsi="Times New Roman" w:cs="Times New Roman"/>
        </w:rPr>
        <w:t>queue based</w:t>
      </w:r>
      <w:proofErr w:type="gramEnd"/>
      <w:r w:rsidR="00C00FD6" w:rsidRPr="00674E6C">
        <w:rPr>
          <w:rFonts w:ascii="Times New Roman" w:hAnsi="Times New Roman" w:cs="Times New Roman"/>
        </w:rPr>
        <w:t xml:space="preserve"> model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C1625" w:rsidRPr="00674E6C" w14:paraId="6D626075" w14:textId="77777777" w:rsidTr="0014177A">
        <w:tc>
          <w:tcPr>
            <w:tcW w:w="8296" w:type="dxa"/>
            <w:shd w:val="clear" w:color="auto" w:fill="auto"/>
          </w:tcPr>
          <w:p w14:paraId="03F3D338" w14:textId="77777777" w:rsidR="00CC3DF6" w:rsidRPr="00674E6C" w:rsidRDefault="00FC1625" w:rsidP="00674E6C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 xml:space="preserve">Step 1: </w:t>
            </w:r>
            <w:r w:rsidR="007529AE" w:rsidRPr="00674E6C">
              <w:rPr>
                <w:rFonts w:cs="Times New Roman"/>
                <w:b/>
                <w:sz w:val="20"/>
                <w:szCs w:val="20"/>
                <w:lang w:eastAsia="zh-CN"/>
              </w:rPr>
              <w:t>Initialization</w:t>
            </w:r>
            <w:r w:rsidR="00CA1EA7" w:rsidRPr="00674E6C">
              <w:rPr>
                <w:rFonts w:cs="Times New Roman"/>
                <w:b/>
                <w:sz w:val="20"/>
                <w:szCs w:val="20"/>
                <w:lang w:eastAsia="zh-CN"/>
              </w:rPr>
              <w:t>: prepare input data</w:t>
            </w:r>
            <w:r w:rsidR="00C00FD6" w:rsidRPr="00674E6C">
              <w:rPr>
                <w:rFonts w:cs="Times New Roman"/>
                <w:b/>
                <w:sz w:val="20"/>
                <w:szCs w:val="20"/>
                <w:lang w:eastAsia="zh-CN"/>
              </w:rPr>
              <w:t xml:space="preserve"> with given agents’ physical routes</w:t>
            </w:r>
            <w:r w:rsidR="00CC3DF6" w:rsidRPr="00674E6C">
              <w:rPr>
                <w:rFonts w:cs="Times New Roman"/>
                <w:sz w:val="20"/>
                <w:szCs w:val="20"/>
                <w:lang w:eastAsia="zh-CN"/>
              </w:rPr>
              <w:t xml:space="preserve">, </w:t>
            </w:r>
          </w:p>
          <w:p w14:paraId="0C77DCE8" w14:textId="202930ED" w:rsidR="00FC1625" w:rsidRPr="00674E6C" w:rsidRDefault="00CC3DF6" w:rsidP="00674E6C">
            <w:pPr>
              <w:rPr>
                <w:rFonts w:cs="Times New Roman"/>
                <w:sz w:val="20"/>
                <w:szCs w:val="20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A route could pass through a sequence of transportation, </w:t>
            </w:r>
            <w:proofErr w:type="gramStart"/>
            <w:r w:rsidRPr="00674E6C">
              <w:rPr>
                <w:rFonts w:cs="Times New Roman"/>
                <w:sz w:val="20"/>
                <w:szCs w:val="20"/>
                <w:lang w:eastAsia="zh-CN"/>
              </w:rPr>
              <w:t>pick-up</w:t>
            </w:r>
            <w:proofErr w:type="gramEnd"/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and drop-off links. </w:t>
            </w:r>
          </w:p>
        </w:tc>
      </w:tr>
      <w:tr w:rsidR="00FC1625" w:rsidRPr="00674E6C" w14:paraId="20435E56" w14:textId="77777777" w:rsidTr="0014177A">
        <w:tc>
          <w:tcPr>
            <w:tcW w:w="8296" w:type="dxa"/>
            <w:shd w:val="clear" w:color="auto" w:fill="auto"/>
          </w:tcPr>
          <w:p w14:paraId="75DC5204" w14:textId="13DE6BD3" w:rsidR="00FC1625" w:rsidRPr="00674E6C" w:rsidRDefault="00A94308" w:rsidP="00674E6C">
            <w:pPr>
              <w:rPr>
                <w:rFonts w:cs="Times New Roman"/>
                <w:b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 xml:space="preserve">Step 2: </w:t>
            </w:r>
            <w:r w:rsidR="00CA1EA7" w:rsidRPr="00674E6C">
              <w:rPr>
                <w:rFonts w:cs="Times New Roman"/>
                <w:b/>
                <w:sz w:val="20"/>
                <w:szCs w:val="20"/>
                <w:lang w:eastAsia="zh-CN"/>
              </w:rPr>
              <w:t>Perform simulation</w:t>
            </w:r>
          </w:p>
        </w:tc>
      </w:tr>
      <w:tr w:rsidR="00CA1EA7" w:rsidRPr="00674E6C" w14:paraId="0C343A81" w14:textId="77777777" w:rsidTr="0014177A">
        <w:tc>
          <w:tcPr>
            <w:tcW w:w="8296" w:type="dxa"/>
            <w:shd w:val="clear" w:color="auto" w:fill="auto"/>
          </w:tcPr>
          <w:p w14:paraId="2E72FBD7" w14:textId="43E22D09" w:rsidR="00CA1EA7" w:rsidRPr="00674E6C" w:rsidRDefault="00CA1EA7" w:rsidP="00674E6C">
            <w:pPr>
              <w:ind w:firstLineChars="200" w:firstLine="402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For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t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=0;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 xml:space="preserve"> t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&lt;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T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 xml:space="preserve"> t</m:t>
              </m:r>
            </m:oMath>
            <w:r w:rsidR="008070BA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>++) // loop for each simulation time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 xml:space="preserve"> t</m:t>
              </m:r>
            </m:oMath>
          </w:p>
        </w:tc>
      </w:tr>
      <w:tr w:rsidR="00CA1EA7" w:rsidRPr="00674E6C" w14:paraId="4A19479D" w14:textId="77777777" w:rsidTr="0014177A">
        <w:tc>
          <w:tcPr>
            <w:tcW w:w="8296" w:type="dxa"/>
            <w:shd w:val="clear" w:color="auto" w:fill="auto"/>
          </w:tcPr>
          <w:p w14:paraId="7F67BF0D" w14:textId="4D64273A" w:rsidR="00CA1EA7" w:rsidRPr="00674E6C" w:rsidRDefault="00CA1EA7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For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l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=0;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l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&lt;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 xml:space="preserve"> 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;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l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++) // loop for each link in the network</w:t>
            </w:r>
          </w:p>
        </w:tc>
      </w:tr>
      <w:tr w:rsidR="00CA1EA7" w:rsidRPr="00674E6C" w14:paraId="45813B1D" w14:textId="77777777" w:rsidTr="0014177A">
        <w:tc>
          <w:tcPr>
            <w:tcW w:w="8296" w:type="dxa"/>
            <w:shd w:val="clear" w:color="auto" w:fill="auto"/>
          </w:tcPr>
          <w:p w14:paraId="6729B13C" w14:textId="5351CFE2" w:rsidR="00CA1EA7" w:rsidRPr="00674E6C" w:rsidRDefault="00CA1EA7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Calculate link capacity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CapRoad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i,j,t</m:t>
                  </m:r>
                </m:sub>
              </m:sSub>
            </m:oMath>
            <w:r w:rsidR="005A1EF4" w:rsidRPr="00674E6C">
              <w:rPr>
                <w:rFonts w:cs="Times New Roman"/>
                <w:sz w:val="20"/>
                <w:szCs w:val="20"/>
              </w:rPr>
              <w:t xml:space="preserve">, based on cumulative arrival and departure counts </w:t>
            </w:r>
            <w:bookmarkStart w:id="9" w:name="_Hlk530732140"/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A(l,t-1</m:t>
              </m:r>
            </m:oMath>
            <w:r w:rsidR="00146350" w:rsidRPr="00674E6C">
              <w:rPr>
                <w:rFonts w:cs="Times New Roman"/>
                <w:sz w:val="20"/>
                <w:szCs w:val="20"/>
              </w:rPr>
              <w:t>)</w:t>
            </w:r>
            <w:bookmarkEnd w:id="9"/>
            <w:r w:rsidR="005A1EF4" w:rsidRPr="00674E6C">
              <w:rPr>
                <w:rFonts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D(l,t-1</m:t>
              </m:r>
            </m:oMath>
            <w:r w:rsidR="00146350" w:rsidRPr="00674E6C">
              <w:rPr>
                <w:rFonts w:cs="Times New Roman"/>
                <w:sz w:val="20"/>
                <w:szCs w:val="20"/>
              </w:rPr>
              <w:t>)</w:t>
            </w:r>
            <w:r w:rsidR="005A1EF4" w:rsidRPr="00674E6C">
              <w:rPr>
                <w:rFonts w:cs="Times New Roman"/>
                <w:sz w:val="20"/>
                <w:szCs w:val="20"/>
              </w:rPr>
              <w:t xml:space="preserve"> at previous time interval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t-1</m:t>
              </m:r>
            </m:oMath>
            <w:r w:rsidR="00146350" w:rsidRPr="00674E6C">
              <w:rPr>
                <w:rFonts w:cs="Times New Roman" w:hint="eastAsia"/>
                <w:sz w:val="20"/>
                <w:szCs w:val="20"/>
                <w:lang w:eastAsia="zh-CN"/>
              </w:rPr>
              <w:t>.</w:t>
            </w:r>
          </w:p>
        </w:tc>
      </w:tr>
      <w:tr w:rsidR="00CA1EA7" w:rsidRPr="00674E6C" w14:paraId="7CA4A333" w14:textId="77777777" w:rsidTr="0014177A">
        <w:tc>
          <w:tcPr>
            <w:tcW w:w="8296" w:type="dxa"/>
            <w:shd w:val="clear" w:color="auto" w:fill="auto"/>
          </w:tcPr>
          <w:p w14:paraId="311B3A9F" w14:textId="3C17A57D" w:rsidR="00CA1EA7" w:rsidRPr="00674E6C" w:rsidRDefault="00CA1EA7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  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For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v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=0;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 xml:space="preserve"> v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&lt;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V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;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 xml:space="preserve"> v</m:t>
              </m:r>
            </m:oMath>
            <w:r w:rsidR="008070BA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++) </w:t>
            </w:r>
            <w:r w:rsidR="00A62858" w:rsidRPr="00674E6C">
              <w:rPr>
                <w:rFonts w:cs="Times New Roman"/>
                <w:sz w:val="20"/>
                <w:szCs w:val="20"/>
                <w:lang w:eastAsia="zh-CN"/>
              </w:rPr>
              <w:t xml:space="preserve">// loop for each vehicle in current link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l</m:t>
              </m:r>
            </m:oMath>
          </w:p>
        </w:tc>
      </w:tr>
      <w:tr w:rsidR="00012EC6" w:rsidRPr="00674E6C" w14:paraId="13673F0D" w14:textId="77777777" w:rsidTr="0014177A">
        <w:tc>
          <w:tcPr>
            <w:tcW w:w="8296" w:type="dxa"/>
            <w:shd w:val="clear" w:color="auto" w:fill="auto"/>
          </w:tcPr>
          <w:p w14:paraId="64225016" w14:textId="357FD93A" w:rsidR="00012EC6" w:rsidRPr="00674E6C" w:rsidRDefault="00012EC6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        </w:t>
            </w:r>
            <w:r w:rsidR="00DF452D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If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(vehicle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 xml:space="preserve"> v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is </w:t>
            </w:r>
            <w:r w:rsidR="00A62858" w:rsidRPr="00674E6C">
              <w:rPr>
                <w:rFonts w:cs="Times New Roman"/>
                <w:sz w:val="20"/>
                <w:szCs w:val="20"/>
                <w:lang w:eastAsia="zh-CN"/>
              </w:rPr>
              <w:t xml:space="preserve">ready to move 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on link </w:t>
            </w:r>
            <w:r w:rsidR="000C0EAA" w:rsidRPr="00674E6C">
              <w:rPr>
                <w:rFonts w:cs="Times New Roman"/>
                <w:i/>
                <w:sz w:val="20"/>
                <w:szCs w:val="20"/>
                <w:lang w:eastAsia="zh-CN"/>
              </w:rPr>
              <w:t>l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, </w:t>
            </w:r>
            <w:proofErr w:type="gramStart"/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>i.e.</w:t>
            </w:r>
            <w:proofErr w:type="gramEnd"/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TD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</w:rPr>
                    <m:t>v,l</m:t>
                  </m:r>
                </m:e>
              </m:d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=t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>)</w:t>
            </w:r>
          </w:p>
        </w:tc>
      </w:tr>
      <w:tr w:rsidR="00012EC6" w:rsidRPr="00674E6C" w14:paraId="75FAC90D" w14:textId="77777777" w:rsidTr="0014177A">
        <w:tc>
          <w:tcPr>
            <w:tcW w:w="8296" w:type="dxa"/>
            <w:shd w:val="clear" w:color="auto" w:fill="auto"/>
          </w:tcPr>
          <w:p w14:paraId="5FEF2F69" w14:textId="367DC6C8" w:rsidR="000C0EAA" w:rsidRPr="00674E6C" w:rsidRDefault="00012EC6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         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>C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heck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available 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>capacity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, if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CapRoad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i,j,t</m:t>
                  </m:r>
                </m:sub>
              </m:sSub>
              <m:r>
                <w:rPr>
                  <w:rFonts w:ascii="Cambria Math" w:eastAsia="DengXian" w:hAnsi="Cambria Math" w:cs="Times New Roman" w:hint="eastAsia"/>
                  <w:sz w:val="20"/>
                  <w:szCs w:val="20"/>
                </w:rPr>
                <m:t>≥</m:t>
              </m:r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1</m:t>
              </m:r>
            </m:oMath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then 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>move</w:t>
            </w:r>
            <w:r w:rsidR="00D641D7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vehicle </w:t>
            </w:r>
            <w:r w:rsidR="000C0EAA" w:rsidRPr="00674E6C">
              <w:rPr>
                <w:rFonts w:cs="Times New Roman"/>
                <w:i/>
                <w:sz w:val="20"/>
                <w:szCs w:val="20"/>
                <w:lang w:eastAsia="zh-CN"/>
              </w:rPr>
              <w:t xml:space="preserve">v 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and </w:t>
            </w:r>
            <w:r w:rsidR="00D641D7" w:rsidRPr="00674E6C">
              <w:rPr>
                <w:rFonts w:cs="Times New Roman"/>
                <w:sz w:val="20"/>
                <w:szCs w:val="20"/>
                <w:lang w:eastAsia="zh-CN"/>
              </w:rPr>
              <w:t>the passengers carried in the vehicle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, find the next link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l'</m:t>
              </m:r>
            </m:oMath>
            <w:r w:rsidR="000C0EAA" w:rsidRPr="00674E6C">
              <w:rPr>
                <w:rFonts w:cs="Times New Roman"/>
                <w:i/>
                <w:sz w:val="20"/>
                <w:szCs w:val="20"/>
                <w:lang w:eastAsia="zh-CN"/>
              </w:rPr>
              <w:t xml:space="preserve"> </w:t>
            </w:r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on its path, </w:t>
            </w:r>
            <m:oMath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TA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</w:rPr>
                    <m:t>v,l'</m:t>
                  </m:r>
                </m:e>
              </m:d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=t</m:t>
              </m:r>
            </m:oMath>
            <w:r w:rsidR="000C0EAA" w:rsidRPr="00674E6C">
              <w:rPr>
                <w:rFonts w:cs="Times New Roman"/>
                <w:sz w:val="20"/>
                <w:szCs w:val="20"/>
                <w:lang w:eastAsia="zh-CN"/>
              </w:rPr>
              <w:t xml:space="preserve">, </w:t>
            </w:r>
            <m:oMath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TD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</w:rPr>
                    <m:t>v,l'</m:t>
                  </m:r>
                </m:e>
              </m:d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=t+FFTT(</m:t>
              </m:r>
              <m:sSup>
                <m:sSupPr>
                  <m:ctrlPr>
                    <w:rPr>
                      <w:rFonts w:ascii="Cambria Math" w:eastAsia="DengXi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)</m:t>
              </m:r>
            </m:oMath>
            <w:r w:rsidR="00146350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>as the next available time to leave from link</w:t>
            </w:r>
            <w:r w:rsidR="00146350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zh-C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.</m:t>
              </m:r>
            </m:oMath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 Update capacity of link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l</m:t>
              </m:r>
            </m:oMath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 by </w:t>
            </w:r>
            <m:oMath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CapRoad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i,j,t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-PCE(v)</m:t>
              </m:r>
            </m:oMath>
            <w:r w:rsidR="005A1EF4" w:rsidRPr="00674E6C">
              <w:rPr>
                <w:rFonts w:cs="Times New Roman"/>
                <w:sz w:val="20"/>
                <w:szCs w:val="20"/>
              </w:rPr>
              <w:t xml:space="preserve">,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update the cumulative flow counts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A(l,t</m:t>
              </m:r>
            </m:oMath>
            <w:r w:rsidR="00146350" w:rsidRPr="00674E6C">
              <w:rPr>
                <w:rFonts w:cs="Times New Roman"/>
                <w:sz w:val="20"/>
                <w:szCs w:val="20"/>
              </w:rPr>
              <w:t xml:space="preserve">),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D(l,t</m:t>
              </m:r>
            </m:oMath>
            <w:r w:rsidR="00146350" w:rsidRPr="00674E6C">
              <w:rPr>
                <w:rFonts w:cs="Times New Roman"/>
                <w:sz w:val="20"/>
                <w:szCs w:val="20"/>
              </w:rPr>
              <w:t>)</w:t>
            </w:r>
            <w:r w:rsidR="00A86126" w:rsidRPr="00674E6C">
              <w:rPr>
                <w:rFonts w:cs="Times New Roman"/>
                <w:sz w:val="20"/>
                <w:szCs w:val="20"/>
              </w:rPr>
              <w:t>.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PCE(v)</m:t>
              </m:r>
            </m:oMath>
            <w:r w:rsidR="00A86126" w:rsidRPr="00674E6C">
              <w:rPr>
                <w:rFonts w:cs="Times New Roman"/>
                <w:sz w:val="20"/>
                <w:szCs w:val="20"/>
              </w:rPr>
              <w:t xml:space="preserve"> </w:t>
            </w:r>
            <w:r w:rsidR="00A86126" w:rsidRPr="00674E6C">
              <w:rPr>
                <w:rFonts w:eastAsia="DengXian" w:cs="Times New Roman"/>
                <w:sz w:val="20"/>
                <w:szCs w:val="20"/>
              </w:rPr>
              <w:t xml:space="preserve">is the passenger car equivalent value of vehicle </w:t>
            </w:r>
            <m:oMath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v</m:t>
              </m:r>
            </m:oMath>
            <w:r w:rsidR="00A86126" w:rsidRPr="00674E6C">
              <w:rPr>
                <w:rFonts w:eastAsia="DengXian" w:cs="Times New Roman"/>
                <w:sz w:val="20"/>
                <w:szCs w:val="20"/>
              </w:rPr>
              <w:t xml:space="preserve">. </w:t>
            </w:r>
          </w:p>
        </w:tc>
      </w:tr>
      <w:tr w:rsidR="00B02914" w:rsidRPr="00674E6C" w14:paraId="710377AB" w14:textId="77777777" w:rsidTr="0014177A">
        <w:tc>
          <w:tcPr>
            <w:tcW w:w="8296" w:type="dxa"/>
            <w:shd w:val="clear" w:color="auto" w:fill="auto"/>
          </w:tcPr>
          <w:p w14:paraId="731CCF38" w14:textId="72348D71" w:rsidR="005A1911" w:rsidRPr="00674E6C" w:rsidRDefault="005A1911" w:rsidP="00674E6C">
            <w:pPr>
              <w:ind w:firstLineChars="1100" w:firstLine="22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For a </w:t>
            </w:r>
            <w:r w:rsidR="005A1EF4" w:rsidRPr="00674E6C">
              <w:rPr>
                <w:rFonts w:cs="Times New Roman"/>
                <w:b/>
                <w:sz w:val="20"/>
                <w:szCs w:val="20"/>
                <w:lang w:eastAsia="zh-CN"/>
              </w:rPr>
              <w:t>drop</w:t>
            </w:r>
            <w:r w:rsidR="00054939" w:rsidRPr="00674E6C">
              <w:rPr>
                <w:rFonts w:cs="Times New Roman"/>
                <w:b/>
                <w:sz w:val="20"/>
                <w:szCs w:val="20"/>
                <w:lang w:eastAsia="zh-CN"/>
              </w:rPr>
              <w:t>-</w:t>
            </w:r>
            <w:r w:rsidR="005A1EF4" w:rsidRPr="00674E6C">
              <w:rPr>
                <w:rFonts w:cs="Times New Roman"/>
                <w:b/>
                <w:sz w:val="20"/>
                <w:szCs w:val="20"/>
                <w:lang w:eastAsia="zh-CN"/>
              </w:rPr>
              <w:t>off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link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,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>if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="00B02914" w:rsidRPr="00674E6C">
              <w:rPr>
                <w:rFonts w:cs="Times New Roman"/>
                <w:sz w:val="20"/>
                <w:szCs w:val="20"/>
                <w:lang w:eastAsia="zh-CN"/>
              </w:rPr>
              <w:t>passenger</w:t>
            </w:r>
            <w:r w:rsidR="00D52B4E" w:rsidRPr="00674E6C">
              <w:rPr>
                <w:rFonts w:cs="Times New Roman"/>
                <w:sz w:val="20"/>
                <w:szCs w:val="20"/>
                <w:lang w:eastAsia="zh-CN"/>
              </w:rPr>
              <w:t xml:space="preserve"> and vehicle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’s </w:t>
            </w:r>
            <w:r w:rsidR="00B02914" w:rsidRPr="00674E6C">
              <w:rPr>
                <w:rFonts w:cs="Times New Roman"/>
                <w:sz w:val="20"/>
                <w:szCs w:val="20"/>
                <w:lang w:eastAsia="zh-CN"/>
              </w:rPr>
              <w:t>next link is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 not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>the same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,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>then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the 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>vehicle drop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>s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 off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the 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>passenger and remove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>s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 it from 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the 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current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 xml:space="preserve">passenger 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>list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in the vehicle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;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and set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Cap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Cap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+1</m:t>
              </m:r>
            </m:oMath>
            <w:r w:rsidR="00AC2D49" w:rsidRPr="00674E6C">
              <w:rPr>
                <w:rFonts w:cs="Times New Roman" w:hint="eastAsia"/>
                <w:sz w:val="20"/>
                <w:szCs w:val="20"/>
                <w:lang w:eastAsia="zh-CN"/>
              </w:rPr>
              <w:t>.</w:t>
            </w:r>
          </w:p>
          <w:p w14:paraId="217DC536" w14:textId="5E6BF2EF" w:rsidR="00B02914" w:rsidRPr="00674E6C" w:rsidRDefault="005A1911" w:rsidP="00674E6C">
            <w:pPr>
              <w:ind w:firstLineChars="1100" w:firstLine="22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For a </w:t>
            </w:r>
            <w:r w:rsidR="005A1EF4" w:rsidRPr="00674E6C">
              <w:rPr>
                <w:rFonts w:cs="Times New Roman"/>
                <w:b/>
                <w:sz w:val="20"/>
                <w:szCs w:val="20"/>
                <w:lang w:eastAsia="zh-CN"/>
              </w:rPr>
              <w:t>pick</w:t>
            </w:r>
            <w:r w:rsidR="00054939" w:rsidRPr="00674E6C">
              <w:rPr>
                <w:rFonts w:cs="Times New Roman"/>
                <w:b/>
                <w:sz w:val="20"/>
                <w:szCs w:val="20"/>
                <w:lang w:eastAsia="zh-CN"/>
              </w:rPr>
              <w:t>-</w:t>
            </w:r>
            <w:r w:rsidR="005A1EF4" w:rsidRPr="00674E6C">
              <w:rPr>
                <w:rFonts w:cs="Times New Roman"/>
                <w:b/>
                <w:sz w:val="20"/>
                <w:szCs w:val="20"/>
                <w:lang w:eastAsia="zh-CN"/>
              </w:rPr>
              <w:t>up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link</w:t>
            </w:r>
            <w:r w:rsidR="00115777" w:rsidRPr="00674E6C">
              <w:rPr>
                <w:rFonts w:cs="Times New Roman"/>
                <w:sz w:val="20"/>
                <w:szCs w:val="20"/>
                <w:lang w:eastAsia="zh-CN"/>
              </w:rPr>
              <w:t xml:space="preserve">,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the </w:t>
            </w:r>
            <w:r w:rsidR="006F230B" w:rsidRPr="00674E6C">
              <w:rPr>
                <w:rFonts w:cs="Times New Roman"/>
                <w:sz w:val="20"/>
                <w:szCs w:val="20"/>
                <w:lang w:eastAsia="zh-CN"/>
              </w:rPr>
              <w:t>vehicle can pick up passengers from the li</w:t>
            </w:r>
            <w:r w:rsidR="00F112DD" w:rsidRPr="00674E6C">
              <w:rPr>
                <w:rFonts w:cs="Times New Roman"/>
                <w:sz w:val="20"/>
                <w:szCs w:val="20"/>
                <w:lang w:eastAsia="zh-CN"/>
              </w:rPr>
              <w:t>nk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>-based</w:t>
            </w:r>
            <w:r w:rsidR="00F112DD"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passenger </w:t>
            </w:r>
            <w:r w:rsidR="00F112DD" w:rsidRPr="00674E6C">
              <w:rPr>
                <w:rFonts w:cs="Times New Roman"/>
                <w:sz w:val="20"/>
                <w:szCs w:val="20"/>
                <w:lang w:eastAsia="zh-CN"/>
              </w:rPr>
              <w:t>waiting queue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, if the vehicle’s carrying capacity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Cap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</m:oMath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 is available, and further reduce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Cap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</m:oMath>
            <w:r w:rsidR="005A1EF4" w:rsidRPr="00674E6C">
              <w:rPr>
                <w:rFonts w:cs="Times New Roman"/>
                <w:sz w:val="20"/>
                <w:szCs w:val="20"/>
              </w:rPr>
              <w:t xml:space="preserve">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Cap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-1.</m:t>
              </m:r>
            </m:oMath>
          </w:p>
        </w:tc>
      </w:tr>
      <w:tr w:rsidR="00D66B11" w:rsidRPr="00674E6C" w14:paraId="567EB29D" w14:textId="77777777" w:rsidTr="0014177A">
        <w:tc>
          <w:tcPr>
            <w:tcW w:w="8296" w:type="dxa"/>
            <w:shd w:val="clear" w:color="auto" w:fill="auto"/>
          </w:tcPr>
          <w:p w14:paraId="34F35896" w14:textId="77777777" w:rsidR="00CC3DF6" w:rsidRPr="00674E6C" w:rsidRDefault="00D66B11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        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Else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</w:t>
            </w:r>
          </w:p>
          <w:p w14:paraId="7A045718" w14:textId="3CD0DE9B" w:rsidR="00D66B11" w:rsidRPr="00674E6C" w:rsidRDefault="00CC3DF6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             vehicle </w:t>
            </w:r>
            <w:r w:rsidRPr="00674E6C">
              <w:rPr>
                <w:rFonts w:cs="Times New Roman"/>
                <w:i/>
                <w:sz w:val="20"/>
                <w:szCs w:val="20"/>
                <w:lang w:eastAsia="zh-CN"/>
              </w:rPr>
              <w:t>v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needs to </w:t>
            </w:r>
            <w:r w:rsidR="00B02914" w:rsidRPr="00674E6C">
              <w:rPr>
                <w:rFonts w:cs="Times New Roman"/>
                <w:sz w:val="20"/>
                <w:szCs w:val="20"/>
                <w:lang w:eastAsia="zh-CN"/>
              </w:rPr>
              <w:t>w</w:t>
            </w:r>
            <w:r w:rsidR="00D66B11" w:rsidRPr="00674E6C">
              <w:rPr>
                <w:rFonts w:cs="Times New Roman"/>
                <w:sz w:val="20"/>
                <w:szCs w:val="20"/>
                <w:lang w:eastAsia="zh-CN"/>
              </w:rPr>
              <w:t>ait for next time interval</w:t>
            </w:r>
            <w:r w:rsidR="005A1EF4" w:rsidRPr="00674E6C">
              <w:rPr>
                <w:rFonts w:cs="Times New Roman"/>
                <w:sz w:val="20"/>
                <w:szCs w:val="20"/>
                <w:lang w:eastAsia="zh-CN"/>
              </w:rPr>
              <w:t xml:space="preserve">, that is, </w:t>
            </w:r>
            <m:oMath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TD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 w:val="20"/>
                      <w:szCs w:val="20"/>
                    </w:rPr>
                    <m:t>v,l</m:t>
                  </m:r>
                </m:e>
              </m:d>
              <m:r>
                <w:rPr>
                  <w:rFonts w:ascii="Cambria Math" w:eastAsia="DengXian" w:hAnsi="Cambria Math" w:cs="Times New Roman"/>
                  <w:sz w:val="20"/>
                  <w:szCs w:val="20"/>
                </w:rPr>
                <m:t>=t</m:t>
              </m:r>
            </m:oMath>
            <w:r w:rsidR="00146350" w:rsidRPr="00674E6C">
              <w:rPr>
                <w:rFonts w:cs="Times New Roman" w:hint="eastAsia"/>
                <w:sz w:val="20"/>
                <w:szCs w:val="20"/>
                <w:lang w:eastAsia="zh-CN"/>
              </w:rPr>
              <w:t>+</w:t>
            </w:r>
            <w:r w:rsidR="00146350" w:rsidRPr="00674E6C">
              <w:rPr>
                <w:rFonts w:cs="Times New Roman"/>
                <w:sz w:val="20"/>
                <w:szCs w:val="20"/>
                <w:lang w:eastAsia="zh-CN"/>
              </w:rPr>
              <w:t>1</w:t>
            </w:r>
          </w:p>
          <w:p w14:paraId="168DBC54" w14:textId="61D64FBC" w:rsidR="005A1EF4" w:rsidRPr="00674E6C" w:rsidRDefault="005A1EF4" w:rsidP="00674E6C">
            <w:pPr>
              <w:ind w:firstLineChars="200" w:firstLine="400"/>
              <w:rPr>
                <w:rFonts w:cs="Times New Roman"/>
                <w:b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       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End</w:t>
            </w:r>
            <w:r w:rsidR="008645C5" w:rsidRPr="00674E6C">
              <w:rPr>
                <w:rFonts w:cs="Times New Roman"/>
                <w:b/>
                <w:sz w:val="20"/>
                <w:szCs w:val="20"/>
                <w:lang w:eastAsia="zh-CN"/>
              </w:rPr>
              <w:t>if</w:t>
            </w:r>
          </w:p>
        </w:tc>
      </w:tr>
      <w:tr w:rsidR="00D66B11" w:rsidRPr="00674E6C" w14:paraId="0AAB7167" w14:textId="77777777" w:rsidTr="0014177A">
        <w:tc>
          <w:tcPr>
            <w:tcW w:w="8296" w:type="dxa"/>
            <w:shd w:val="clear" w:color="auto" w:fill="auto"/>
          </w:tcPr>
          <w:p w14:paraId="5946C2C9" w14:textId="0ADD7E16" w:rsidR="00D66B11" w:rsidRPr="00674E6C" w:rsidRDefault="00D66B11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      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End</w:t>
            </w:r>
            <w:r w:rsidR="00C93EBA" w:rsidRPr="00674E6C">
              <w:rPr>
                <w:rFonts w:cs="Times New Roman"/>
                <w:sz w:val="20"/>
                <w:szCs w:val="20"/>
                <w:lang w:eastAsia="zh-CN"/>
              </w:rPr>
              <w:t xml:space="preserve">// 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for loop each vehicle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v</m:t>
              </m:r>
            </m:oMath>
          </w:p>
        </w:tc>
      </w:tr>
      <w:tr w:rsidR="00D66B11" w:rsidRPr="00674E6C" w14:paraId="718227AD" w14:textId="77777777" w:rsidTr="0014177A">
        <w:tc>
          <w:tcPr>
            <w:tcW w:w="8296" w:type="dxa"/>
            <w:shd w:val="clear" w:color="auto" w:fill="auto"/>
          </w:tcPr>
          <w:p w14:paraId="69335649" w14:textId="62A77C61" w:rsidR="00D66B11" w:rsidRPr="00674E6C" w:rsidRDefault="00D66B11" w:rsidP="00674E6C">
            <w:pPr>
              <w:ind w:firstLineChars="200" w:firstLine="400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   </w:t>
            </w: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End</w:t>
            </w:r>
            <w:r w:rsidR="00C93EBA" w:rsidRPr="00674E6C">
              <w:rPr>
                <w:rFonts w:cs="Times New Roman"/>
                <w:sz w:val="20"/>
                <w:szCs w:val="20"/>
                <w:lang w:eastAsia="zh-CN"/>
              </w:rPr>
              <w:t>//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for loop each link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l</m:t>
              </m:r>
            </m:oMath>
          </w:p>
        </w:tc>
      </w:tr>
      <w:tr w:rsidR="00D66B11" w:rsidRPr="00674E6C" w14:paraId="5328E541" w14:textId="77777777" w:rsidTr="0014177A">
        <w:tc>
          <w:tcPr>
            <w:tcW w:w="8296" w:type="dxa"/>
            <w:shd w:val="clear" w:color="auto" w:fill="auto"/>
          </w:tcPr>
          <w:p w14:paraId="465C0497" w14:textId="299AEC12" w:rsidR="00D66B11" w:rsidRPr="00674E6C" w:rsidRDefault="00D66B11" w:rsidP="00674E6C">
            <w:pPr>
              <w:ind w:firstLineChars="200" w:firstLine="402"/>
              <w:rPr>
                <w:rFonts w:cs="Times New Roman"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End</w:t>
            </w:r>
            <w:r w:rsidR="00C93EBA" w:rsidRPr="00674E6C">
              <w:rPr>
                <w:rFonts w:cs="Times New Roman"/>
                <w:sz w:val="20"/>
                <w:szCs w:val="20"/>
                <w:lang w:eastAsia="zh-CN"/>
              </w:rPr>
              <w:t>//</w:t>
            </w:r>
            <w:r w:rsidRPr="00674E6C">
              <w:rPr>
                <w:rFonts w:cs="Times New Roman"/>
                <w:sz w:val="20"/>
                <w:szCs w:val="20"/>
                <w:lang w:eastAsia="zh-CN"/>
              </w:rPr>
              <w:t xml:space="preserve"> for loop each time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eastAsia="zh-CN"/>
                </w:rPr>
                <m:t>t</m:t>
              </m:r>
            </m:oMath>
          </w:p>
        </w:tc>
      </w:tr>
      <w:tr w:rsidR="00D66B11" w:rsidRPr="00674E6C" w14:paraId="7821758A" w14:textId="77777777" w:rsidTr="0014177A">
        <w:tc>
          <w:tcPr>
            <w:tcW w:w="8296" w:type="dxa"/>
            <w:shd w:val="clear" w:color="auto" w:fill="auto"/>
          </w:tcPr>
          <w:p w14:paraId="5386DEE2" w14:textId="5F3BE0E7" w:rsidR="00D66B11" w:rsidRPr="00674E6C" w:rsidRDefault="00D66B11" w:rsidP="00674E6C">
            <w:pPr>
              <w:rPr>
                <w:rFonts w:cs="Times New Roman"/>
                <w:b/>
                <w:sz w:val="20"/>
                <w:szCs w:val="20"/>
                <w:lang w:eastAsia="zh-CN"/>
              </w:rPr>
            </w:pPr>
            <w:r w:rsidRPr="00674E6C">
              <w:rPr>
                <w:rFonts w:cs="Times New Roman"/>
                <w:b/>
                <w:sz w:val="20"/>
                <w:szCs w:val="20"/>
                <w:lang w:eastAsia="zh-CN"/>
              </w:rPr>
              <w:t>Step 3: Output data for statistics collection</w:t>
            </w:r>
          </w:p>
        </w:tc>
      </w:tr>
    </w:tbl>
    <w:p w14:paraId="743B3B04" w14:textId="4727228F" w:rsidR="0097296F" w:rsidRPr="00674E6C" w:rsidRDefault="00CC3DF6" w:rsidP="00674E6C">
      <w:pPr>
        <w:widowControl/>
        <w:rPr>
          <w:rFonts w:eastAsiaTheme="minorEastAsia" w:cs="Times New Roman"/>
          <w:kern w:val="0"/>
          <w:sz w:val="20"/>
          <w:szCs w:val="20"/>
        </w:rPr>
      </w:pPr>
      <w:bookmarkStart w:id="10" w:name="_Hlk530048413"/>
      <w:r w:rsidRPr="00674E6C">
        <w:rPr>
          <w:rFonts w:cs="Times New Roman"/>
          <w:sz w:val="20"/>
          <w:szCs w:val="20"/>
        </w:rPr>
        <w:t xml:space="preserve">In step 3, Illustrated in Fig. </w:t>
      </w:r>
      <w:r w:rsidR="00CC0D24" w:rsidRPr="00674E6C">
        <w:rPr>
          <w:rFonts w:cs="Times New Roman"/>
          <w:sz w:val="20"/>
          <w:szCs w:val="20"/>
        </w:rPr>
        <w:t>4</w:t>
      </w:r>
      <w:r w:rsidRPr="00674E6C">
        <w:rPr>
          <w:rFonts w:eastAsiaTheme="minorEastAsia" w:cs="Times New Roman"/>
          <w:kern w:val="0"/>
          <w:sz w:val="20"/>
          <w:szCs w:val="20"/>
        </w:rPr>
        <w:t xml:space="preserve">, the waiting </w:t>
      </w:r>
      <w:proofErr w:type="gramStart"/>
      <w:r w:rsidRPr="00674E6C">
        <w:rPr>
          <w:rFonts w:eastAsiaTheme="minorEastAsia" w:cs="Times New Roman"/>
          <w:kern w:val="0"/>
          <w:sz w:val="20"/>
          <w:szCs w:val="20"/>
        </w:rPr>
        <w:t>time</w:t>
      </w:r>
      <w:proofErr w:type="gramEnd"/>
      <w:r w:rsidRPr="00674E6C">
        <w:rPr>
          <w:rFonts w:eastAsiaTheme="minorEastAsia" w:cs="Times New Roman"/>
          <w:kern w:val="0"/>
          <w:sz w:val="20"/>
          <w:szCs w:val="20"/>
        </w:rPr>
        <w:t xml:space="preserve"> and queue length can be derived from the grant traffic state variables of </w:t>
      </w:r>
      <m:oMath>
        <m:r>
          <w:rPr>
            <w:rFonts w:ascii="Cambria Math" w:hAnsi="Cambria Math" w:cs="Times New Roman"/>
            <w:sz w:val="20"/>
            <w:szCs w:val="20"/>
          </w:rPr>
          <m:t>A(l,t</m:t>
        </m:r>
      </m:oMath>
      <w:r w:rsidRPr="00674E6C">
        <w:rPr>
          <w:rFonts w:cs="Times New Roman"/>
          <w:sz w:val="20"/>
          <w:szCs w:val="20"/>
        </w:rPr>
        <w:t xml:space="preserve">) and </w:t>
      </w:r>
      <m:oMath>
        <m:r>
          <w:rPr>
            <w:rFonts w:ascii="Cambria Math" w:hAnsi="Cambria Math" w:cs="Times New Roman"/>
            <w:sz w:val="20"/>
            <w:szCs w:val="20"/>
          </w:rPr>
          <m:t>D(l,t</m:t>
        </m:r>
      </m:oMath>
      <w:r w:rsidRPr="00674E6C">
        <w:rPr>
          <w:rFonts w:cs="Times New Roman"/>
          <w:sz w:val="20"/>
          <w:szCs w:val="20"/>
        </w:rPr>
        <w:t xml:space="preserve">). Overall, it could be memory consuming to store a full matrix of </w:t>
      </w:r>
      <w:r w:rsidRPr="00674E6C">
        <w:rPr>
          <w:rFonts w:eastAsiaTheme="minorEastAsia" w:cs="Times New Roman"/>
          <w:kern w:val="0"/>
          <w:sz w:val="20"/>
          <w:szCs w:val="20"/>
        </w:rPr>
        <w:t>variables</w:t>
      </w:r>
      <w:r w:rsidRPr="00674E6C">
        <w:rPr>
          <w:rFonts w:cs="Times New Roman"/>
          <w:i/>
          <w:sz w:val="20"/>
          <w:szCs w:val="20"/>
        </w:rPr>
        <w:t xml:space="preserve"> </w:t>
      </w:r>
      <m:oMath>
        <m:r>
          <w:rPr>
            <w:rFonts w:ascii="Cambria Math" w:eastAsia="DengXian" w:hAnsi="Cambria Math" w:cs="Times New Roman"/>
            <w:sz w:val="20"/>
            <w:szCs w:val="20"/>
          </w:rPr>
          <m:t>TA(v,l)</m:t>
        </m:r>
      </m:oMath>
      <w:r w:rsidRPr="00674E6C">
        <w:rPr>
          <w:rFonts w:cs="Times New Roman"/>
          <w:i/>
          <w:sz w:val="20"/>
          <w:szCs w:val="20"/>
        </w:rPr>
        <w:t xml:space="preserve">, </w:t>
      </w:r>
      <m:oMath>
        <m:r>
          <w:rPr>
            <w:rFonts w:ascii="Cambria Math" w:eastAsia="DengXian" w:hAnsi="Cambria Math" w:cs="Times New Roman"/>
            <w:sz w:val="20"/>
            <w:szCs w:val="20"/>
          </w:rPr>
          <m:t>TD</m:t>
        </m:r>
        <m:d>
          <m:dPr>
            <m:ctrlPr>
              <w:rPr>
                <w:rFonts w:ascii="Cambria Math" w:eastAsia="DengXian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DengXian" w:hAnsi="Cambria Math" w:cs="Times New Roman"/>
                <w:sz w:val="20"/>
                <w:szCs w:val="20"/>
              </w:rPr>
              <m:t>v,l</m:t>
            </m:r>
          </m:e>
        </m:d>
      </m:oMath>
      <w:r w:rsidRPr="00674E6C">
        <w:rPr>
          <w:rFonts w:cs="Times New Roman"/>
          <w:sz w:val="20"/>
          <w:szCs w:val="20"/>
        </w:rPr>
        <w:t>, one can use dynamically allocated vectors to store and update the link sequences along their paths.</w:t>
      </w:r>
    </w:p>
    <w:bookmarkEnd w:id="10"/>
    <w:p w14:paraId="2B443AFF" w14:textId="09EC8CA3" w:rsidR="00440837" w:rsidRPr="00674E6C" w:rsidRDefault="001A4343" w:rsidP="00674E6C">
      <w:pPr>
        <w:keepNext/>
        <w:spacing w:beforeLines="50" w:before="156"/>
        <w:ind w:firstLineChars="200" w:firstLine="400"/>
        <w:jc w:val="center"/>
        <w:rPr>
          <w:rFonts w:cs="Times New Roman"/>
          <w:sz w:val="20"/>
          <w:szCs w:val="20"/>
        </w:rPr>
      </w:pPr>
      <w:r w:rsidRPr="00674E6C">
        <w:rPr>
          <w:rFonts w:cs="Times New Roman"/>
          <w:sz w:val="20"/>
          <w:szCs w:val="20"/>
        </w:rPr>
        <w:object w:dxaOrig="9960" w:dyaOrig="6391" w14:anchorId="68867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5.6pt;height:202.8pt" o:ole="">
            <v:imagedata r:id="rId8" o:title=""/>
          </v:shape>
          <o:OLEObject Type="Embed" ProgID="Visio.Drawing.15" ShapeID="_x0000_i1028" DrawAspect="Content" ObjectID="_1699816163" r:id="rId9"/>
        </w:object>
      </w:r>
    </w:p>
    <w:p w14:paraId="653D5BFD" w14:textId="5CDA3CDF" w:rsidR="00AD5D2F" w:rsidRPr="00674E6C" w:rsidRDefault="00DE12EA" w:rsidP="00674E6C">
      <w:pPr>
        <w:pStyle w:val="Caption"/>
        <w:spacing w:line="240" w:lineRule="auto"/>
        <w:jc w:val="center"/>
        <w:rPr>
          <w:rFonts w:ascii="Times New Roman" w:hAnsi="Times New Roman" w:cs="Times New Roman"/>
        </w:rPr>
      </w:pPr>
      <w:r w:rsidRPr="00674E6C">
        <w:rPr>
          <w:rFonts w:ascii="Times New Roman" w:hAnsi="Times New Roman" w:cs="Times New Roman"/>
          <w:b/>
        </w:rPr>
        <w:t>Fig.</w:t>
      </w:r>
      <w:r w:rsidR="00CC0D24" w:rsidRPr="00674E6C">
        <w:rPr>
          <w:rFonts w:ascii="Times New Roman" w:hAnsi="Times New Roman" w:cs="Times New Roman"/>
          <w:b/>
        </w:rPr>
        <w:t>4</w:t>
      </w:r>
      <w:r w:rsidRPr="00674E6C">
        <w:rPr>
          <w:rFonts w:ascii="Times New Roman" w:hAnsi="Times New Roman" w:cs="Times New Roman"/>
        </w:rPr>
        <w:t xml:space="preserve"> Queue length and travel time various in simulation process</w:t>
      </w:r>
      <w:r w:rsidR="00CC3DF6" w:rsidRPr="00674E6C">
        <w:rPr>
          <w:rFonts w:ascii="Times New Roman" w:hAnsi="Times New Roman" w:cs="Times New Roman"/>
        </w:rPr>
        <w:t>, where WT is the waiting time</w:t>
      </w:r>
    </w:p>
    <w:p w14:paraId="528174B6" w14:textId="2BAF2E86" w:rsidR="007F7527" w:rsidRPr="00674E6C" w:rsidRDefault="007818BF" w:rsidP="00674E6C">
      <w:pPr>
        <w:widowControl/>
        <w:ind w:firstLineChars="177" w:firstLine="354"/>
        <w:rPr>
          <w:rFonts w:eastAsiaTheme="minorEastAsia" w:cs="Times New Roman"/>
          <w:kern w:val="0"/>
          <w:sz w:val="20"/>
          <w:szCs w:val="20"/>
        </w:rPr>
      </w:pPr>
      <w:r w:rsidRPr="00674E6C">
        <w:rPr>
          <w:rFonts w:eastAsiaTheme="minorEastAsia" w:cs="Times New Roman"/>
          <w:kern w:val="0"/>
          <w:sz w:val="20"/>
          <w:szCs w:val="20"/>
        </w:rPr>
        <w:t xml:space="preserve">As illustrated in Fig. </w:t>
      </w:r>
      <w:r w:rsidR="00CC0D24" w:rsidRPr="00674E6C">
        <w:rPr>
          <w:rFonts w:eastAsiaTheme="minorEastAsia" w:cs="Times New Roman"/>
          <w:kern w:val="0"/>
          <w:sz w:val="20"/>
          <w:szCs w:val="20"/>
        </w:rPr>
        <w:t>5</w:t>
      </w:r>
      <w:r w:rsidRPr="00674E6C">
        <w:rPr>
          <w:rFonts w:eastAsiaTheme="minorEastAsia" w:cs="Times New Roman"/>
          <w:kern w:val="0"/>
          <w:sz w:val="20"/>
          <w:szCs w:val="20"/>
        </w:rPr>
        <w:t>, t</w:t>
      </w:r>
      <w:r w:rsidR="007F7527" w:rsidRPr="00674E6C">
        <w:rPr>
          <w:rFonts w:eastAsiaTheme="minorEastAsia" w:cs="Times New Roman"/>
          <w:kern w:val="0"/>
          <w:sz w:val="20"/>
          <w:szCs w:val="20"/>
        </w:rPr>
        <w:t>he software architecture designed in DTALite-S aims to bridge multi-agent simulation and optimization (integrating passenger-to-vehicle assignment, time-dependent routing) in the open-source DTALite-S modeling package.</w:t>
      </w:r>
    </w:p>
    <w:p w14:paraId="4B674621" w14:textId="758467DB" w:rsidR="007F7527" w:rsidRPr="00674E6C" w:rsidRDefault="00A735B7" w:rsidP="00674E6C">
      <w:pPr>
        <w:keepNext/>
        <w:rPr>
          <w:sz w:val="20"/>
          <w:szCs w:val="20"/>
        </w:rPr>
      </w:pPr>
      <w:r w:rsidRPr="00674E6C">
        <w:rPr>
          <w:sz w:val="20"/>
          <w:szCs w:val="20"/>
        </w:rPr>
        <w:object w:dxaOrig="15851" w:dyaOrig="8910" w14:anchorId="7246A99B">
          <v:shape id="_x0000_i1029" type="#_x0000_t75" style="width:402.6pt;height:225pt" o:ole="">
            <v:imagedata r:id="rId10" o:title=""/>
          </v:shape>
          <o:OLEObject Type="Embed" ProgID="Visio.Drawing.15" ShapeID="_x0000_i1029" DrawAspect="Content" ObjectID="_1699816164" r:id="rId11"/>
        </w:object>
      </w:r>
    </w:p>
    <w:p w14:paraId="274FCD8A" w14:textId="24403B48" w:rsidR="002C45B4" w:rsidRPr="00674E6C" w:rsidRDefault="007F7527" w:rsidP="00674E6C">
      <w:pPr>
        <w:pStyle w:val="Caption"/>
        <w:spacing w:line="240" w:lineRule="auto"/>
        <w:jc w:val="center"/>
        <w:rPr>
          <w:rFonts w:ascii="Times New Roman" w:hAnsi="Times New Roman" w:cs="Times New Roman"/>
        </w:rPr>
      </w:pPr>
      <w:r w:rsidRPr="00674E6C">
        <w:rPr>
          <w:rFonts w:ascii="Times New Roman" w:hAnsi="Times New Roman" w:cs="Times New Roman"/>
          <w:b/>
        </w:rPr>
        <w:t xml:space="preserve">Fig. </w:t>
      </w:r>
      <w:r w:rsidR="00CC0D24" w:rsidRPr="00674E6C">
        <w:rPr>
          <w:rFonts w:ascii="Times New Roman" w:hAnsi="Times New Roman" w:cs="Times New Roman"/>
          <w:b/>
        </w:rPr>
        <w:t>5</w:t>
      </w:r>
      <w:r w:rsidRPr="00674E6C">
        <w:rPr>
          <w:rFonts w:ascii="Times New Roman" w:hAnsi="Times New Roman" w:cs="Times New Roman"/>
        </w:rPr>
        <w:t xml:space="preserve"> </w:t>
      </w:r>
      <w:r w:rsidR="004463D9" w:rsidRPr="00674E6C">
        <w:rPr>
          <w:rFonts w:ascii="Times New Roman" w:hAnsi="Times New Roman" w:cs="Times New Roman"/>
        </w:rPr>
        <w:t>Schematic flow chat of m</w:t>
      </w:r>
      <w:r w:rsidRPr="00674E6C">
        <w:rPr>
          <w:rFonts w:ascii="Times New Roman" w:hAnsi="Times New Roman" w:cs="Times New Roman"/>
        </w:rPr>
        <w:t>ajor modeling components of DTALite-S</w:t>
      </w:r>
    </w:p>
    <w:sectPr w:rsidR="002C45B4" w:rsidRPr="00674E6C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313D" w14:textId="77777777" w:rsidR="00FB0452" w:rsidRDefault="00FB0452" w:rsidP="00D57B24">
      <w:r>
        <w:separator/>
      </w:r>
    </w:p>
  </w:endnote>
  <w:endnote w:type="continuationSeparator" w:id="0">
    <w:p w14:paraId="52919AF6" w14:textId="77777777" w:rsidR="00FB0452" w:rsidRDefault="00FB0452" w:rsidP="00D5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7">
    <w:altName w:val="Times New Roman"/>
    <w:panose1 w:val="00000000000000000000"/>
    <w:charset w:val="00"/>
    <w:family w:val="roman"/>
    <w:notTrueType/>
    <w:pitch w:val="default"/>
  </w:font>
  <w:font w:name="T9">
    <w:altName w:val="Times New Roman"/>
    <w:panose1 w:val="00000000000000000000"/>
    <w:charset w:val="00"/>
    <w:family w:val="roman"/>
    <w:notTrueType/>
    <w:pitch w:val="default"/>
  </w:font>
  <w:font w:name="T5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31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E0702" w14:textId="548FB86C" w:rsidR="00017F00" w:rsidRDefault="00017F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E6C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61E31CD" w14:textId="77777777" w:rsidR="00017F00" w:rsidRDefault="00017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3906" w14:textId="77777777" w:rsidR="00FB0452" w:rsidRDefault="00FB0452" w:rsidP="00D57B24">
      <w:r>
        <w:separator/>
      </w:r>
    </w:p>
  </w:footnote>
  <w:footnote w:type="continuationSeparator" w:id="0">
    <w:p w14:paraId="15216085" w14:textId="77777777" w:rsidR="00FB0452" w:rsidRDefault="00FB0452" w:rsidP="00D57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A3D"/>
    <w:multiLevelType w:val="hybridMultilevel"/>
    <w:tmpl w:val="BEAC6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050B9"/>
    <w:multiLevelType w:val="hybridMultilevel"/>
    <w:tmpl w:val="0152F872"/>
    <w:lvl w:ilvl="0" w:tplc="CD3AA5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AE2265"/>
    <w:multiLevelType w:val="multilevel"/>
    <w:tmpl w:val="FB4E6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2DD2FF4"/>
    <w:multiLevelType w:val="hybridMultilevel"/>
    <w:tmpl w:val="3A6A856C"/>
    <w:lvl w:ilvl="0" w:tplc="E60E25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5E2190"/>
    <w:multiLevelType w:val="hybridMultilevel"/>
    <w:tmpl w:val="BBE2873E"/>
    <w:lvl w:ilvl="0" w:tplc="4348B5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EC7FAC"/>
    <w:multiLevelType w:val="hybridMultilevel"/>
    <w:tmpl w:val="EDDEDE94"/>
    <w:lvl w:ilvl="0" w:tplc="1F0C7DC8">
      <w:start w:val="1"/>
      <w:numFmt w:val="decimal"/>
      <w:lvlText w:val="%1、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341555E9"/>
    <w:multiLevelType w:val="hybridMultilevel"/>
    <w:tmpl w:val="65A018E0"/>
    <w:lvl w:ilvl="0" w:tplc="435A3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CD16CA"/>
    <w:multiLevelType w:val="hybridMultilevel"/>
    <w:tmpl w:val="C994D120"/>
    <w:lvl w:ilvl="0" w:tplc="C7CA2682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340C1"/>
    <w:multiLevelType w:val="hybridMultilevel"/>
    <w:tmpl w:val="B9C8C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44394D"/>
    <w:multiLevelType w:val="hybridMultilevel"/>
    <w:tmpl w:val="8CFC18A6"/>
    <w:lvl w:ilvl="0" w:tplc="25BACD46">
      <w:start w:val="2"/>
      <w:numFmt w:val="bullet"/>
      <w:lvlText w:val=""/>
      <w:lvlJc w:val="left"/>
      <w:pPr>
        <w:ind w:left="2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0" w15:restartNumberingAfterBreak="0">
    <w:nsid w:val="3F68271B"/>
    <w:multiLevelType w:val="multilevel"/>
    <w:tmpl w:val="94A279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985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F9D18FF"/>
    <w:multiLevelType w:val="hybridMultilevel"/>
    <w:tmpl w:val="6E4A8C48"/>
    <w:lvl w:ilvl="0" w:tplc="34D09FC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690723"/>
    <w:multiLevelType w:val="hybridMultilevel"/>
    <w:tmpl w:val="9A42698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921A3"/>
    <w:multiLevelType w:val="hybridMultilevel"/>
    <w:tmpl w:val="F62202E8"/>
    <w:lvl w:ilvl="0" w:tplc="19B8F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40033C"/>
    <w:multiLevelType w:val="hybridMultilevel"/>
    <w:tmpl w:val="2E723A58"/>
    <w:lvl w:ilvl="0" w:tplc="C9D0B2A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4D7674FC"/>
    <w:multiLevelType w:val="hybridMultilevel"/>
    <w:tmpl w:val="384C4470"/>
    <w:lvl w:ilvl="0" w:tplc="56406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2F3C51"/>
    <w:multiLevelType w:val="hybridMultilevel"/>
    <w:tmpl w:val="E5822A14"/>
    <w:lvl w:ilvl="0" w:tplc="0BB0E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F316D8"/>
    <w:multiLevelType w:val="hybridMultilevel"/>
    <w:tmpl w:val="D0E4693C"/>
    <w:lvl w:ilvl="0" w:tplc="12D0F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8E7B0D"/>
    <w:multiLevelType w:val="hybridMultilevel"/>
    <w:tmpl w:val="34E0D41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E7F8C"/>
    <w:multiLevelType w:val="hybridMultilevel"/>
    <w:tmpl w:val="E430BF00"/>
    <w:lvl w:ilvl="0" w:tplc="DCB0E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A8407C"/>
    <w:multiLevelType w:val="hybridMultilevel"/>
    <w:tmpl w:val="BA32B26C"/>
    <w:lvl w:ilvl="0" w:tplc="4C5243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86F141B"/>
    <w:multiLevelType w:val="hybridMultilevel"/>
    <w:tmpl w:val="E58CA89E"/>
    <w:lvl w:ilvl="0" w:tplc="6B946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19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3"/>
  </w:num>
  <w:num w:numId="10">
    <w:abstractNumId w:val="9"/>
  </w:num>
  <w:num w:numId="11">
    <w:abstractNumId w:val="20"/>
  </w:num>
  <w:num w:numId="12">
    <w:abstractNumId w:val="10"/>
  </w:num>
  <w:num w:numId="13">
    <w:abstractNumId w:val="4"/>
  </w:num>
  <w:num w:numId="14">
    <w:abstractNumId w:val="21"/>
  </w:num>
  <w:num w:numId="15">
    <w:abstractNumId w:val="17"/>
  </w:num>
  <w:num w:numId="16">
    <w:abstractNumId w:val="11"/>
  </w:num>
  <w:num w:numId="17">
    <w:abstractNumId w:val="10"/>
  </w:num>
  <w:num w:numId="18">
    <w:abstractNumId w:val="10"/>
  </w:num>
  <w:num w:numId="19">
    <w:abstractNumId w:val="10"/>
    <w:lvlOverride w:ilvl="0">
      <w:startOverride w:val="4"/>
    </w:lvlOverride>
  </w:num>
  <w:num w:numId="20">
    <w:abstractNumId w:val="10"/>
  </w:num>
  <w:num w:numId="21">
    <w:abstractNumId w:val="10"/>
  </w:num>
  <w:num w:numId="22">
    <w:abstractNumId w:val="6"/>
  </w:num>
  <w:num w:numId="23">
    <w:abstractNumId w:val="16"/>
  </w:num>
  <w:num w:numId="24">
    <w:abstractNumId w:val="15"/>
  </w:num>
  <w:num w:numId="25">
    <w:abstractNumId w:val="8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E0"/>
    <w:rsid w:val="00001B0B"/>
    <w:rsid w:val="000044A6"/>
    <w:rsid w:val="00004EB6"/>
    <w:rsid w:val="00005EE1"/>
    <w:rsid w:val="0000636A"/>
    <w:rsid w:val="0001007F"/>
    <w:rsid w:val="00011D36"/>
    <w:rsid w:val="00011F64"/>
    <w:rsid w:val="00012EC6"/>
    <w:rsid w:val="00017F00"/>
    <w:rsid w:val="0002389D"/>
    <w:rsid w:val="000260F7"/>
    <w:rsid w:val="00027815"/>
    <w:rsid w:val="000303DA"/>
    <w:rsid w:val="000315DA"/>
    <w:rsid w:val="000342CC"/>
    <w:rsid w:val="0003694E"/>
    <w:rsid w:val="00036A1A"/>
    <w:rsid w:val="00037174"/>
    <w:rsid w:val="00042B5B"/>
    <w:rsid w:val="00042E36"/>
    <w:rsid w:val="000502A3"/>
    <w:rsid w:val="00050A1A"/>
    <w:rsid w:val="000514D3"/>
    <w:rsid w:val="00051B2E"/>
    <w:rsid w:val="0005264E"/>
    <w:rsid w:val="0005382D"/>
    <w:rsid w:val="00054939"/>
    <w:rsid w:val="00055EA8"/>
    <w:rsid w:val="00057E6B"/>
    <w:rsid w:val="0006182B"/>
    <w:rsid w:val="00064DFE"/>
    <w:rsid w:val="000651CE"/>
    <w:rsid w:val="00070C35"/>
    <w:rsid w:val="00070D05"/>
    <w:rsid w:val="0007250C"/>
    <w:rsid w:val="00073B87"/>
    <w:rsid w:val="00076ACB"/>
    <w:rsid w:val="00080330"/>
    <w:rsid w:val="00082B29"/>
    <w:rsid w:val="00083DDD"/>
    <w:rsid w:val="00086189"/>
    <w:rsid w:val="00086F74"/>
    <w:rsid w:val="0009115B"/>
    <w:rsid w:val="000919E5"/>
    <w:rsid w:val="00093251"/>
    <w:rsid w:val="000A01F5"/>
    <w:rsid w:val="000A1BB3"/>
    <w:rsid w:val="000A29D6"/>
    <w:rsid w:val="000A4590"/>
    <w:rsid w:val="000A5C85"/>
    <w:rsid w:val="000A6E0F"/>
    <w:rsid w:val="000C0CC3"/>
    <w:rsid w:val="000C0EAA"/>
    <w:rsid w:val="000C57BE"/>
    <w:rsid w:val="000C728E"/>
    <w:rsid w:val="000D1C6C"/>
    <w:rsid w:val="000E0FC8"/>
    <w:rsid w:val="000E33A9"/>
    <w:rsid w:val="000E3F60"/>
    <w:rsid w:val="000E48D2"/>
    <w:rsid w:val="000E5B98"/>
    <w:rsid w:val="000E6452"/>
    <w:rsid w:val="000E7397"/>
    <w:rsid w:val="000E7654"/>
    <w:rsid w:val="000F05F2"/>
    <w:rsid w:val="000F26E6"/>
    <w:rsid w:val="000F2A00"/>
    <w:rsid w:val="000F3B5B"/>
    <w:rsid w:val="000F6ECA"/>
    <w:rsid w:val="001017E3"/>
    <w:rsid w:val="001054BE"/>
    <w:rsid w:val="00105E96"/>
    <w:rsid w:val="001102B6"/>
    <w:rsid w:val="0011154E"/>
    <w:rsid w:val="00115777"/>
    <w:rsid w:val="00120425"/>
    <w:rsid w:val="00122069"/>
    <w:rsid w:val="00122BF6"/>
    <w:rsid w:val="00131CAF"/>
    <w:rsid w:val="00133C28"/>
    <w:rsid w:val="00135C41"/>
    <w:rsid w:val="00137243"/>
    <w:rsid w:val="001376C6"/>
    <w:rsid w:val="0014177A"/>
    <w:rsid w:val="00145033"/>
    <w:rsid w:val="00145434"/>
    <w:rsid w:val="00146350"/>
    <w:rsid w:val="0015075A"/>
    <w:rsid w:val="00150A4B"/>
    <w:rsid w:val="001514B1"/>
    <w:rsid w:val="0015167C"/>
    <w:rsid w:val="001532A8"/>
    <w:rsid w:val="00154B40"/>
    <w:rsid w:val="0015514D"/>
    <w:rsid w:val="001568FE"/>
    <w:rsid w:val="001569F5"/>
    <w:rsid w:val="00157079"/>
    <w:rsid w:val="0015789E"/>
    <w:rsid w:val="00162128"/>
    <w:rsid w:val="001631A3"/>
    <w:rsid w:val="0016600F"/>
    <w:rsid w:val="001664DF"/>
    <w:rsid w:val="00170B44"/>
    <w:rsid w:val="00176AB5"/>
    <w:rsid w:val="00176F7A"/>
    <w:rsid w:val="00180AD3"/>
    <w:rsid w:val="00184A8F"/>
    <w:rsid w:val="0018538B"/>
    <w:rsid w:val="001909AF"/>
    <w:rsid w:val="001918A0"/>
    <w:rsid w:val="00191981"/>
    <w:rsid w:val="00192D6E"/>
    <w:rsid w:val="0019423C"/>
    <w:rsid w:val="001945DE"/>
    <w:rsid w:val="00195FF6"/>
    <w:rsid w:val="001962A6"/>
    <w:rsid w:val="00196606"/>
    <w:rsid w:val="001A147D"/>
    <w:rsid w:val="001A249C"/>
    <w:rsid w:val="001A4343"/>
    <w:rsid w:val="001A5175"/>
    <w:rsid w:val="001A5428"/>
    <w:rsid w:val="001A6566"/>
    <w:rsid w:val="001A669F"/>
    <w:rsid w:val="001A6C9F"/>
    <w:rsid w:val="001A76BE"/>
    <w:rsid w:val="001B0357"/>
    <w:rsid w:val="001B4986"/>
    <w:rsid w:val="001B4BB4"/>
    <w:rsid w:val="001B6E45"/>
    <w:rsid w:val="001B7730"/>
    <w:rsid w:val="001C073D"/>
    <w:rsid w:val="001C18F3"/>
    <w:rsid w:val="001C3110"/>
    <w:rsid w:val="001C3F4D"/>
    <w:rsid w:val="001D0899"/>
    <w:rsid w:val="001D60C7"/>
    <w:rsid w:val="001D6752"/>
    <w:rsid w:val="001D6D36"/>
    <w:rsid w:val="001E0FAB"/>
    <w:rsid w:val="001E5277"/>
    <w:rsid w:val="001F25AF"/>
    <w:rsid w:val="001F2AAE"/>
    <w:rsid w:val="001F2FA0"/>
    <w:rsid w:val="001F6A6E"/>
    <w:rsid w:val="00200DCA"/>
    <w:rsid w:val="00201BCF"/>
    <w:rsid w:val="00202153"/>
    <w:rsid w:val="002024F5"/>
    <w:rsid w:val="00202F7F"/>
    <w:rsid w:val="00203C5A"/>
    <w:rsid w:val="00204577"/>
    <w:rsid w:val="00205194"/>
    <w:rsid w:val="002163AA"/>
    <w:rsid w:val="00216FA1"/>
    <w:rsid w:val="002213EF"/>
    <w:rsid w:val="002223C9"/>
    <w:rsid w:val="00223432"/>
    <w:rsid w:val="00224A50"/>
    <w:rsid w:val="002278D1"/>
    <w:rsid w:val="00227DC0"/>
    <w:rsid w:val="00230CB4"/>
    <w:rsid w:val="002462A1"/>
    <w:rsid w:val="002466F8"/>
    <w:rsid w:val="00246E95"/>
    <w:rsid w:val="00252B2A"/>
    <w:rsid w:val="00252B79"/>
    <w:rsid w:val="002541DA"/>
    <w:rsid w:val="00254B9C"/>
    <w:rsid w:val="00254FF3"/>
    <w:rsid w:val="00255D55"/>
    <w:rsid w:val="002575BA"/>
    <w:rsid w:val="002600AB"/>
    <w:rsid w:val="002607FB"/>
    <w:rsid w:val="00261181"/>
    <w:rsid w:val="00261649"/>
    <w:rsid w:val="00263E39"/>
    <w:rsid w:val="00266C88"/>
    <w:rsid w:val="00276E63"/>
    <w:rsid w:val="002779BF"/>
    <w:rsid w:val="00280268"/>
    <w:rsid w:val="0028039F"/>
    <w:rsid w:val="00282A19"/>
    <w:rsid w:val="00284E91"/>
    <w:rsid w:val="002911CB"/>
    <w:rsid w:val="0029251B"/>
    <w:rsid w:val="00292EAB"/>
    <w:rsid w:val="002954EA"/>
    <w:rsid w:val="002959F8"/>
    <w:rsid w:val="002A00DA"/>
    <w:rsid w:val="002A018D"/>
    <w:rsid w:val="002A22EB"/>
    <w:rsid w:val="002A287F"/>
    <w:rsid w:val="002A2EB8"/>
    <w:rsid w:val="002A2F6A"/>
    <w:rsid w:val="002A3FED"/>
    <w:rsid w:val="002A4E78"/>
    <w:rsid w:val="002A4F76"/>
    <w:rsid w:val="002A76E6"/>
    <w:rsid w:val="002A7F43"/>
    <w:rsid w:val="002B2009"/>
    <w:rsid w:val="002B236B"/>
    <w:rsid w:val="002B39C3"/>
    <w:rsid w:val="002B5E9C"/>
    <w:rsid w:val="002B6F03"/>
    <w:rsid w:val="002C158D"/>
    <w:rsid w:val="002C1A17"/>
    <w:rsid w:val="002C2D15"/>
    <w:rsid w:val="002C384C"/>
    <w:rsid w:val="002C45B4"/>
    <w:rsid w:val="002C4A30"/>
    <w:rsid w:val="002C5BB4"/>
    <w:rsid w:val="002C616A"/>
    <w:rsid w:val="002D67A6"/>
    <w:rsid w:val="002D6C3B"/>
    <w:rsid w:val="002E0CD9"/>
    <w:rsid w:val="002E1803"/>
    <w:rsid w:val="002E7745"/>
    <w:rsid w:val="002F1863"/>
    <w:rsid w:val="002F3313"/>
    <w:rsid w:val="002F55E1"/>
    <w:rsid w:val="003041BF"/>
    <w:rsid w:val="00304D30"/>
    <w:rsid w:val="00306E64"/>
    <w:rsid w:val="00315001"/>
    <w:rsid w:val="003164CA"/>
    <w:rsid w:val="00316562"/>
    <w:rsid w:val="00316AC9"/>
    <w:rsid w:val="00320778"/>
    <w:rsid w:val="00321A39"/>
    <w:rsid w:val="003277F0"/>
    <w:rsid w:val="00332BE1"/>
    <w:rsid w:val="00332CA4"/>
    <w:rsid w:val="0033405D"/>
    <w:rsid w:val="003362C5"/>
    <w:rsid w:val="00337C93"/>
    <w:rsid w:val="00337F33"/>
    <w:rsid w:val="00341BEE"/>
    <w:rsid w:val="00343981"/>
    <w:rsid w:val="00345603"/>
    <w:rsid w:val="00350526"/>
    <w:rsid w:val="00355763"/>
    <w:rsid w:val="00356989"/>
    <w:rsid w:val="003606CA"/>
    <w:rsid w:val="00363083"/>
    <w:rsid w:val="0036560B"/>
    <w:rsid w:val="00367E3C"/>
    <w:rsid w:val="00370C3A"/>
    <w:rsid w:val="003734C3"/>
    <w:rsid w:val="00373DE6"/>
    <w:rsid w:val="0037632E"/>
    <w:rsid w:val="00376F46"/>
    <w:rsid w:val="00377381"/>
    <w:rsid w:val="00383964"/>
    <w:rsid w:val="00385A6F"/>
    <w:rsid w:val="00386AE5"/>
    <w:rsid w:val="00386C9F"/>
    <w:rsid w:val="00391D0D"/>
    <w:rsid w:val="00392183"/>
    <w:rsid w:val="00392A49"/>
    <w:rsid w:val="003936EF"/>
    <w:rsid w:val="00397428"/>
    <w:rsid w:val="003A003B"/>
    <w:rsid w:val="003A19F9"/>
    <w:rsid w:val="003A1E3B"/>
    <w:rsid w:val="003A4103"/>
    <w:rsid w:val="003A489D"/>
    <w:rsid w:val="003A6955"/>
    <w:rsid w:val="003A78F7"/>
    <w:rsid w:val="003B0FF2"/>
    <w:rsid w:val="003B25C9"/>
    <w:rsid w:val="003B530B"/>
    <w:rsid w:val="003B71D6"/>
    <w:rsid w:val="003B78C6"/>
    <w:rsid w:val="003C3BBC"/>
    <w:rsid w:val="003C3F9E"/>
    <w:rsid w:val="003C49CD"/>
    <w:rsid w:val="003C5BB7"/>
    <w:rsid w:val="003D220F"/>
    <w:rsid w:val="003D2740"/>
    <w:rsid w:val="003D52E1"/>
    <w:rsid w:val="003E282C"/>
    <w:rsid w:val="003E4027"/>
    <w:rsid w:val="003E6090"/>
    <w:rsid w:val="003E7163"/>
    <w:rsid w:val="003E7781"/>
    <w:rsid w:val="003E7DAF"/>
    <w:rsid w:val="003E7F85"/>
    <w:rsid w:val="003F09DB"/>
    <w:rsid w:val="003F4D2E"/>
    <w:rsid w:val="00401532"/>
    <w:rsid w:val="004025D3"/>
    <w:rsid w:val="00403429"/>
    <w:rsid w:val="0040471D"/>
    <w:rsid w:val="0040476B"/>
    <w:rsid w:val="004136BA"/>
    <w:rsid w:val="004136E7"/>
    <w:rsid w:val="00414599"/>
    <w:rsid w:val="00414E72"/>
    <w:rsid w:val="0041513D"/>
    <w:rsid w:val="004168FB"/>
    <w:rsid w:val="00423EBB"/>
    <w:rsid w:val="00424FC0"/>
    <w:rsid w:val="00425533"/>
    <w:rsid w:val="00430DEB"/>
    <w:rsid w:val="0043218C"/>
    <w:rsid w:val="00432F63"/>
    <w:rsid w:val="00434310"/>
    <w:rsid w:val="00440837"/>
    <w:rsid w:val="004463D9"/>
    <w:rsid w:val="004470A1"/>
    <w:rsid w:val="0044790A"/>
    <w:rsid w:val="00452C96"/>
    <w:rsid w:val="0045381F"/>
    <w:rsid w:val="004540BF"/>
    <w:rsid w:val="00454D13"/>
    <w:rsid w:val="004567CC"/>
    <w:rsid w:val="00460CC4"/>
    <w:rsid w:val="00461A3C"/>
    <w:rsid w:val="0046503D"/>
    <w:rsid w:val="004656A5"/>
    <w:rsid w:val="004658EA"/>
    <w:rsid w:val="00466BCB"/>
    <w:rsid w:val="004717E6"/>
    <w:rsid w:val="00475496"/>
    <w:rsid w:val="004763E6"/>
    <w:rsid w:val="00480666"/>
    <w:rsid w:val="00485DFC"/>
    <w:rsid w:val="00494ADF"/>
    <w:rsid w:val="00496079"/>
    <w:rsid w:val="004A1BAF"/>
    <w:rsid w:val="004A4847"/>
    <w:rsid w:val="004A4BF9"/>
    <w:rsid w:val="004B27A6"/>
    <w:rsid w:val="004B3E86"/>
    <w:rsid w:val="004B591E"/>
    <w:rsid w:val="004B6185"/>
    <w:rsid w:val="004C03A7"/>
    <w:rsid w:val="004C0458"/>
    <w:rsid w:val="004C3BAF"/>
    <w:rsid w:val="004C4CC9"/>
    <w:rsid w:val="004C5AD3"/>
    <w:rsid w:val="004C679B"/>
    <w:rsid w:val="004D1C7B"/>
    <w:rsid w:val="004D320F"/>
    <w:rsid w:val="004D54A9"/>
    <w:rsid w:val="004D554B"/>
    <w:rsid w:val="004E16D8"/>
    <w:rsid w:val="004E1CD4"/>
    <w:rsid w:val="004E1F10"/>
    <w:rsid w:val="004E3F59"/>
    <w:rsid w:val="004E65D2"/>
    <w:rsid w:val="004E765F"/>
    <w:rsid w:val="004F2B55"/>
    <w:rsid w:val="004F4BBC"/>
    <w:rsid w:val="00502122"/>
    <w:rsid w:val="0050217C"/>
    <w:rsid w:val="005021B9"/>
    <w:rsid w:val="00503E02"/>
    <w:rsid w:val="0050517A"/>
    <w:rsid w:val="00510133"/>
    <w:rsid w:val="0051090C"/>
    <w:rsid w:val="00510E45"/>
    <w:rsid w:val="00511FE9"/>
    <w:rsid w:val="0051386E"/>
    <w:rsid w:val="00522205"/>
    <w:rsid w:val="00522E92"/>
    <w:rsid w:val="00523505"/>
    <w:rsid w:val="00523722"/>
    <w:rsid w:val="00524D21"/>
    <w:rsid w:val="005258E4"/>
    <w:rsid w:val="0053067F"/>
    <w:rsid w:val="00532C87"/>
    <w:rsid w:val="0053429E"/>
    <w:rsid w:val="00541F82"/>
    <w:rsid w:val="0054343F"/>
    <w:rsid w:val="00547B57"/>
    <w:rsid w:val="00550A97"/>
    <w:rsid w:val="00550D62"/>
    <w:rsid w:val="00550E30"/>
    <w:rsid w:val="00551139"/>
    <w:rsid w:val="005520CE"/>
    <w:rsid w:val="00552128"/>
    <w:rsid w:val="005549D4"/>
    <w:rsid w:val="00555CDD"/>
    <w:rsid w:val="00555F2E"/>
    <w:rsid w:val="00557116"/>
    <w:rsid w:val="00560870"/>
    <w:rsid w:val="0056135D"/>
    <w:rsid w:val="00562115"/>
    <w:rsid w:val="00564075"/>
    <w:rsid w:val="005647DC"/>
    <w:rsid w:val="00565A55"/>
    <w:rsid w:val="00565FA6"/>
    <w:rsid w:val="00573628"/>
    <w:rsid w:val="005740E1"/>
    <w:rsid w:val="00574CD0"/>
    <w:rsid w:val="00575364"/>
    <w:rsid w:val="00576B41"/>
    <w:rsid w:val="00577F72"/>
    <w:rsid w:val="00586234"/>
    <w:rsid w:val="005906DE"/>
    <w:rsid w:val="0059110F"/>
    <w:rsid w:val="00591525"/>
    <w:rsid w:val="0059542F"/>
    <w:rsid w:val="00595EA1"/>
    <w:rsid w:val="005A0863"/>
    <w:rsid w:val="005A0925"/>
    <w:rsid w:val="005A1911"/>
    <w:rsid w:val="005A1EF4"/>
    <w:rsid w:val="005A2394"/>
    <w:rsid w:val="005A244A"/>
    <w:rsid w:val="005A49F2"/>
    <w:rsid w:val="005A64B9"/>
    <w:rsid w:val="005A654E"/>
    <w:rsid w:val="005A661E"/>
    <w:rsid w:val="005A6F67"/>
    <w:rsid w:val="005B155F"/>
    <w:rsid w:val="005B45A7"/>
    <w:rsid w:val="005B5CFD"/>
    <w:rsid w:val="005B5DCE"/>
    <w:rsid w:val="005C0DB8"/>
    <w:rsid w:val="005C11A2"/>
    <w:rsid w:val="005C2826"/>
    <w:rsid w:val="005C2D74"/>
    <w:rsid w:val="005C3BF7"/>
    <w:rsid w:val="005C409C"/>
    <w:rsid w:val="005D2704"/>
    <w:rsid w:val="005D3094"/>
    <w:rsid w:val="005D6F08"/>
    <w:rsid w:val="005E10F2"/>
    <w:rsid w:val="005E3A07"/>
    <w:rsid w:val="005E491B"/>
    <w:rsid w:val="005E4BDA"/>
    <w:rsid w:val="005E5AC4"/>
    <w:rsid w:val="005E5CC1"/>
    <w:rsid w:val="005F01C7"/>
    <w:rsid w:val="005F119F"/>
    <w:rsid w:val="005F5B63"/>
    <w:rsid w:val="005F5D7D"/>
    <w:rsid w:val="006037CE"/>
    <w:rsid w:val="00605473"/>
    <w:rsid w:val="00606B92"/>
    <w:rsid w:val="00606D49"/>
    <w:rsid w:val="006073FC"/>
    <w:rsid w:val="00607D4F"/>
    <w:rsid w:val="00610824"/>
    <w:rsid w:val="006110FF"/>
    <w:rsid w:val="006161F9"/>
    <w:rsid w:val="00616E1D"/>
    <w:rsid w:val="00617195"/>
    <w:rsid w:val="00621814"/>
    <w:rsid w:val="00622C1C"/>
    <w:rsid w:val="00623E83"/>
    <w:rsid w:val="006254AB"/>
    <w:rsid w:val="00627ECE"/>
    <w:rsid w:val="0063228E"/>
    <w:rsid w:val="006328B7"/>
    <w:rsid w:val="00635502"/>
    <w:rsid w:val="00642B26"/>
    <w:rsid w:val="00643533"/>
    <w:rsid w:val="00647A4C"/>
    <w:rsid w:val="00647CB1"/>
    <w:rsid w:val="00651708"/>
    <w:rsid w:val="00655AC3"/>
    <w:rsid w:val="00657009"/>
    <w:rsid w:val="0065701F"/>
    <w:rsid w:val="00657A32"/>
    <w:rsid w:val="006612FA"/>
    <w:rsid w:val="00662114"/>
    <w:rsid w:val="0066597C"/>
    <w:rsid w:val="00670720"/>
    <w:rsid w:val="006731BD"/>
    <w:rsid w:val="0067362A"/>
    <w:rsid w:val="0067399D"/>
    <w:rsid w:val="00674E6C"/>
    <w:rsid w:val="00676B93"/>
    <w:rsid w:val="00676C20"/>
    <w:rsid w:val="00677EB0"/>
    <w:rsid w:val="0068110D"/>
    <w:rsid w:val="006907BA"/>
    <w:rsid w:val="0069097B"/>
    <w:rsid w:val="0069136E"/>
    <w:rsid w:val="00693CF7"/>
    <w:rsid w:val="00696166"/>
    <w:rsid w:val="00697353"/>
    <w:rsid w:val="006A037D"/>
    <w:rsid w:val="006A3E18"/>
    <w:rsid w:val="006A682E"/>
    <w:rsid w:val="006B259F"/>
    <w:rsid w:val="006B58FC"/>
    <w:rsid w:val="006B764E"/>
    <w:rsid w:val="006C3436"/>
    <w:rsid w:val="006C395F"/>
    <w:rsid w:val="006C39D2"/>
    <w:rsid w:val="006C4ADE"/>
    <w:rsid w:val="006C614C"/>
    <w:rsid w:val="006C6654"/>
    <w:rsid w:val="006D106B"/>
    <w:rsid w:val="006D2816"/>
    <w:rsid w:val="006D4E9C"/>
    <w:rsid w:val="006D4EB4"/>
    <w:rsid w:val="006D5C0C"/>
    <w:rsid w:val="006E0CB8"/>
    <w:rsid w:val="006F230B"/>
    <w:rsid w:val="006F3209"/>
    <w:rsid w:val="006F373A"/>
    <w:rsid w:val="006F39BE"/>
    <w:rsid w:val="006F422D"/>
    <w:rsid w:val="006F5EBB"/>
    <w:rsid w:val="007004B5"/>
    <w:rsid w:val="00705A7B"/>
    <w:rsid w:val="00707C25"/>
    <w:rsid w:val="00710434"/>
    <w:rsid w:val="00717C7B"/>
    <w:rsid w:val="007210DB"/>
    <w:rsid w:val="00721FA8"/>
    <w:rsid w:val="0072490A"/>
    <w:rsid w:val="007265DE"/>
    <w:rsid w:val="00730D32"/>
    <w:rsid w:val="00734E86"/>
    <w:rsid w:val="0073521B"/>
    <w:rsid w:val="00740587"/>
    <w:rsid w:val="00740CB4"/>
    <w:rsid w:val="00741CE9"/>
    <w:rsid w:val="00742D3C"/>
    <w:rsid w:val="00743AE6"/>
    <w:rsid w:val="00743DAB"/>
    <w:rsid w:val="00744590"/>
    <w:rsid w:val="007477FA"/>
    <w:rsid w:val="0075035D"/>
    <w:rsid w:val="00751462"/>
    <w:rsid w:val="007529AE"/>
    <w:rsid w:val="007535A4"/>
    <w:rsid w:val="0075416D"/>
    <w:rsid w:val="00755C8D"/>
    <w:rsid w:val="007565CF"/>
    <w:rsid w:val="00763B46"/>
    <w:rsid w:val="00764182"/>
    <w:rsid w:val="0076536F"/>
    <w:rsid w:val="00766ACC"/>
    <w:rsid w:val="00770DC4"/>
    <w:rsid w:val="0077122B"/>
    <w:rsid w:val="00771F6D"/>
    <w:rsid w:val="007737F6"/>
    <w:rsid w:val="00773CF9"/>
    <w:rsid w:val="00774137"/>
    <w:rsid w:val="007818BF"/>
    <w:rsid w:val="007837FF"/>
    <w:rsid w:val="007841DA"/>
    <w:rsid w:val="00791639"/>
    <w:rsid w:val="007916AF"/>
    <w:rsid w:val="007924E9"/>
    <w:rsid w:val="00794571"/>
    <w:rsid w:val="00794916"/>
    <w:rsid w:val="00797054"/>
    <w:rsid w:val="0079754A"/>
    <w:rsid w:val="007A6143"/>
    <w:rsid w:val="007A6CDA"/>
    <w:rsid w:val="007B0991"/>
    <w:rsid w:val="007B4E15"/>
    <w:rsid w:val="007B5E9F"/>
    <w:rsid w:val="007C03D2"/>
    <w:rsid w:val="007C0AF9"/>
    <w:rsid w:val="007C1072"/>
    <w:rsid w:val="007C525A"/>
    <w:rsid w:val="007C7388"/>
    <w:rsid w:val="007D1D99"/>
    <w:rsid w:val="007D2A02"/>
    <w:rsid w:val="007D42E2"/>
    <w:rsid w:val="007D4E1A"/>
    <w:rsid w:val="007D6065"/>
    <w:rsid w:val="007D7810"/>
    <w:rsid w:val="007E1640"/>
    <w:rsid w:val="007E2018"/>
    <w:rsid w:val="007E2ABE"/>
    <w:rsid w:val="007E2B5D"/>
    <w:rsid w:val="007E3314"/>
    <w:rsid w:val="007E4715"/>
    <w:rsid w:val="007E540D"/>
    <w:rsid w:val="007F176F"/>
    <w:rsid w:val="007F7527"/>
    <w:rsid w:val="00800897"/>
    <w:rsid w:val="00801480"/>
    <w:rsid w:val="0080458C"/>
    <w:rsid w:val="008053EA"/>
    <w:rsid w:val="008070BA"/>
    <w:rsid w:val="00810459"/>
    <w:rsid w:val="00814FFE"/>
    <w:rsid w:val="00822F25"/>
    <w:rsid w:val="00824FEB"/>
    <w:rsid w:val="00825D27"/>
    <w:rsid w:val="00827A53"/>
    <w:rsid w:val="008309A4"/>
    <w:rsid w:val="00834101"/>
    <w:rsid w:val="00837C18"/>
    <w:rsid w:val="008402EB"/>
    <w:rsid w:val="008417A2"/>
    <w:rsid w:val="008445E9"/>
    <w:rsid w:val="0084502F"/>
    <w:rsid w:val="0084532E"/>
    <w:rsid w:val="00845FCA"/>
    <w:rsid w:val="00847C2B"/>
    <w:rsid w:val="008533D3"/>
    <w:rsid w:val="00853747"/>
    <w:rsid w:val="00854D86"/>
    <w:rsid w:val="00855B33"/>
    <w:rsid w:val="0085691F"/>
    <w:rsid w:val="00856AB0"/>
    <w:rsid w:val="00860CFD"/>
    <w:rsid w:val="008616E0"/>
    <w:rsid w:val="00862457"/>
    <w:rsid w:val="008645C5"/>
    <w:rsid w:val="0086523C"/>
    <w:rsid w:val="008656EA"/>
    <w:rsid w:val="00867BFD"/>
    <w:rsid w:val="008815EB"/>
    <w:rsid w:val="0088183C"/>
    <w:rsid w:val="008821FF"/>
    <w:rsid w:val="00882839"/>
    <w:rsid w:val="0088315A"/>
    <w:rsid w:val="0088357A"/>
    <w:rsid w:val="0088469B"/>
    <w:rsid w:val="008851DF"/>
    <w:rsid w:val="008912CC"/>
    <w:rsid w:val="0089206C"/>
    <w:rsid w:val="0089298A"/>
    <w:rsid w:val="008960A7"/>
    <w:rsid w:val="008968B5"/>
    <w:rsid w:val="008A1A36"/>
    <w:rsid w:val="008A3074"/>
    <w:rsid w:val="008A32F4"/>
    <w:rsid w:val="008A42A3"/>
    <w:rsid w:val="008B0247"/>
    <w:rsid w:val="008B6B53"/>
    <w:rsid w:val="008B7139"/>
    <w:rsid w:val="008C0C3E"/>
    <w:rsid w:val="008C1E27"/>
    <w:rsid w:val="008C4064"/>
    <w:rsid w:val="008C559F"/>
    <w:rsid w:val="008D0A1D"/>
    <w:rsid w:val="008D0BB5"/>
    <w:rsid w:val="008D0F5E"/>
    <w:rsid w:val="008D2F1A"/>
    <w:rsid w:val="008D3CA8"/>
    <w:rsid w:val="008D428A"/>
    <w:rsid w:val="008D6F71"/>
    <w:rsid w:val="008D7EAE"/>
    <w:rsid w:val="008E7B47"/>
    <w:rsid w:val="008F1AA2"/>
    <w:rsid w:val="008F6325"/>
    <w:rsid w:val="008F6AAD"/>
    <w:rsid w:val="008F6EE8"/>
    <w:rsid w:val="009001EA"/>
    <w:rsid w:val="00900BC6"/>
    <w:rsid w:val="00902000"/>
    <w:rsid w:val="00907FF4"/>
    <w:rsid w:val="00911229"/>
    <w:rsid w:val="009158D4"/>
    <w:rsid w:val="009225C8"/>
    <w:rsid w:val="0092469D"/>
    <w:rsid w:val="00924F22"/>
    <w:rsid w:val="009269A8"/>
    <w:rsid w:val="00926FB9"/>
    <w:rsid w:val="00927558"/>
    <w:rsid w:val="0092795F"/>
    <w:rsid w:val="0093062D"/>
    <w:rsid w:val="009310DA"/>
    <w:rsid w:val="00934AC7"/>
    <w:rsid w:val="00935077"/>
    <w:rsid w:val="00944C4D"/>
    <w:rsid w:val="009452D3"/>
    <w:rsid w:val="00947D18"/>
    <w:rsid w:val="00947D56"/>
    <w:rsid w:val="00950475"/>
    <w:rsid w:val="00950B39"/>
    <w:rsid w:val="00953D69"/>
    <w:rsid w:val="00955C2D"/>
    <w:rsid w:val="00956F5F"/>
    <w:rsid w:val="009575B8"/>
    <w:rsid w:val="0096033F"/>
    <w:rsid w:val="00960AEB"/>
    <w:rsid w:val="0096320B"/>
    <w:rsid w:val="0097030B"/>
    <w:rsid w:val="0097296F"/>
    <w:rsid w:val="00977617"/>
    <w:rsid w:val="009814CF"/>
    <w:rsid w:val="00981BF9"/>
    <w:rsid w:val="00983A2A"/>
    <w:rsid w:val="0098438D"/>
    <w:rsid w:val="00984B3C"/>
    <w:rsid w:val="00992906"/>
    <w:rsid w:val="009933E0"/>
    <w:rsid w:val="00997338"/>
    <w:rsid w:val="009A1CEB"/>
    <w:rsid w:val="009A22B5"/>
    <w:rsid w:val="009A29B6"/>
    <w:rsid w:val="009A58C8"/>
    <w:rsid w:val="009B1EFD"/>
    <w:rsid w:val="009B2409"/>
    <w:rsid w:val="009B37A2"/>
    <w:rsid w:val="009B7380"/>
    <w:rsid w:val="009C17CB"/>
    <w:rsid w:val="009C3B81"/>
    <w:rsid w:val="009C4925"/>
    <w:rsid w:val="009C779E"/>
    <w:rsid w:val="009D07E8"/>
    <w:rsid w:val="009D0D34"/>
    <w:rsid w:val="009E3191"/>
    <w:rsid w:val="009E3D0B"/>
    <w:rsid w:val="009E46CA"/>
    <w:rsid w:val="009E62C6"/>
    <w:rsid w:val="009E7919"/>
    <w:rsid w:val="009F29EC"/>
    <w:rsid w:val="009F771D"/>
    <w:rsid w:val="00A00EAA"/>
    <w:rsid w:val="00A01F97"/>
    <w:rsid w:val="00A03BC7"/>
    <w:rsid w:val="00A11752"/>
    <w:rsid w:val="00A21F5C"/>
    <w:rsid w:val="00A26CAB"/>
    <w:rsid w:val="00A27897"/>
    <w:rsid w:val="00A3281C"/>
    <w:rsid w:val="00A35EAB"/>
    <w:rsid w:val="00A40932"/>
    <w:rsid w:val="00A4339D"/>
    <w:rsid w:val="00A4374E"/>
    <w:rsid w:val="00A45351"/>
    <w:rsid w:val="00A46890"/>
    <w:rsid w:val="00A473D4"/>
    <w:rsid w:val="00A476C3"/>
    <w:rsid w:val="00A52364"/>
    <w:rsid w:val="00A5784B"/>
    <w:rsid w:val="00A6184F"/>
    <w:rsid w:val="00A61BE1"/>
    <w:rsid w:val="00A61F86"/>
    <w:rsid w:val="00A62858"/>
    <w:rsid w:val="00A6588C"/>
    <w:rsid w:val="00A667F4"/>
    <w:rsid w:val="00A73582"/>
    <w:rsid w:val="00A735B7"/>
    <w:rsid w:val="00A76845"/>
    <w:rsid w:val="00A769B0"/>
    <w:rsid w:val="00A76BBA"/>
    <w:rsid w:val="00A7799F"/>
    <w:rsid w:val="00A77B45"/>
    <w:rsid w:val="00A8378A"/>
    <w:rsid w:val="00A83E17"/>
    <w:rsid w:val="00A86126"/>
    <w:rsid w:val="00A904E5"/>
    <w:rsid w:val="00A9117F"/>
    <w:rsid w:val="00A932C9"/>
    <w:rsid w:val="00A94308"/>
    <w:rsid w:val="00A95BC2"/>
    <w:rsid w:val="00A96819"/>
    <w:rsid w:val="00AA0BF3"/>
    <w:rsid w:val="00AA3F47"/>
    <w:rsid w:val="00AA46DB"/>
    <w:rsid w:val="00AA536E"/>
    <w:rsid w:val="00AA7FD3"/>
    <w:rsid w:val="00AB03C1"/>
    <w:rsid w:val="00AB2CC9"/>
    <w:rsid w:val="00AB33D8"/>
    <w:rsid w:val="00AB7795"/>
    <w:rsid w:val="00AC0205"/>
    <w:rsid w:val="00AC2D49"/>
    <w:rsid w:val="00AC680D"/>
    <w:rsid w:val="00AD2A73"/>
    <w:rsid w:val="00AD482C"/>
    <w:rsid w:val="00AD5BBC"/>
    <w:rsid w:val="00AD5D2F"/>
    <w:rsid w:val="00AD7159"/>
    <w:rsid w:val="00AE1F04"/>
    <w:rsid w:val="00AE768D"/>
    <w:rsid w:val="00AF03C9"/>
    <w:rsid w:val="00AF1610"/>
    <w:rsid w:val="00AF4A44"/>
    <w:rsid w:val="00AF73E1"/>
    <w:rsid w:val="00B00BF5"/>
    <w:rsid w:val="00B021EA"/>
    <w:rsid w:val="00B023B5"/>
    <w:rsid w:val="00B023C1"/>
    <w:rsid w:val="00B02914"/>
    <w:rsid w:val="00B030F1"/>
    <w:rsid w:val="00B05FFC"/>
    <w:rsid w:val="00B06BD9"/>
    <w:rsid w:val="00B1060C"/>
    <w:rsid w:val="00B12AAB"/>
    <w:rsid w:val="00B131D7"/>
    <w:rsid w:val="00B13DA8"/>
    <w:rsid w:val="00B15B10"/>
    <w:rsid w:val="00B16E23"/>
    <w:rsid w:val="00B2070B"/>
    <w:rsid w:val="00B22538"/>
    <w:rsid w:val="00B259FB"/>
    <w:rsid w:val="00B31D30"/>
    <w:rsid w:val="00B35717"/>
    <w:rsid w:val="00B403ED"/>
    <w:rsid w:val="00B40EB8"/>
    <w:rsid w:val="00B44CE3"/>
    <w:rsid w:val="00B45676"/>
    <w:rsid w:val="00B45E7F"/>
    <w:rsid w:val="00B47A1B"/>
    <w:rsid w:val="00B51BA6"/>
    <w:rsid w:val="00B53068"/>
    <w:rsid w:val="00B53DF3"/>
    <w:rsid w:val="00B60217"/>
    <w:rsid w:val="00B63ACD"/>
    <w:rsid w:val="00B63EBF"/>
    <w:rsid w:val="00B659CF"/>
    <w:rsid w:val="00B67B18"/>
    <w:rsid w:val="00B776E3"/>
    <w:rsid w:val="00B8216D"/>
    <w:rsid w:val="00B82DBE"/>
    <w:rsid w:val="00B84278"/>
    <w:rsid w:val="00B86E13"/>
    <w:rsid w:val="00B87AD4"/>
    <w:rsid w:val="00B910CA"/>
    <w:rsid w:val="00B93329"/>
    <w:rsid w:val="00B93EE6"/>
    <w:rsid w:val="00B95B73"/>
    <w:rsid w:val="00B95DD1"/>
    <w:rsid w:val="00B97B5E"/>
    <w:rsid w:val="00BA1739"/>
    <w:rsid w:val="00BA21F6"/>
    <w:rsid w:val="00BA421F"/>
    <w:rsid w:val="00BA51B9"/>
    <w:rsid w:val="00BA7488"/>
    <w:rsid w:val="00BA78BA"/>
    <w:rsid w:val="00BB109A"/>
    <w:rsid w:val="00BB1B50"/>
    <w:rsid w:val="00BB269C"/>
    <w:rsid w:val="00BB5201"/>
    <w:rsid w:val="00BB76EE"/>
    <w:rsid w:val="00BB77AC"/>
    <w:rsid w:val="00BC093F"/>
    <w:rsid w:val="00BC52AE"/>
    <w:rsid w:val="00BC65B2"/>
    <w:rsid w:val="00BC758A"/>
    <w:rsid w:val="00BD1C98"/>
    <w:rsid w:val="00BD441D"/>
    <w:rsid w:val="00BE0754"/>
    <w:rsid w:val="00BE1B3B"/>
    <w:rsid w:val="00BE1B55"/>
    <w:rsid w:val="00BE5AA5"/>
    <w:rsid w:val="00BF09F4"/>
    <w:rsid w:val="00BF189E"/>
    <w:rsid w:val="00BF4947"/>
    <w:rsid w:val="00BF4A13"/>
    <w:rsid w:val="00BF5AC9"/>
    <w:rsid w:val="00C00FD6"/>
    <w:rsid w:val="00C03CAF"/>
    <w:rsid w:val="00C10E09"/>
    <w:rsid w:val="00C11A22"/>
    <w:rsid w:val="00C11CF6"/>
    <w:rsid w:val="00C14FCB"/>
    <w:rsid w:val="00C154E6"/>
    <w:rsid w:val="00C1665B"/>
    <w:rsid w:val="00C20257"/>
    <w:rsid w:val="00C21EBE"/>
    <w:rsid w:val="00C21F1E"/>
    <w:rsid w:val="00C2249F"/>
    <w:rsid w:val="00C238BD"/>
    <w:rsid w:val="00C24C38"/>
    <w:rsid w:val="00C252D8"/>
    <w:rsid w:val="00C32A51"/>
    <w:rsid w:val="00C340DE"/>
    <w:rsid w:val="00C4006A"/>
    <w:rsid w:val="00C44857"/>
    <w:rsid w:val="00C4671B"/>
    <w:rsid w:val="00C46D39"/>
    <w:rsid w:val="00C46D68"/>
    <w:rsid w:val="00C4774D"/>
    <w:rsid w:val="00C5387E"/>
    <w:rsid w:val="00C55553"/>
    <w:rsid w:val="00C608F8"/>
    <w:rsid w:val="00C635A3"/>
    <w:rsid w:val="00C63993"/>
    <w:rsid w:val="00C666AD"/>
    <w:rsid w:val="00C67D19"/>
    <w:rsid w:val="00C70487"/>
    <w:rsid w:val="00C81685"/>
    <w:rsid w:val="00C827FD"/>
    <w:rsid w:val="00C82DD5"/>
    <w:rsid w:val="00C86228"/>
    <w:rsid w:val="00C86470"/>
    <w:rsid w:val="00C915E1"/>
    <w:rsid w:val="00C93EBA"/>
    <w:rsid w:val="00C946F1"/>
    <w:rsid w:val="00C970CE"/>
    <w:rsid w:val="00CA091D"/>
    <w:rsid w:val="00CA1EA7"/>
    <w:rsid w:val="00CA4F0B"/>
    <w:rsid w:val="00CB1B36"/>
    <w:rsid w:val="00CB1BAE"/>
    <w:rsid w:val="00CB2637"/>
    <w:rsid w:val="00CB5E3C"/>
    <w:rsid w:val="00CB6BCB"/>
    <w:rsid w:val="00CB76DC"/>
    <w:rsid w:val="00CC0C44"/>
    <w:rsid w:val="00CC0D24"/>
    <w:rsid w:val="00CC3DF6"/>
    <w:rsid w:val="00CC4812"/>
    <w:rsid w:val="00CC5211"/>
    <w:rsid w:val="00CC5597"/>
    <w:rsid w:val="00CD0A15"/>
    <w:rsid w:val="00CD7DC7"/>
    <w:rsid w:val="00CE1043"/>
    <w:rsid w:val="00CE105A"/>
    <w:rsid w:val="00CE1152"/>
    <w:rsid w:val="00CE1538"/>
    <w:rsid w:val="00CE1D45"/>
    <w:rsid w:val="00CE2EE1"/>
    <w:rsid w:val="00CE5389"/>
    <w:rsid w:val="00CE69BE"/>
    <w:rsid w:val="00CF35FC"/>
    <w:rsid w:val="00D04203"/>
    <w:rsid w:val="00D04281"/>
    <w:rsid w:val="00D07366"/>
    <w:rsid w:val="00D14D51"/>
    <w:rsid w:val="00D15E54"/>
    <w:rsid w:val="00D1705F"/>
    <w:rsid w:val="00D2017A"/>
    <w:rsid w:val="00D202CA"/>
    <w:rsid w:val="00D21A09"/>
    <w:rsid w:val="00D232C3"/>
    <w:rsid w:val="00D2517D"/>
    <w:rsid w:val="00D26A79"/>
    <w:rsid w:val="00D3357F"/>
    <w:rsid w:val="00D35095"/>
    <w:rsid w:val="00D36D19"/>
    <w:rsid w:val="00D37682"/>
    <w:rsid w:val="00D378C2"/>
    <w:rsid w:val="00D40394"/>
    <w:rsid w:val="00D417DB"/>
    <w:rsid w:val="00D42506"/>
    <w:rsid w:val="00D43FB7"/>
    <w:rsid w:val="00D46847"/>
    <w:rsid w:val="00D52B4E"/>
    <w:rsid w:val="00D53844"/>
    <w:rsid w:val="00D55F49"/>
    <w:rsid w:val="00D567FE"/>
    <w:rsid w:val="00D57B24"/>
    <w:rsid w:val="00D618D1"/>
    <w:rsid w:val="00D61D63"/>
    <w:rsid w:val="00D62E25"/>
    <w:rsid w:val="00D641D7"/>
    <w:rsid w:val="00D648BD"/>
    <w:rsid w:val="00D66B11"/>
    <w:rsid w:val="00D674F3"/>
    <w:rsid w:val="00D70728"/>
    <w:rsid w:val="00D7253D"/>
    <w:rsid w:val="00D740CB"/>
    <w:rsid w:val="00D753A9"/>
    <w:rsid w:val="00D76FA8"/>
    <w:rsid w:val="00D775C6"/>
    <w:rsid w:val="00D77E09"/>
    <w:rsid w:val="00D81BDE"/>
    <w:rsid w:val="00D833FE"/>
    <w:rsid w:val="00D84E55"/>
    <w:rsid w:val="00D855FB"/>
    <w:rsid w:val="00D87F73"/>
    <w:rsid w:val="00D90DC1"/>
    <w:rsid w:val="00D91AC8"/>
    <w:rsid w:val="00D9365A"/>
    <w:rsid w:val="00D940A4"/>
    <w:rsid w:val="00D9469F"/>
    <w:rsid w:val="00D96C38"/>
    <w:rsid w:val="00D97B95"/>
    <w:rsid w:val="00DA352D"/>
    <w:rsid w:val="00DA519D"/>
    <w:rsid w:val="00DA5C14"/>
    <w:rsid w:val="00DB0F7F"/>
    <w:rsid w:val="00DB3108"/>
    <w:rsid w:val="00DB3524"/>
    <w:rsid w:val="00DB4BD6"/>
    <w:rsid w:val="00DB4C0F"/>
    <w:rsid w:val="00DC11E9"/>
    <w:rsid w:val="00DC2A2A"/>
    <w:rsid w:val="00DD0761"/>
    <w:rsid w:val="00DD2493"/>
    <w:rsid w:val="00DD3241"/>
    <w:rsid w:val="00DD704D"/>
    <w:rsid w:val="00DE12EA"/>
    <w:rsid w:val="00DE3264"/>
    <w:rsid w:val="00DE591E"/>
    <w:rsid w:val="00DE5C1B"/>
    <w:rsid w:val="00DE5D6F"/>
    <w:rsid w:val="00DE7795"/>
    <w:rsid w:val="00DF07E7"/>
    <w:rsid w:val="00DF2892"/>
    <w:rsid w:val="00DF452D"/>
    <w:rsid w:val="00DF5B34"/>
    <w:rsid w:val="00DF7D2B"/>
    <w:rsid w:val="00E00B5C"/>
    <w:rsid w:val="00E00D20"/>
    <w:rsid w:val="00E01465"/>
    <w:rsid w:val="00E02300"/>
    <w:rsid w:val="00E02D81"/>
    <w:rsid w:val="00E03AB6"/>
    <w:rsid w:val="00E05A50"/>
    <w:rsid w:val="00E06E8D"/>
    <w:rsid w:val="00E10739"/>
    <w:rsid w:val="00E1124F"/>
    <w:rsid w:val="00E13AF0"/>
    <w:rsid w:val="00E14278"/>
    <w:rsid w:val="00E17A35"/>
    <w:rsid w:val="00E17C90"/>
    <w:rsid w:val="00E2176D"/>
    <w:rsid w:val="00E24797"/>
    <w:rsid w:val="00E27B6B"/>
    <w:rsid w:val="00E308FB"/>
    <w:rsid w:val="00E311A0"/>
    <w:rsid w:val="00E40BF9"/>
    <w:rsid w:val="00E41B7F"/>
    <w:rsid w:val="00E44489"/>
    <w:rsid w:val="00E45C60"/>
    <w:rsid w:val="00E46483"/>
    <w:rsid w:val="00E52D4D"/>
    <w:rsid w:val="00E537AD"/>
    <w:rsid w:val="00E5477D"/>
    <w:rsid w:val="00E5524A"/>
    <w:rsid w:val="00E55A8B"/>
    <w:rsid w:val="00E56F1E"/>
    <w:rsid w:val="00E573AD"/>
    <w:rsid w:val="00E57689"/>
    <w:rsid w:val="00E61178"/>
    <w:rsid w:val="00E65519"/>
    <w:rsid w:val="00E67CFA"/>
    <w:rsid w:val="00E712F3"/>
    <w:rsid w:val="00E714FE"/>
    <w:rsid w:val="00E72872"/>
    <w:rsid w:val="00E74AEA"/>
    <w:rsid w:val="00E7788D"/>
    <w:rsid w:val="00E81CF4"/>
    <w:rsid w:val="00E82F2E"/>
    <w:rsid w:val="00E86FEA"/>
    <w:rsid w:val="00E92994"/>
    <w:rsid w:val="00E94A73"/>
    <w:rsid w:val="00EA00AE"/>
    <w:rsid w:val="00EA1275"/>
    <w:rsid w:val="00EA6809"/>
    <w:rsid w:val="00EB40C2"/>
    <w:rsid w:val="00EB53E7"/>
    <w:rsid w:val="00EB6DC0"/>
    <w:rsid w:val="00EC269F"/>
    <w:rsid w:val="00EC2E3C"/>
    <w:rsid w:val="00EC6AB8"/>
    <w:rsid w:val="00EC6EBB"/>
    <w:rsid w:val="00EC7E5A"/>
    <w:rsid w:val="00ED2D06"/>
    <w:rsid w:val="00ED34BB"/>
    <w:rsid w:val="00ED5293"/>
    <w:rsid w:val="00ED61E1"/>
    <w:rsid w:val="00EE143C"/>
    <w:rsid w:val="00EE14BE"/>
    <w:rsid w:val="00EE45CE"/>
    <w:rsid w:val="00EE5016"/>
    <w:rsid w:val="00EF126E"/>
    <w:rsid w:val="00EF4770"/>
    <w:rsid w:val="00F05A5E"/>
    <w:rsid w:val="00F07878"/>
    <w:rsid w:val="00F078D6"/>
    <w:rsid w:val="00F101B0"/>
    <w:rsid w:val="00F112DD"/>
    <w:rsid w:val="00F13361"/>
    <w:rsid w:val="00F13F17"/>
    <w:rsid w:val="00F15F31"/>
    <w:rsid w:val="00F17232"/>
    <w:rsid w:val="00F176D9"/>
    <w:rsid w:val="00F17D72"/>
    <w:rsid w:val="00F17DE0"/>
    <w:rsid w:val="00F20C4D"/>
    <w:rsid w:val="00F2320E"/>
    <w:rsid w:val="00F24A4E"/>
    <w:rsid w:val="00F30B89"/>
    <w:rsid w:val="00F314AF"/>
    <w:rsid w:val="00F32553"/>
    <w:rsid w:val="00F36733"/>
    <w:rsid w:val="00F411A8"/>
    <w:rsid w:val="00F454AF"/>
    <w:rsid w:val="00F4730E"/>
    <w:rsid w:val="00F502B4"/>
    <w:rsid w:val="00F508F5"/>
    <w:rsid w:val="00F519CC"/>
    <w:rsid w:val="00F524E0"/>
    <w:rsid w:val="00F54BC4"/>
    <w:rsid w:val="00F5506F"/>
    <w:rsid w:val="00F552BE"/>
    <w:rsid w:val="00F56A75"/>
    <w:rsid w:val="00F61FC9"/>
    <w:rsid w:val="00F63D33"/>
    <w:rsid w:val="00F66A52"/>
    <w:rsid w:val="00F67470"/>
    <w:rsid w:val="00F6789C"/>
    <w:rsid w:val="00F70CCC"/>
    <w:rsid w:val="00F7348C"/>
    <w:rsid w:val="00F73B9E"/>
    <w:rsid w:val="00F76757"/>
    <w:rsid w:val="00F77591"/>
    <w:rsid w:val="00F7783F"/>
    <w:rsid w:val="00F92C6B"/>
    <w:rsid w:val="00F94E81"/>
    <w:rsid w:val="00FA2729"/>
    <w:rsid w:val="00FA2FFB"/>
    <w:rsid w:val="00FA3643"/>
    <w:rsid w:val="00FA4AA1"/>
    <w:rsid w:val="00FA695F"/>
    <w:rsid w:val="00FA6C95"/>
    <w:rsid w:val="00FA6CAF"/>
    <w:rsid w:val="00FA743C"/>
    <w:rsid w:val="00FA7BFE"/>
    <w:rsid w:val="00FA7EF7"/>
    <w:rsid w:val="00FB0320"/>
    <w:rsid w:val="00FB0452"/>
    <w:rsid w:val="00FB0C78"/>
    <w:rsid w:val="00FB2BAB"/>
    <w:rsid w:val="00FB3A73"/>
    <w:rsid w:val="00FB3BE0"/>
    <w:rsid w:val="00FB633D"/>
    <w:rsid w:val="00FC0774"/>
    <w:rsid w:val="00FC1625"/>
    <w:rsid w:val="00FC36AD"/>
    <w:rsid w:val="00FC4C8E"/>
    <w:rsid w:val="00FC4D03"/>
    <w:rsid w:val="00FC7911"/>
    <w:rsid w:val="00FD1E6F"/>
    <w:rsid w:val="00FD2E78"/>
    <w:rsid w:val="00FD5831"/>
    <w:rsid w:val="00FD5FB3"/>
    <w:rsid w:val="00FE0465"/>
    <w:rsid w:val="00FE073F"/>
    <w:rsid w:val="00FE187D"/>
    <w:rsid w:val="00FE3044"/>
    <w:rsid w:val="00FE37A5"/>
    <w:rsid w:val="00FE40E9"/>
    <w:rsid w:val="00FE51EB"/>
    <w:rsid w:val="00FE60B6"/>
    <w:rsid w:val="00FF1521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3387F"/>
  <w15:chartTrackingRefBased/>
  <w15:docId w15:val="{330EAA5F-63A5-4F99-A64A-2DEC53F3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5C8"/>
    <w:pPr>
      <w:widowControl w:val="0"/>
      <w:jc w:val="both"/>
    </w:pPr>
    <w:rPr>
      <w:rFonts w:ascii="Times New Roman" w:eastAsia="SimSu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99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99F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99F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7B24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7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7B24"/>
    <w:rPr>
      <w:rFonts w:eastAsia="SimSun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B24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7799F"/>
    <w:rPr>
      <w:rFonts w:ascii="Times New Roman" w:eastAsia="SimSun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7799F"/>
    <w:rPr>
      <w:rFonts w:ascii="Times New Roman" w:eastAsia="SimSun" w:hAnsi="Times New Roman" w:cstheme="majorBidi"/>
      <w:b/>
      <w:bCs/>
      <w:sz w:val="30"/>
      <w:szCs w:val="32"/>
    </w:rPr>
  </w:style>
  <w:style w:type="table" w:styleId="TableGrid">
    <w:name w:val="Table Grid"/>
    <w:basedOn w:val="TableNormal"/>
    <w:uiPriority w:val="59"/>
    <w:rsid w:val="00316562"/>
    <w:rPr>
      <w:rFonts w:eastAsiaTheme="minorHAns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6562"/>
    <w:pPr>
      <w:widowControl/>
      <w:spacing w:after="160" w:line="259" w:lineRule="auto"/>
      <w:jc w:val="left"/>
    </w:pPr>
    <w:rPr>
      <w:rFonts w:asciiTheme="majorHAnsi" w:eastAsia="SimHei" w:hAnsiTheme="majorHAnsi" w:cstheme="majorBidi"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62114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489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A489D"/>
  </w:style>
  <w:style w:type="character" w:customStyle="1" w:styleId="Heading3Char">
    <w:name w:val="Heading 3 Char"/>
    <w:basedOn w:val="DefaultParagraphFont"/>
    <w:link w:val="Heading3"/>
    <w:uiPriority w:val="9"/>
    <w:rsid w:val="00A7799F"/>
    <w:rPr>
      <w:rFonts w:ascii="Times New Roman" w:eastAsia="SimSun" w:hAnsi="Times New Roman"/>
      <w:b/>
      <w:bCs/>
      <w:sz w:val="28"/>
      <w:szCs w:val="32"/>
    </w:rPr>
  </w:style>
  <w:style w:type="paragraph" w:customStyle="1" w:styleId="1">
    <w:name w:val="正文1"/>
    <w:rsid w:val="005A0925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paragraph" w:styleId="BodyText2">
    <w:name w:val="Body Text 2"/>
    <w:basedOn w:val="Normal"/>
    <w:link w:val="BodyText2Char"/>
    <w:rsid w:val="005A0925"/>
    <w:pPr>
      <w:widowControl/>
      <w:autoSpaceDE w:val="0"/>
      <w:autoSpaceDN w:val="0"/>
      <w:spacing w:after="120" w:line="480" w:lineRule="auto"/>
      <w:jc w:val="left"/>
    </w:pPr>
    <w:rPr>
      <w:rFonts w:cs="Times New Roman"/>
      <w:kern w:val="0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5A0925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table" w:customStyle="1" w:styleId="10">
    <w:name w:val="网格型1"/>
    <w:basedOn w:val="TableNormal"/>
    <w:next w:val="TableGrid"/>
    <w:uiPriority w:val="39"/>
    <w:rsid w:val="001E0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1"/>
    <w:basedOn w:val="TableNormal"/>
    <w:next w:val="TableGrid"/>
    <w:uiPriority w:val="39"/>
    <w:rsid w:val="001E0FAB"/>
    <w:rPr>
      <w:rFonts w:eastAsiaTheme="minorHAnsi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uiPriority w:val="39"/>
    <w:rsid w:val="00950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39C3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Cs w:val="24"/>
    </w:rPr>
  </w:style>
  <w:style w:type="character" w:customStyle="1" w:styleId="tgt">
    <w:name w:val="tgt"/>
    <w:basedOn w:val="DefaultParagraphFont"/>
    <w:rsid w:val="00532C87"/>
  </w:style>
  <w:style w:type="character" w:styleId="CommentReference">
    <w:name w:val="annotation reference"/>
    <w:basedOn w:val="DefaultParagraphFont"/>
    <w:uiPriority w:val="99"/>
    <w:semiHidden/>
    <w:unhideWhenUsed/>
    <w:rsid w:val="0056135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35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3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3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3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35D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31C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1CAF"/>
  </w:style>
  <w:style w:type="paragraph" w:styleId="TOC2">
    <w:name w:val="toc 2"/>
    <w:basedOn w:val="Normal"/>
    <w:next w:val="Normal"/>
    <w:autoRedefine/>
    <w:uiPriority w:val="39"/>
    <w:unhideWhenUsed/>
    <w:rsid w:val="00131CA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31CA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31CA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A76E6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2A76E6"/>
    <w:rPr>
      <w:rFonts w:ascii="T7" w:hAnsi="T7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31">
    <w:name w:val="fontstyle31"/>
    <w:basedOn w:val="DefaultParagraphFont"/>
    <w:rsid w:val="002A76E6"/>
    <w:rPr>
      <w:rFonts w:ascii="T9" w:hAnsi="T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2A76E6"/>
    <w:rPr>
      <w:rFonts w:ascii="T5" w:hAnsi="T5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DefaultParagraphFont"/>
    <w:rsid w:val="002A76E6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2">
    <w:name w:val="未处理的提及1"/>
    <w:basedOn w:val="DefaultParagraphFont"/>
    <w:uiPriority w:val="99"/>
    <w:semiHidden/>
    <w:unhideWhenUsed/>
    <w:rsid w:val="007445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59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未处理的提及2"/>
    <w:basedOn w:val="DefaultParagraphFont"/>
    <w:uiPriority w:val="99"/>
    <w:semiHidden/>
    <w:unhideWhenUsed/>
    <w:rsid w:val="00080330"/>
    <w:rPr>
      <w:color w:val="605E5C"/>
      <w:shd w:val="clear" w:color="auto" w:fill="E1DFDD"/>
    </w:rPr>
  </w:style>
  <w:style w:type="character" w:styleId="IntenseEmphasis">
    <w:name w:val="Intense Emphasis"/>
    <w:uiPriority w:val="21"/>
    <w:qFormat/>
    <w:rsid w:val="00080330"/>
    <w:rPr>
      <w:rFonts w:ascii="Times New Roman" w:hAnsi="Times New Roman" w:cs="Times New Roman"/>
      <w:color w:val="0000FF"/>
      <w:sz w:val="20"/>
      <w:szCs w:val="20"/>
    </w:rPr>
  </w:style>
  <w:style w:type="paragraph" w:customStyle="1" w:styleId="Authorname">
    <w:name w:val="Author name"/>
    <w:rsid w:val="00773CF9"/>
    <w:pPr>
      <w:spacing w:before="240"/>
      <w:jc w:val="center"/>
    </w:pPr>
    <w:rPr>
      <w:rFonts w:ascii="Times New Roman" w:eastAsia="SimSun" w:hAnsi="Times New Roman" w:cs="Times New Roman"/>
      <w:b/>
      <w:kern w:val="0"/>
      <w:sz w:val="24"/>
      <w:szCs w:val="20"/>
      <w:lang w:eastAsia="en-US"/>
    </w:rPr>
  </w:style>
  <w:style w:type="paragraph" w:customStyle="1" w:styleId="AuthorAffilliation">
    <w:name w:val="Author Affilliation"/>
    <w:rsid w:val="00773CF9"/>
    <w:pPr>
      <w:jc w:val="center"/>
    </w:pPr>
    <w:rPr>
      <w:rFonts w:ascii="Times New Roman" w:eastAsia="SimSun" w:hAnsi="Times New Roman" w:cs="Times New Roman"/>
      <w:noProof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3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1C70-5F06-4EEA-B9C1-DE4A8F48B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 心</dc:creator>
  <cp:keywords/>
  <dc:description/>
  <cp:lastModifiedBy>Xuesong Zhou</cp:lastModifiedBy>
  <cp:revision>3</cp:revision>
  <cp:lastPrinted>2018-11-23T18:26:00Z</cp:lastPrinted>
  <dcterms:created xsi:type="dcterms:W3CDTF">2021-12-01T05:15:00Z</dcterms:created>
  <dcterms:modified xsi:type="dcterms:W3CDTF">2021-12-01T05:16:00Z</dcterms:modified>
</cp:coreProperties>
</file>