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9jew7tbs0zw6" w:id="0"/>
      <w:bookmarkEnd w:id="0"/>
      <w:r w:rsidDel="00000000" w:rsidR="00000000" w:rsidRPr="00000000">
        <w:rPr>
          <w:rtl w:val="0"/>
        </w:rPr>
        <w:t xml:space="preserve">Order Management - Online Grocery</w:t>
      </w:r>
    </w:p>
    <w:p w:rsidR="00000000" w:rsidDel="00000000" w:rsidP="00000000" w:rsidRDefault="00000000" w:rsidRPr="00000000" w14:paraId="00000002">
      <w:pPr>
        <w:pStyle w:val="Heading1"/>
        <w:rPr/>
      </w:pPr>
      <w:bookmarkStart w:colFirst="0" w:colLast="0" w:name="_fuhhjjhuivr0" w:id="1"/>
      <w:bookmarkEnd w:id="1"/>
      <w:r w:rsidDel="00000000" w:rsidR="00000000" w:rsidRPr="00000000">
        <w:rPr>
          <w:rtl w:val="0"/>
        </w:rPr>
        <w:t xml:space="preserve">Problem Statement</w:t>
      </w:r>
    </w:p>
    <w:p w:rsidR="00000000" w:rsidDel="00000000" w:rsidP="00000000" w:rsidRDefault="00000000" w:rsidRPr="00000000" w14:paraId="00000003">
      <w:pPr>
        <w:rPr/>
      </w:pPr>
      <w:r w:rsidDel="00000000" w:rsidR="00000000" w:rsidRPr="00000000">
        <w:rPr>
          <w:rtl w:val="0"/>
        </w:rPr>
        <w:t xml:space="preserve">Develop a RESTful API service using Spring Boot to manage an online grocery ordering system for customers, grocery items, and orders. The system should support CRUD operations for each entity, focusing on basic data management without complex business logic.</w:t>
      </w:r>
    </w:p>
    <w:p w:rsidR="00000000" w:rsidDel="00000000" w:rsidP="00000000" w:rsidRDefault="00000000" w:rsidRPr="00000000" w14:paraId="00000004">
      <w:pPr>
        <w:pStyle w:val="Heading1"/>
        <w:rPr/>
      </w:pPr>
      <w:bookmarkStart w:colFirst="0" w:colLast="0" w:name="_kqbupcw6j1hd" w:id="2"/>
      <w:bookmarkEnd w:id="2"/>
      <w:r w:rsidDel="00000000" w:rsidR="00000000" w:rsidRPr="00000000">
        <w:rPr>
          <w:rtl w:val="0"/>
        </w:rPr>
        <w:t xml:space="preserve">Requirements</w:t>
      </w:r>
    </w:p>
    <w:p w:rsidR="00000000" w:rsidDel="00000000" w:rsidP="00000000" w:rsidRDefault="00000000" w:rsidRPr="00000000" w14:paraId="00000005">
      <w:pPr>
        <w:rPr/>
      </w:pPr>
      <w:r w:rsidDel="00000000" w:rsidR="00000000" w:rsidRPr="00000000">
        <w:rPr>
          <w:rtl w:val="0"/>
        </w:rPr>
        <w:t xml:space="preserve">This is a simplified online grocery system aimed at maintaining records of customers, grocery items, and orders.</w:t>
      </w:r>
    </w:p>
    <w:p w:rsidR="00000000" w:rsidDel="00000000" w:rsidP="00000000" w:rsidRDefault="00000000" w:rsidRPr="00000000" w14:paraId="00000006">
      <w:pPr>
        <w:pStyle w:val="Heading3"/>
        <w:numPr>
          <w:ilvl w:val="0"/>
          <w:numId w:val="6"/>
        </w:numPr>
        <w:spacing w:after="0" w:afterAutospacing="0"/>
        <w:ind w:left="720" w:hanging="360"/>
      </w:pPr>
      <w:bookmarkStart w:colFirst="0" w:colLast="0" w:name="_218cwsnxlpg9" w:id="3"/>
      <w:bookmarkEnd w:id="3"/>
      <w:r w:rsidDel="00000000" w:rsidR="00000000" w:rsidRPr="00000000">
        <w:rPr>
          <w:rtl w:val="0"/>
        </w:rPr>
        <w:t xml:space="preserve">Entities:</w:t>
      </w:r>
    </w:p>
    <w:p w:rsidR="00000000" w:rsidDel="00000000" w:rsidP="00000000" w:rsidRDefault="00000000" w:rsidRPr="00000000" w14:paraId="00000007">
      <w:pPr>
        <w:numPr>
          <w:ilvl w:val="1"/>
          <w:numId w:val="6"/>
        </w:numPr>
        <w:ind w:left="1440" w:hanging="360"/>
      </w:pPr>
      <w:r w:rsidDel="00000000" w:rsidR="00000000" w:rsidRPr="00000000">
        <w:rPr>
          <w:rtl w:val="0"/>
        </w:rPr>
        <w:t xml:space="preserve">Customer: Stores customer information.</w:t>
      </w:r>
    </w:p>
    <w:p w:rsidR="00000000" w:rsidDel="00000000" w:rsidP="00000000" w:rsidRDefault="00000000" w:rsidRPr="00000000" w14:paraId="00000008">
      <w:pPr>
        <w:numPr>
          <w:ilvl w:val="1"/>
          <w:numId w:val="6"/>
        </w:numPr>
        <w:ind w:left="1440" w:hanging="360"/>
      </w:pPr>
      <w:r w:rsidDel="00000000" w:rsidR="00000000" w:rsidRPr="00000000">
        <w:rPr>
          <w:rtl w:val="0"/>
        </w:rPr>
        <w:t xml:space="preserve">Grocery Item: Represents the available grocery items.</w:t>
      </w:r>
    </w:p>
    <w:p w:rsidR="00000000" w:rsidDel="00000000" w:rsidP="00000000" w:rsidRDefault="00000000" w:rsidRPr="00000000" w14:paraId="00000009">
      <w:pPr>
        <w:numPr>
          <w:ilvl w:val="1"/>
          <w:numId w:val="6"/>
        </w:numPr>
        <w:spacing w:after="0" w:afterAutospacing="0"/>
        <w:ind w:left="1440" w:hanging="360"/>
      </w:pPr>
      <w:r w:rsidDel="00000000" w:rsidR="00000000" w:rsidRPr="00000000">
        <w:rPr>
          <w:rtl w:val="0"/>
        </w:rPr>
        <w:t xml:space="preserve">Order: Tracks orders placed by customers for grocery items.</w:t>
      </w:r>
    </w:p>
    <w:p w:rsidR="00000000" w:rsidDel="00000000" w:rsidP="00000000" w:rsidRDefault="00000000" w:rsidRPr="00000000" w14:paraId="0000000A">
      <w:pPr>
        <w:pStyle w:val="Heading3"/>
        <w:numPr>
          <w:ilvl w:val="0"/>
          <w:numId w:val="6"/>
        </w:numPr>
        <w:spacing w:after="0" w:afterAutospacing="0" w:before="0" w:beforeAutospacing="0"/>
        <w:ind w:left="720" w:hanging="360"/>
      </w:pPr>
      <w:bookmarkStart w:colFirst="0" w:colLast="0" w:name="_gqczkqtvckwu" w:id="4"/>
      <w:bookmarkEnd w:id="4"/>
      <w:r w:rsidDel="00000000" w:rsidR="00000000" w:rsidRPr="00000000">
        <w:rPr>
          <w:rtl w:val="0"/>
        </w:rPr>
        <w:t xml:space="preserve">Relationships:</w:t>
      </w:r>
    </w:p>
    <w:p w:rsidR="00000000" w:rsidDel="00000000" w:rsidP="00000000" w:rsidRDefault="00000000" w:rsidRPr="00000000" w14:paraId="0000000B">
      <w:pPr>
        <w:numPr>
          <w:ilvl w:val="1"/>
          <w:numId w:val="6"/>
        </w:numPr>
        <w:ind w:left="1440" w:hanging="360"/>
      </w:pPr>
      <w:r w:rsidDel="00000000" w:rsidR="00000000" w:rsidRPr="00000000">
        <w:rPr>
          <w:rtl w:val="0"/>
        </w:rPr>
        <w:t xml:space="preserve">A customer can place multiple orders.</w:t>
      </w:r>
    </w:p>
    <w:p w:rsidR="00000000" w:rsidDel="00000000" w:rsidP="00000000" w:rsidRDefault="00000000" w:rsidRPr="00000000" w14:paraId="0000000C">
      <w:pPr>
        <w:numPr>
          <w:ilvl w:val="1"/>
          <w:numId w:val="6"/>
        </w:numPr>
        <w:ind w:left="1440" w:hanging="360"/>
      </w:pPr>
      <w:r w:rsidDel="00000000" w:rsidR="00000000" w:rsidRPr="00000000">
        <w:rPr>
          <w:rtl w:val="0"/>
        </w:rPr>
        <w:t xml:space="preserve">An order can contain one or more grocery items.</w:t>
      </w:r>
    </w:p>
    <w:p w:rsidR="00000000" w:rsidDel="00000000" w:rsidP="00000000" w:rsidRDefault="00000000" w:rsidRPr="00000000" w14:paraId="0000000D">
      <w:pPr>
        <w:numPr>
          <w:ilvl w:val="1"/>
          <w:numId w:val="6"/>
        </w:numPr>
        <w:ind w:left="1440" w:hanging="360"/>
      </w:pPr>
      <w:r w:rsidDel="00000000" w:rsidR="00000000" w:rsidRPr="00000000">
        <w:rPr>
          <w:rtl w:val="0"/>
        </w:rPr>
        <w:t xml:space="preserve">A grocery item can be part of multiple orders.</w:t>
      </w:r>
    </w:p>
    <w:p w:rsidR="00000000" w:rsidDel="00000000" w:rsidP="00000000" w:rsidRDefault="00000000" w:rsidRPr="00000000" w14:paraId="0000000E">
      <w:pPr>
        <w:pStyle w:val="Heading2"/>
        <w:rPr/>
      </w:pPr>
      <w:bookmarkStart w:colFirst="0" w:colLast="0" w:name="_e0y2dpgsa1zh" w:id="5"/>
      <w:bookmarkEnd w:id="5"/>
      <w:r w:rsidDel="00000000" w:rsidR="00000000" w:rsidRPr="00000000">
        <w:rPr>
          <w:rtl w:val="0"/>
        </w:rPr>
        <w:t xml:space="preserve">CRUD Operations</w:t>
      </w:r>
    </w:p>
    <w:p w:rsidR="00000000" w:rsidDel="00000000" w:rsidP="00000000" w:rsidRDefault="00000000" w:rsidRPr="00000000" w14:paraId="0000000F">
      <w:pPr>
        <w:pStyle w:val="Heading3"/>
        <w:numPr>
          <w:ilvl w:val="0"/>
          <w:numId w:val="4"/>
        </w:numPr>
        <w:spacing w:after="0" w:afterAutospacing="0"/>
        <w:ind w:left="720" w:hanging="360"/>
      </w:pPr>
      <w:bookmarkStart w:colFirst="0" w:colLast="0" w:name="_7uql19pc6t3s" w:id="6"/>
      <w:bookmarkEnd w:id="6"/>
      <w:r w:rsidDel="00000000" w:rsidR="00000000" w:rsidRPr="00000000">
        <w:rPr>
          <w:rtl w:val="0"/>
        </w:rPr>
        <w:t xml:space="preserve">Customer Management:</w:t>
      </w:r>
    </w:p>
    <w:p w:rsidR="00000000" w:rsidDel="00000000" w:rsidP="00000000" w:rsidRDefault="00000000" w:rsidRPr="00000000" w14:paraId="00000010">
      <w:pPr>
        <w:numPr>
          <w:ilvl w:val="1"/>
          <w:numId w:val="4"/>
        </w:numPr>
        <w:ind w:left="1440" w:hanging="360"/>
      </w:pPr>
      <w:r w:rsidDel="00000000" w:rsidR="00000000" w:rsidRPr="00000000">
        <w:rPr>
          <w:rtl w:val="0"/>
        </w:rPr>
        <w:t xml:space="preserve">Fields: Name, Email, Address, Phone</w:t>
      </w:r>
    </w:p>
    <w:p w:rsidR="00000000" w:rsidDel="00000000" w:rsidP="00000000" w:rsidRDefault="00000000" w:rsidRPr="00000000" w14:paraId="00000011">
      <w:pPr>
        <w:numPr>
          <w:ilvl w:val="1"/>
          <w:numId w:val="4"/>
        </w:numPr>
        <w:spacing w:after="0" w:afterAutospacing="0"/>
        <w:ind w:left="1440" w:hanging="360"/>
      </w:pPr>
      <w:r w:rsidDel="00000000" w:rsidR="00000000" w:rsidRPr="00000000">
        <w:rPr>
          <w:rtl w:val="0"/>
        </w:rPr>
        <w:t xml:space="preserve">Perform CRUD operations to manage customer information.</w:t>
      </w:r>
    </w:p>
    <w:p w:rsidR="00000000" w:rsidDel="00000000" w:rsidP="00000000" w:rsidRDefault="00000000" w:rsidRPr="00000000" w14:paraId="00000012">
      <w:pPr>
        <w:pStyle w:val="Heading3"/>
        <w:numPr>
          <w:ilvl w:val="0"/>
          <w:numId w:val="4"/>
        </w:numPr>
        <w:spacing w:after="0" w:afterAutospacing="0" w:before="0" w:beforeAutospacing="0"/>
        <w:ind w:left="720" w:hanging="360"/>
      </w:pPr>
      <w:bookmarkStart w:colFirst="0" w:colLast="0" w:name="_9pbl627nr4d4" w:id="7"/>
      <w:bookmarkEnd w:id="7"/>
      <w:r w:rsidDel="00000000" w:rsidR="00000000" w:rsidRPr="00000000">
        <w:rPr>
          <w:rtl w:val="0"/>
        </w:rPr>
        <w:t xml:space="preserve">Grocery Item Management:</w:t>
      </w:r>
    </w:p>
    <w:p w:rsidR="00000000" w:rsidDel="00000000" w:rsidP="00000000" w:rsidRDefault="00000000" w:rsidRPr="00000000" w14:paraId="00000013">
      <w:pPr>
        <w:numPr>
          <w:ilvl w:val="1"/>
          <w:numId w:val="4"/>
        </w:numPr>
        <w:ind w:left="1440" w:hanging="360"/>
      </w:pPr>
      <w:r w:rsidDel="00000000" w:rsidR="00000000" w:rsidRPr="00000000">
        <w:rPr>
          <w:rtl w:val="0"/>
        </w:rPr>
        <w:t xml:space="preserve">Fields: Name, Category, Price, Quantity</w:t>
      </w:r>
    </w:p>
    <w:p w:rsidR="00000000" w:rsidDel="00000000" w:rsidP="00000000" w:rsidRDefault="00000000" w:rsidRPr="00000000" w14:paraId="00000014">
      <w:pPr>
        <w:numPr>
          <w:ilvl w:val="1"/>
          <w:numId w:val="4"/>
        </w:numPr>
        <w:spacing w:after="0" w:afterAutospacing="0"/>
        <w:ind w:left="1440" w:hanging="360"/>
      </w:pPr>
      <w:r w:rsidDel="00000000" w:rsidR="00000000" w:rsidRPr="00000000">
        <w:rPr>
          <w:rtl w:val="0"/>
        </w:rPr>
        <w:t xml:space="preserve">CRUD operations to manage grocery items.</w:t>
      </w:r>
    </w:p>
    <w:p w:rsidR="00000000" w:rsidDel="00000000" w:rsidP="00000000" w:rsidRDefault="00000000" w:rsidRPr="00000000" w14:paraId="00000015">
      <w:pPr>
        <w:pStyle w:val="Heading3"/>
        <w:numPr>
          <w:ilvl w:val="0"/>
          <w:numId w:val="4"/>
        </w:numPr>
        <w:spacing w:after="0" w:afterAutospacing="0" w:before="0" w:beforeAutospacing="0"/>
        <w:ind w:left="720" w:hanging="360"/>
      </w:pPr>
      <w:bookmarkStart w:colFirst="0" w:colLast="0" w:name="_mwyfl2yu3ce3" w:id="8"/>
      <w:bookmarkEnd w:id="8"/>
      <w:r w:rsidDel="00000000" w:rsidR="00000000" w:rsidRPr="00000000">
        <w:rPr>
          <w:rtl w:val="0"/>
        </w:rPr>
        <w:t xml:space="preserve">Order Management:</w:t>
      </w:r>
    </w:p>
    <w:p w:rsidR="00000000" w:rsidDel="00000000" w:rsidP="00000000" w:rsidRDefault="00000000" w:rsidRPr="00000000" w14:paraId="00000016">
      <w:pPr>
        <w:numPr>
          <w:ilvl w:val="1"/>
          <w:numId w:val="4"/>
        </w:numPr>
        <w:ind w:left="1440" w:hanging="360"/>
      </w:pPr>
      <w:r w:rsidDel="00000000" w:rsidR="00000000" w:rsidRPr="00000000">
        <w:rPr>
          <w:rtl w:val="0"/>
        </w:rPr>
        <w:t xml:space="preserve">Fields: Customer, Grocery Item(s), Order Date, Total Price</w:t>
      </w:r>
    </w:p>
    <w:p w:rsidR="00000000" w:rsidDel="00000000" w:rsidP="00000000" w:rsidRDefault="00000000" w:rsidRPr="00000000" w14:paraId="00000017">
      <w:pPr>
        <w:numPr>
          <w:ilvl w:val="1"/>
          <w:numId w:val="4"/>
        </w:numPr>
        <w:ind w:left="1440" w:hanging="360"/>
      </w:pPr>
      <w:r w:rsidDel="00000000" w:rsidR="00000000" w:rsidRPr="00000000">
        <w:rPr>
          <w:rtl w:val="0"/>
        </w:rPr>
        <w:t xml:space="preserve">CRUD operations to manage order details.</w:t>
      </w:r>
    </w:p>
    <w:p w:rsidR="00000000" w:rsidDel="00000000" w:rsidP="00000000" w:rsidRDefault="00000000" w:rsidRPr="00000000" w14:paraId="00000018">
      <w:pPr>
        <w:pStyle w:val="Heading1"/>
        <w:rPr/>
      </w:pPr>
      <w:bookmarkStart w:colFirst="0" w:colLast="0" w:name="_vzjpi0a97y8h" w:id="9"/>
      <w:bookmarkEnd w:id="9"/>
      <w:r w:rsidDel="00000000" w:rsidR="00000000" w:rsidRPr="00000000">
        <w:rPr>
          <w:rtl w:val="0"/>
        </w:rPr>
        <w:t xml:space="preserve">Endpoints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Design RESTful endpoints based on the requirements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r3xqpphy8nb" w:id="10"/>
      <w:bookmarkEnd w:id="10"/>
      <w:r w:rsidDel="00000000" w:rsidR="00000000" w:rsidRPr="00000000">
        <w:rPr>
          <w:rtl w:val="0"/>
        </w:rPr>
        <w:t xml:space="preserve">Additional Requirements</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Handle common errors and return appropriate HTTP codes (e.g., 404, entity not found).</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Unit tests for essential operations. (Optional).</w:t>
      </w:r>
    </w:p>
    <w:p w:rsidR="00000000" w:rsidDel="00000000" w:rsidP="00000000" w:rsidRDefault="00000000" w:rsidRPr="00000000" w14:paraId="0000001E">
      <w:pPr>
        <w:pStyle w:val="Heading1"/>
        <w:rPr/>
      </w:pPr>
      <w:bookmarkStart w:colFirst="0" w:colLast="0" w:name="_4l4g54c80tvp" w:id="11"/>
      <w:bookmarkEnd w:id="11"/>
      <w:r w:rsidDel="00000000" w:rsidR="00000000" w:rsidRPr="00000000">
        <w:rPr>
          <w:rtl w:val="0"/>
        </w:rPr>
        <w:t xml:space="preserve">What to Submit?</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You will be submitting your GitHub code repository for this assignment.</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Note: An activity will be part of your program to collect this submission.</w:t>
      </w:r>
    </w:p>
    <w:p w:rsidR="00000000" w:rsidDel="00000000" w:rsidP="00000000" w:rsidRDefault="00000000" w:rsidRPr="00000000" w14:paraId="00000021">
      <w:pPr>
        <w:pStyle w:val="Heading1"/>
        <w:rPr/>
      </w:pPr>
      <w:bookmarkStart w:colFirst="0" w:colLast="0" w:name="_5fgsrin10cpl" w:id="12"/>
      <w:bookmarkEnd w:id="12"/>
      <w:r w:rsidDel="00000000" w:rsidR="00000000" w:rsidRPr="00000000">
        <w:rPr>
          <w:rtl w:val="0"/>
        </w:rPr>
        <w:t xml:space="preserve">Additional Resources</w:t>
      </w:r>
    </w:p>
    <w:p w:rsidR="00000000" w:rsidDel="00000000" w:rsidP="00000000" w:rsidRDefault="00000000" w:rsidRPr="00000000" w14:paraId="00000022">
      <w:pPr>
        <w:numPr>
          <w:ilvl w:val="0"/>
          <w:numId w:val="3"/>
        </w:numPr>
        <w:ind w:left="720" w:hanging="360"/>
      </w:pPr>
      <w:hyperlink r:id="rId6">
        <w:r w:rsidDel="00000000" w:rsidR="00000000" w:rsidRPr="00000000">
          <w:rPr>
            <w:color w:val="0000ee"/>
            <w:u w:val="single"/>
            <w:rtl w:val="0"/>
          </w:rPr>
          <w:t xml:space="preserve">Local Environment Setup - Backend</w:t>
        </w:r>
      </w:hyperlink>
      <w:r w:rsidDel="00000000" w:rsidR="00000000" w:rsidRPr="00000000">
        <w:rPr>
          <w:rtl w:val="0"/>
        </w:rPr>
        <w:t xml:space="preserve"> - For setting up your local environment</w:t>
      </w:r>
    </w:p>
    <w:p w:rsidR="00000000" w:rsidDel="00000000" w:rsidP="00000000" w:rsidRDefault="00000000" w:rsidRPr="00000000" w14:paraId="00000023">
      <w:pPr>
        <w:numPr>
          <w:ilvl w:val="0"/>
          <w:numId w:val="3"/>
        </w:numPr>
        <w:ind w:left="720" w:hanging="360"/>
      </w:pPr>
      <w:hyperlink r:id="rId7">
        <w:r w:rsidDel="00000000" w:rsidR="00000000" w:rsidRPr="00000000">
          <w:rPr>
            <w:color w:val="0000ee"/>
            <w:u w:val="single"/>
            <w:rtl w:val="0"/>
          </w:rPr>
          <w:t xml:space="preserve">Setting Up Applications Using Spring Initializr</w:t>
        </w:r>
      </w:hyperlink>
      <w:r w:rsidDel="00000000" w:rsidR="00000000" w:rsidRPr="00000000">
        <w:rPr>
          <w:rtl w:val="0"/>
        </w:rPr>
        <w:t xml:space="preserve"> - To learn about generating boilerplate code with Spring Initializr, adding dependencies, integrating databases, and Spring Boot best practices</w:t>
      </w:r>
    </w:p>
    <w:p w:rsidR="00000000" w:rsidDel="00000000" w:rsidP="00000000" w:rsidRDefault="00000000" w:rsidRPr="00000000" w14:paraId="00000024">
      <w:pPr>
        <w:numPr>
          <w:ilvl w:val="0"/>
          <w:numId w:val="3"/>
        </w:numPr>
        <w:ind w:left="720" w:hanging="360"/>
      </w:pPr>
      <w:hyperlink r:id="rId8">
        <w:r w:rsidDel="00000000" w:rsidR="00000000" w:rsidRPr="00000000">
          <w:rPr>
            <w:color w:val="0000ee"/>
            <w:u w:val="single"/>
            <w:rtl w:val="0"/>
          </w:rPr>
          <w:t xml:space="preserve">Template for Backend Takehomes</w:t>
        </w:r>
      </w:hyperlink>
      <w:r w:rsidDel="00000000" w:rsidR="00000000" w:rsidRPr="00000000">
        <w:rPr>
          <w:rtl w:val="0"/>
        </w:rPr>
      </w:r>
    </w:p>
    <w:p w:rsidR="00000000" w:rsidDel="00000000" w:rsidP="00000000" w:rsidRDefault="00000000" w:rsidRPr="00000000" w14:paraId="00000025">
      <w:pPr>
        <w:numPr>
          <w:ilvl w:val="0"/>
          <w:numId w:val="3"/>
        </w:numPr>
        <w:ind w:left="720" w:hanging="360"/>
      </w:pPr>
      <w:hyperlink r:id="rId9">
        <w:r w:rsidDel="00000000" w:rsidR="00000000" w:rsidRPr="00000000">
          <w:rPr>
            <w:color w:val="0000ee"/>
            <w:u w:val="single"/>
            <w:rtl w:val="0"/>
          </w:rPr>
          <w:t xml:space="preserve">What is a Foreign Key Constraint? Understanding Primary &amp; Foreign Keys</w:t>
        </w:r>
      </w:hyperlink>
      <w:r w:rsidDel="00000000" w:rsidR="00000000" w:rsidRPr="00000000">
        <w:rPr>
          <w:rtl w:val="0"/>
        </w:rPr>
      </w:r>
    </w:p>
    <w:p w:rsidR="00000000" w:rsidDel="00000000" w:rsidP="00000000" w:rsidRDefault="00000000" w:rsidRPr="00000000" w14:paraId="00000026">
      <w:pPr>
        <w:numPr>
          <w:ilvl w:val="0"/>
          <w:numId w:val="3"/>
        </w:numPr>
        <w:ind w:left="720" w:hanging="360"/>
      </w:pPr>
      <w:hyperlink r:id="rId10">
        <w:r w:rsidDel="00000000" w:rsidR="00000000" w:rsidRPr="00000000">
          <w:rPr>
            <w:color w:val="1155cc"/>
            <w:u w:val="single"/>
            <w:rtl w:val="0"/>
          </w:rPr>
          <w:t xml:space="preserve">Spring Boot Global Exception Handler | by Ahmet Emre DEMİRŞEN | Medium</w:t>
        </w:r>
      </w:hyperlink>
      <w:r w:rsidDel="00000000" w:rsidR="00000000" w:rsidRPr="00000000">
        <w:rPr>
          <w:rtl w:val="0"/>
        </w:rPr>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Make sure to initialize a new repository for every project on GitHub. Use one of the below for the necessary steps:</w:t>
      </w:r>
    </w:p>
    <w:p w:rsidR="00000000" w:rsidDel="00000000" w:rsidP="00000000" w:rsidRDefault="00000000" w:rsidRPr="00000000" w14:paraId="00000028">
      <w:pPr>
        <w:numPr>
          <w:ilvl w:val="1"/>
          <w:numId w:val="3"/>
        </w:numPr>
        <w:ind w:left="1440" w:hanging="360"/>
      </w:pPr>
      <w:hyperlink r:id="rId11">
        <w:r w:rsidDel="00000000" w:rsidR="00000000" w:rsidRPr="00000000">
          <w:rPr>
            <w:color w:val="1155cc"/>
            <w:u w:val="single"/>
            <w:rtl w:val="0"/>
          </w:rPr>
          <w:t xml:space="preserve">Installing Git and Creating a Repository</w:t>
        </w:r>
      </w:hyperlink>
      <w:r w:rsidDel="00000000" w:rsidR="00000000" w:rsidRPr="00000000">
        <w:rPr>
          <w:rtl w:val="0"/>
        </w:rPr>
        <w:t xml:space="preserve">  OR </w:t>
      </w:r>
    </w:p>
    <w:p w:rsidR="00000000" w:rsidDel="00000000" w:rsidP="00000000" w:rsidRDefault="00000000" w:rsidRPr="00000000" w14:paraId="00000029">
      <w:pPr>
        <w:numPr>
          <w:ilvl w:val="1"/>
          <w:numId w:val="3"/>
        </w:numPr>
        <w:ind w:left="1440" w:hanging="360"/>
      </w:pPr>
      <w:hyperlink r:id="rId12">
        <w:r w:rsidDel="00000000" w:rsidR="00000000" w:rsidRPr="00000000">
          <w:rPr>
            <w:color w:val="0000ee"/>
            <w:u w:val="single"/>
            <w:rtl w:val="0"/>
          </w:rPr>
          <w:t xml:space="preserve">How to Add a New Project to GitHub Repository with Visual Studio Code</w:t>
        </w:r>
      </w:hyperlink>
      <w:r w:rsidDel="00000000" w:rsidR="00000000" w:rsidRPr="00000000">
        <w:rPr>
          <w:rtl w:val="0"/>
        </w:rPr>
      </w:r>
    </w:p>
    <w:p w:rsidR="00000000" w:rsidDel="00000000" w:rsidP="00000000" w:rsidRDefault="00000000" w:rsidRPr="00000000" w14:paraId="0000002A">
      <w:pPr>
        <w:numPr>
          <w:ilvl w:val="0"/>
          <w:numId w:val="3"/>
        </w:numPr>
        <w:ind w:left="720" w:hanging="360"/>
      </w:pPr>
      <w:hyperlink r:id="rId13">
        <w:r w:rsidDel="00000000" w:rsidR="00000000" w:rsidRPr="00000000">
          <w:rPr>
            <w:color w:val="1155cc"/>
            <w:u w:val="single"/>
            <w:rtl w:val="0"/>
          </w:rPr>
          <w:t xml:space="preserve">Postman Collections - Getting Started</w:t>
        </w:r>
      </w:hyperlink>
      <w:r w:rsidDel="00000000" w:rsidR="00000000" w:rsidRPr="00000000">
        <w:rPr>
          <w:rtl w:val="0"/>
        </w:rPr>
        <w:t xml:space="preserve"> and </w:t>
      </w:r>
      <w:hyperlink r:id="rId14">
        <w:r w:rsidDel="00000000" w:rsidR="00000000" w:rsidRPr="00000000">
          <w:rPr>
            <w:color w:val="1155cc"/>
            <w:u w:val="single"/>
            <w:rtl w:val="0"/>
          </w:rPr>
          <w:t xml:space="preserve">Postman Collections - Learning More</w:t>
        </w:r>
      </w:hyperlink>
      <w:r w:rsidDel="00000000" w:rsidR="00000000" w:rsidRPr="00000000">
        <w:rPr>
          <w:rtl w:val="0"/>
        </w:rPr>
      </w:r>
    </w:p>
    <w:p w:rsidR="00000000" w:rsidDel="00000000" w:rsidP="00000000" w:rsidRDefault="00000000" w:rsidRPr="00000000" w14:paraId="0000002B">
      <w:pPr>
        <w:numPr>
          <w:ilvl w:val="0"/>
          <w:numId w:val="3"/>
        </w:numPr>
        <w:ind w:left="720" w:hanging="360"/>
      </w:pPr>
      <w:hyperlink r:id="rId15">
        <w:r w:rsidDel="00000000" w:rsidR="00000000" w:rsidRPr="00000000">
          <w:rPr>
            <w:color w:val="1155cc"/>
            <w:u w:val="single"/>
            <w:rtl w:val="0"/>
          </w:rPr>
          <w:t xml:space="preserve">Basic writing and formatting syntax for README.MD</w:t>
        </w:r>
      </w:hyperlink>
      <w:r w:rsidDel="00000000" w:rsidR="00000000" w:rsidRPr="00000000">
        <w:rPr>
          <w:rtl w:val="0"/>
        </w:rPr>
        <w:t xml:space="preserve"> and </w:t>
      </w:r>
      <w:hyperlink r:id="rId16">
        <w:r w:rsidDel="00000000" w:rsidR="00000000" w:rsidRPr="00000000">
          <w:rPr>
            <w:color w:val="1155cc"/>
            <w:u w:val="single"/>
            <w:rtl w:val="0"/>
          </w:rPr>
          <w:t xml:space="preserve">Markdown Cheatsheet</w:t>
        </w:r>
      </w:hyperlink>
      <w:r w:rsidDel="00000000" w:rsidR="00000000" w:rsidRPr="00000000">
        <w:rPr>
          <w:rtl w:val="0"/>
        </w:rPr>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If you are new to building Spring Boot Applications using Spring Data JPA and MySQL, you can take a look at this project: </w:t>
      </w:r>
      <w:hyperlink r:id="rId17">
        <w:r w:rsidDel="00000000" w:rsidR="00000000" w:rsidRPr="00000000">
          <w:rPr>
            <w:color w:val="0000ee"/>
            <w:u w:val="single"/>
            <w:rtl w:val="0"/>
          </w:rPr>
          <w:t xml:space="preserve">Spring Boot Project | Banking Application using Spring Boot 3, Spring Data JPA (Hibernate), &amp; MySQL</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analytics-vidhya/github-tutorial-1-installing-git-and-creating-a-repository-984dc0447684" TargetMode="External"/><Relationship Id="rId10" Type="http://schemas.openxmlformats.org/officeDocument/2006/relationships/hyperlink" Target="https://medium.com/@aedemirsen/spring-boot-global-exception-handler-842d7143cf2a" TargetMode="External"/><Relationship Id="rId13" Type="http://schemas.openxmlformats.org/officeDocument/2006/relationships/hyperlink" Target="https://learning.postman.com/docs/getting-started/first-steps/creating-the-first-collection/" TargetMode="External"/><Relationship Id="rId12" Type="http://schemas.openxmlformats.org/officeDocument/2006/relationships/hyperlink" Target="https://www.youtube.com/watch?v=ATR5XJwDyJY&amp;t=271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5kiMg7GXAsY" TargetMode="External"/><Relationship Id="rId15" Type="http://schemas.openxmlformats.org/officeDocument/2006/relationships/hyperlink" Target="https://docs.github.com/en/get-started/writing-on-github/getting-started-with-writing-and-formatting-on-github/basic-writing-and-formatting-syntax" TargetMode="External"/><Relationship Id="rId14" Type="http://schemas.openxmlformats.org/officeDocument/2006/relationships/hyperlink" Target="https://learning.postman.com/docs/collections/collections-overview/" TargetMode="External"/><Relationship Id="rId17" Type="http://schemas.openxmlformats.org/officeDocument/2006/relationships/hyperlink" Target="https://www.youtube.com/watch?v=5i379k0Xh_s" TargetMode="External"/><Relationship Id="rId16" Type="http://schemas.openxmlformats.org/officeDocument/2006/relationships/hyperlink" Target="https://github.com/adam-p/markdown-here/wiki/Markdown-Cheatsheet" TargetMode="External"/><Relationship Id="rId5" Type="http://schemas.openxmlformats.org/officeDocument/2006/relationships/styles" Target="styles.xml"/><Relationship Id="rId6" Type="http://schemas.openxmlformats.org/officeDocument/2006/relationships/hyperlink" Target="https://docs.google.com/document/d/1LbRboQXtkjvto8ftQnX0JnwjQsy96nECqyTimeMX7Fg/edit" TargetMode="External"/><Relationship Id="rId7" Type="http://schemas.openxmlformats.org/officeDocument/2006/relationships/hyperlink" Target="https://docs.google.com/document/d/1pUot5Sf6XdY2jDX5oTr5CP-1cZ7eBt0NoyOqpinxAuY/edit#heading=h.h2q5unqavex1" TargetMode="External"/><Relationship Id="rId8" Type="http://schemas.openxmlformats.org/officeDocument/2006/relationships/hyperlink" Target="https://docs.google.com/document/d/15FD73sysjd92ubZ50SkQ3wzyeeivMSmCnOaLbNGh9qI/edit#heading=h.3p60com67j8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