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keepNext/>
      </w:pPr>
      <w:r>
        <w:rPr>
          <w:rFonts w:ascii="Aptos" w:hAnsi="Aptos" w:eastAsia="Microsoft YaHei"/>
          <w:b/>
          <w:color w:val="1F5D8C"/>
          <w:sz w:val="36"/>
        </w:rPr>
        <w:t>操作系统</w:t>
      </w:r>
    </w:p>
    <w:p>
      <w:pPr>
        <w:jc w:val="center"/>
        <w:keepNext/>
      </w:pPr>
      <w:r>
        <w:rPr>
          <w:rFonts w:ascii="Aptos" w:hAnsi="Aptos" w:eastAsia="Microsoft YaHei"/>
          <w:b/>
          <w:color w:val="1E3A56"/>
          <w:sz w:val="32"/>
        </w:rPr>
        <w:t>期末模拟试卷</w:t>
      </w:r>
    </w:p>
    <w:p>
      <w:pPr>
        <w:jc w:val="center"/>
        <w:keepNext/>
      </w:pPr>
      <w:r>
        <w:rPr>
          <w:rFonts w:ascii="Aptos" w:hAnsi="Aptos" w:eastAsia="Microsoft YaHei"/>
          <w:b/>
          <w:color w:val="333333"/>
          <w:sz w:val="22"/>
        </w:rPr>
        <w:t>考试时间：120 分钟　　满分：100 分　　考试形式：闭卷</w:t>
      </w:r>
    </w:p>
    <w:p>
      <w:pPr>
        <w:spacing w:before="40" w:after="40"/>
        <w:pBdr>
          <w:bottom w:val="single" w:sz="6" w:space="1" w:color="D8DEE6"/>
        </w:pBdr>
      </w:pPr>
    </w:p>
    <w:p>
      <w:pPr>
        <w:shd w:fill="FFF6D9"/>
        <w:pBdr>
          <w:top w:val="single" w:sz="6" w:space="4" w:color="D8DEE6"/>
          <w:left w:val="single" w:sz="6" w:space="4" w:color="D8DEE6"/>
          <w:bottom w:val="single" w:sz="6" w:space="4" w:color="D8DEE6"/>
          <w:right w:val="single" w:sz="6" w:space="4" w:color="D8DEE6"/>
        </w:pBdr>
        <w:spacing w:before="60" w:after="120"/>
        <w:keepNext/>
      </w:pPr>
      <w:r>
        <w:rPr>
          <w:rFonts w:ascii="Aptos" w:hAnsi="Aptos" w:eastAsia="Microsoft YaHei"/>
          <w:b/>
          <w:color w:val="1E3A56"/>
          <w:sz w:val="20"/>
        </w:rPr>
        <w:t xml:space="preserve">注意事项: </w:t>
      </w:r>
      <w:r>
        <w:rPr>
          <w:rFonts w:ascii="Aptos" w:hAnsi="Aptos" w:eastAsia="Microsoft YaHei"/>
          <w:sz w:val="20"/>
        </w:rPr>
        <w:t>本试卷共七大题，满分 100 分，请在 120 分钟内完成；答题前请仔细阅读各题要求，合理分配时间；书写工整，步骤清晰，未注明解题过程的计算题可不给分</w:t>
      </w:r>
    </w:p>
    <w:p>
      <w:pPr>
        <w:spacing w:before="40" w:after="40"/>
        <w:pBdr>
          <w:bottom w:val="single" w:sz="6" w:space="1" w:color="D8DEE6"/>
        </w:pBdr>
      </w:pPr>
    </w:p>
    <w:p>
      <w:pPr>
        <w:shd w:fill="EAF3FB"/>
        <w:keepNext/>
      </w:pPr>
      <w:r>
        <w:rPr>
          <w:rFonts w:ascii="Aptos" w:hAnsi="Aptos" w:eastAsia="Microsoft YaHei"/>
          <w:b/>
          <w:color w:val="1F5D8C"/>
          <w:sz w:val="24"/>
        </w:rPr>
        <w:t>一、选择题（共 20 分）</w:t>
      </w:r>
    </w:p>
    <w:p>
      <w:pPr>
        <w:keepNext/>
        <w:spacing w:before="160" w:after="80"/>
      </w:pPr>
      <w:r>
        <w:rPr>
          <w:rFonts w:ascii="Aptos" w:hAnsi="Aptos" w:eastAsia="Microsoft YaHei"/>
          <w:i/>
          <w:color w:val="666666"/>
          <w:sz w:val="20"/>
        </w:rPr>
        <w:t>每题只有一个正确答案，请将正确选项字母填入括号内</w:t>
      </w:r>
    </w:p>
    <w:p>
      <w:pPr>
        <w:keepNext/>
      </w:pPr>
      <w:r>
        <w:rPr>
          <w:rFonts w:ascii="Aptos" w:hAnsi="Aptos" w:eastAsia="Microsoft YaHei"/>
          <w:b/>
          <w:color w:val="1E3A56"/>
          <w:sz w:val="22"/>
        </w:rPr>
        <w:t>1. 【单选】 （2 分）</w:t>
      </w:r>
    </w:p>
    <w:p>
      <w:pPr>
        <w:spacing w:after="80"/>
        <w:keepNext/>
      </w:pPr>
      <w:r>
        <w:rPr>
          <w:rFonts w:ascii="Aptos" w:hAnsi="Aptos" w:eastAsia="Microsoft YaHei"/>
          <w:sz w:val="21"/>
        </w:rPr>
        <w:t>在进程管理中，以下哪种状态转换是正确的？</w:t>
      </w:r>
    </w:p>
    <w:p>
      <w:pPr>
        <w:spacing w:after="20"/>
        <w:ind w:left="567"/>
        <w:keepNext/>
      </w:pPr>
      <w:r>
        <w:rPr>
          <w:rFonts w:ascii="Aptos" w:hAnsi="Aptos" w:eastAsia="Microsoft YaHei"/>
          <w:sz w:val="21"/>
        </w:rPr>
        <w:t>A. 就绪 → 阻塞</w:t>
      </w:r>
    </w:p>
    <w:p>
      <w:pPr>
        <w:spacing w:after="20"/>
        <w:ind w:left="567"/>
        <w:keepNext/>
      </w:pPr>
      <w:r>
        <w:rPr>
          <w:rFonts w:ascii="Aptos" w:hAnsi="Aptos" w:eastAsia="Microsoft YaHei"/>
          <w:sz w:val="21"/>
        </w:rPr>
        <w:t>B. 运行 → 就绪</w:t>
      </w:r>
    </w:p>
    <w:p>
      <w:pPr>
        <w:spacing w:after="20"/>
        <w:ind w:left="567"/>
        <w:keepNext/>
      </w:pPr>
      <w:r>
        <w:rPr>
          <w:rFonts w:ascii="Aptos" w:hAnsi="Aptos" w:eastAsia="Microsoft YaHei"/>
          <w:sz w:val="21"/>
        </w:rPr>
        <w:t>C. 阻塞 → 运行</w:t>
      </w:r>
    </w:p>
    <w:p>
      <w:pPr>
        <w:spacing w:after="20"/>
        <w:ind w:left="567"/>
      </w:pPr>
      <w:r>
        <w:rPr>
          <w:rFonts w:ascii="Aptos" w:hAnsi="Aptos" w:eastAsia="Microsoft YaHei"/>
          <w:sz w:val="21"/>
        </w:rPr>
        <w:t>D. 创建 → 运行</w:t>
      </w:r>
    </w:p>
    <w:p>
      <w:pPr>
        <w:spacing w:before="40" w:after="40"/>
        <w:pBdr>
          <w:bottom w:val="single" w:sz="6" w:space="1" w:color="D8DEE6"/>
        </w:pBdr>
      </w:pPr>
    </w:p>
    <w:p>
      <w:pPr>
        <w:keepNext/>
      </w:pPr>
      <w:r>
        <w:rPr>
          <w:rFonts w:ascii="Aptos" w:hAnsi="Aptos" w:eastAsia="Microsoft YaHei"/>
          <w:b/>
          <w:color w:val="1E3A56"/>
          <w:sz w:val="22"/>
        </w:rPr>
        <w:t>2. 【单选】 （2 分）</w:t>
      </w:r>
    </w:p>
    <w:p>
      <w:pPr>
        <w:spacing w:after="80"/>
        <w:keepNext/>
      </w:pPr>
      <w:r>
        <w:rPr>
          <w:rFonts w:ascii="Aptos" w:hAnsi="Aptos" w:eastAsia="Microsoft YaHei"/>
          <w:sz w:val="21"/>
        </w:rPr>
        <w:t>以下关于死锁的描述中，错误的是：</w:t>
      </w:r>
    </w:p>
    <w:p>
      <w:pPr>
        <w:spacing w:after="20"/>
        <w:ind w:left="567"/>
        <w:keepNext/>
      </w:pPr>
      <w:r>
        <w:rPr>
          <w:rFonts w:ascii="Aptos" w:hAnsi="Aptos" w:eastAsia="Microsoft YaHei"/>
          <w:sz w:val="21"/>
        </w:rPr>
        <w:t>A. 互斥条件是死锁产生的必要条件</w:t>
      </w:r>
    </w:p>
    <w:p>
      <w:pPr>
        <w:spacing w:after="20"/>
        <w:ind w:left="567"/>
        <w:keepNext/>
      </w:pPr>
      <w:r>
        <w:rPr>
          <w:rFonts w:ascii="Aptos" w:hAnsi="Aptos" w:eastAsia="Microsoft YaHei"/>
          <w:sz w:val="21"/>
        </w:rPr>
        <w:t>B. 预防死锁可以通过破坏占有和等待条件实现</w:t>
      </w:r>
    </w:p>
    <w:p>
      <w:pPr>
        <w:spacing w:after="20"/>
        <w:ind w:left="567"/>
        <w:keepNext/>
      </w:pPr>
      <w:r>
        <w:rPr>
          <w:rFonts w:ascii="Aptos" w:hAnsi="Aptos" w:eastAsia="Microsoft YaHei"/>
          <w:sz w:val="21"/>
        </w:rPr>
        <w:t>C. 银行家算法是一种死锁避免算法</w:t>
      </w:r>
    </w:p>
    <w:p>
      <w:pPr>
        <w:spacing w:after="20"/>
        <w:ind w:left="567"/>
      </w:pPr>
      <w:r>
        <w:rPr>
          <w:rFonts w:ascii="Aptos" w:hAnsi="Aptos" w:eastAsia="Microsoft YaHei"/>
          <w:sz w:val="21"/>
        </w:rPr>
        <w:t>D. 死锁检测和恢复不需要资源分配图</w:t>
      </w:r>
    </w:p>
    <w:p>
      <w:pPr>
        <w:spacing w:before="40" w:after="40"/>
        <w:pBdr>
          <w:bottom w:val="single" w:sz="6" w:space="1" w:color="D8DEE6"/>
        </w:pBdr>
      </w:pPr>
    </w:p>
    <w:p>
      <w:pPr>
        <w:keepNext/>
      </w:pPr>
      <w:r>
        <w:rPr>
          <w:rFonts w:ascii="Aptos" w:hAnsi="Aptos" w:eastAsia="Microsoft YaHei"/>
          <w:b/>
          <w:color w:val="1E3A56"/>
          <w:sz w:val="22"/>
        </w:rPr>
        <w:t>3. 【单选】 （2 分）</w:t>
      </w:r>
    </w:p>
    <w:p>
      <w:pPr>
        <w:spacing w:after="80"/>
        <w:keepNext/>
      </w:pPr>
      <w:r>
        <w:rPr>
          <w:rFonts w:ascii="Aptos" w:hAnsi="Aptos" w:eastAsia="Microsoft YaHei"/>
          <w:sz w:val="21"/>
        </w:rPr>
        <w:t>在页式存储管理中，页表的作用是：</w:t>
      </w:r>
    </w:p>
    <w:p>
      <w:pPr>
        <w:spacing w:after="20"/>
        <w:ind w:left="567"/>
        <w:keepNext/>
      </w:pPr>
      <w:r>
        <w:rPr>
          <w:rFonts w:ascii="Aptos" w:hAnsi="Aptos" w:eastAsia="Microsoft YaHei"/>
          <w:sz w:val="21"/>
        </w:rPr>
        <w:t>A. 实现虚拟地址到物理地址的映射</w:t>
      </w:r>
    </w:p>
    <w:p>
      <w:pPr>
        <w:spacing w:after="20"/>
        <w:ind w:left="567"/>
        <w:keepNext/>
      </w:pPr>
      <w:r>
        <w:rPr>
          <w:rFonts w:ascii="Aptos" w:hAnsi="Aptos" w:eastAsia="Microsoft YaHei"/>
          <w:sz w:val="21"/>
        </w:rPr>
        <w:t>B. 实现内存的分配和回收</w:t>
      </w:r>
    </w:p>
    <w:p>
      <w:pPr>
        <w:spacing w:after="20"/>
        <w:ind w:left="567"/>
        <w:keepNext/>
      </w:pPr>
      <w:r>
        <w:rPr>
          <w:rFonts w:ascii="Aptos" w:hAnsi="Aptos" w:eastAsia="Microsoft YaHei"/>
          <w:sz w:val="21"/>
        </w:rPr>
        <w:t>C. 实现程序的链接</w:t>
      </w:r>
    </w:p>
    <w:p>
      <w:pPr>
        <w:spacing w:after="20"/>
        <w:ind w:left="567"/>
      </w:pPr>
      <w:r>
        <w:rPr>
          <w:rFonts w:ascii="Aptos" w:hAnsi="Aptos" w:eastAsia="Microsoft YaHei"/>
          <w:sz w:val="21"/>
        </w:rPr>
        <w:t>D. 实现程序的装入</w:t>
      </w:r>
    </w:p>
    <w:p>
      <w:pPr>
        <w:spacing w:before="40" w:after="40"/>
        <w:pBdr>
          <w:bottom w:val="single" w:sz="6" w:space="1" w:color="D8DEE6"/>
        </w:pBdr>
      </w:pPr>
    </w:p>
    <w:p>
      <w:pPr>
        <w:keepNext/>
      </w:pPr>
      <w:r>
        <w:rPr>
          <w:rFonts w:ascii="Aptos" w:hAnsi="Aptos" w:eastAsia="Microsoft YaHei"/>
          <w:b/>
          <w:color w:val="1E3A56"/>
          <w:sz w:val="22"/>
        </w:rPr>
        <w:t>4. 【单选】 （2 分）</w:t>
      </w:r>
    </w:p>
    <w:p>
      <w:pPr>
        <w:spacing w:after="80"/>
        <w:keepNext/>
      </w:pPr>
      <w:r>
        <w:rPr>
          <w:rFonts w:ascii="Aptos" w:hAnsi="Aptos" w:eastAsia="Microsoft YaHei"/>
          <w:sz w:val="21"/>
        </w:rPr>
        <w:t>以下哪种页面置换算法可能出现 Belady 异常？</w:t>
      </w:r>
    </w:p>
    <w:p>
      <w:pPr>
        <w:spacing w:after="20"/>
        <w:ind w:left="567"/>
        <w:keepNext/>
      </w:pPr>
      <w:r>
        <w:rPr>
          <w:rFonts w:ascii="Aptos" w:hAnsi="Aptos" w:eastAsia="Microsoft YaHei"/>
          <w:sz w:val="21"/>
        </w:rPr>
        <w:t>A. 最佳置换算法（OPT）</w:t>
      </w:r>
    </w:p>
    <w:p>
      <w:pPr>
        <w:spacing w:after="20"/>
        <w:ind w:left="567"/>
        <w:keepNext/>
      </w:pPr>
      <w:r>
        <w:rPr>
          <w:rFonts w:ascii="Aptos" w:hAnsi="Aptos" w:eastAsia="Microsoft YaHei"/>
          <w:sz w:val="21"/>
        </w:rPr>
        <w:t>B. 先进先出算法（FIFO）</w:t>
      </w:r>
    </w:p>
    <w:p>
      <w:pPr>
        <w:spacing w:after="20"/>
        <w:ind w:left="567"/>
        <w:keepNext/>
      </w:pPr>
      <w:r>
        <w:rPr>
          <w:rFonts w:ascii="Aptos" w:hAnsi="Aptos" w:eastAsia="Microsoft YaHei"/>
          <w:sz w:val="21"/>
        </w:rPr>
        <w:t>C. 最近最少使用算法（LRU）</w:t>
      </w:r>
    </w:p>
    <w:p>
      <w:pPr>
        <w:spacing w:after="20"/>
        <w:ind w:left="567"/>
      </w:pPr>
      <w:r>
        <w:rPr>
          <w:rFonts w:ascii="Aptos" w:hAnsi="Aptos" w:eastAsia="Microsoft YaHei"/>
          <w:sz w:val="21"/>
        </w:rPr>
        <w:t>D. 时钟置换算法（Clock）</w:t>
      </w:r>
    </w:p>
    <w:p>
      <w:pPr>
        <w:spacing w:before="40" w:after="40"/>
        <w:pBdr>
          <w:bottom w:val="single" w:sz="6" w:space="1" w:color="D8DEE6"/>
        </w:pBdr>
      </w:pPr>
    </w:p>
    <w:p>
      <w:pPr>
        <w:keepNext/>
      </w:pPr>
      <w:r>
        <w:rPr>
          <w:rFonts w:ascii="Aptos" w:hAnsi="Aptos" w:eastAsia="Microsoft YaHei"/>
          <w:b/>
          <w:color w:val="1E3A56"/>
          <w:sz w:val="22"/>
        </w:rPr>
        <w:t>5. 【单选】 （2 分）</w:t>
      </w:r>
    </w:p>
    <w:p>
      <w:pPr>
        <w:spacing w:after="80"/>
        <w:keepNext/>
      </w:pPr>
      <w:r>
        <w:rPr>
          <w:rFonts w:ascii="Aptos" w:hAnsi="Aptos" w:eastAsia="Microsoft YaHei"/>
          <w:sz w:val="21"/>
        </w:rPr>
        <w:t>在文件系统中，i 节点（inode）存储的是：</w:t>
      </w:r>
    </w:p>
    <w:p>
      <w:pPr>
        <w:spacing w:after="20"/>
        <w:ind w:left="567"/>
        <w:keepNext/>
      </w:pPr>
      <w:r>
        <w:rPr>
          <w:rFonts w:ascii="Aptos" w:hAnsi="Aptos" w:eastAsia="Microsoft YaHei"/>
          <w:sz w:val="21"/>
        </w:rPr>
        <w:t>A. 文件名和文件内容</w:t>
      </w:r>
    </w:p>
    <w:p>
      <w:pPr>
        <w:spacing w:after="20"/>
        <w:ind w:left="567"/>
        <w:keepNext/>
      </w:pPr>
      <w:r>
        <w:rPr>
          <w:rFonts w:ascii="Aptos" w:hAnsi="Aptos" w:eastAsia="Microsoft YaHei"/>
          <w:sz w:val="21"/>
        </w:rPr>
        <w:t>B. 文件的元数据（除了文件名）</w:t>
      </w:r>
    </w:p>
    <w:p>
      <w:pPr>
        <w:spacing w:after="20"/>
        <w:ind w:left="567"/>
        <w:keepNext/>
      </w:pPr>
      <w:r>
        <w:rPr>
          <w:rFonts w:ascii="Aptos" w:hAnsi="Aptos" w:eastAsia="Microsoft YaHei"/>
          <w:sz w:val="21"/>
        </w:rPr>
        <w:t>C. 文件的目录路径</w:t>
      </w:r>
    </w:p>
    <w:p>
      <w:pPr>
        <w:spacing w:after="20"/>
        <w:ind w:left="567"/>
      </w:pPr>
      <w:r>
        <w:rPr>
          <w:rFonts w:ascii="Aptos" w:hAnsi="Aptos" w:eastAsia="Microsoft YaHei"/>
          <w:sz w:val="21"/>
        </w:rPr>
        <w:t>D. 文件的访问权限和文件名</w:t>
      </w:r>
    </w:p>
    <w:p>
      <w:pPr>
        <w:spacing w:before="40" w:after="40"/>
        <w:pBdr>
          <w:bottom w:val="single" w:sz="6" w:space="1" w:color="D8DEE6"/>
        </w:pBdr>
      </w:pPr>
    </w:p>
    <w:p>
      <w:pPr>
        <w:keepNext/>
      </w:pPr>
      <w:r>
        <w:rPr>
          <w:rFonts w:ascii="Aptos" w:hAnsi="Aptos" w:eastAsia="Microsoft YaHei"/>
          <w:b/>
          <w:color w:val="1E3A56"/>
          <w:sz w:val="22"/>
        </w:rPr>
        <w:t>6. 【单选】 （2 分）</w:t>
      </w:r>
    </w:p>
    <w:p>
      <w:pPr>
        <w:spacing w:after="80"/>
        <w:keepNext/>
      </w:pPr>
      <w:r>
        <w:rPr>
          <w:rFonts w:ascii="Aptos" w:hAnsi="Aptos" w:eastAsia="Microsoft YaHei"/>
          <w:sz w:val="21"/>
        </w:rPr>
        <w:t>以下关于信号量的描述中，正确的是：</w:t>
      </w:r>
    </w:p>
    <w:p>
      <w:pPr>
        <w:spacing w:after="20"/>
        <w:ind w:left="567"/>
        <w:keepNext/>
      </w:pPr>
      <w:r>
        <w:rPr>
          <w:rFonts w:ascii="Aptos" w:hAnsi="Aptos" w:eastAsia="Microsoft YaHei"/>
          <w:sz w:val="21"/>
        </w:rPr>
        <w:t>A. P 操作和 V 操作可以在任意进程中交替执行</w:t>
      </w:r>
    </w:p>
    <w:p>
      <w:pPr>
        <w:spacing w:after="20"/>
        <w:ind w:left="567"/>
        <w:keepNext/>
      </w:pPr>
      <w:r>
        <w:rPr>
          <w:rFonts w:ascii="Aptos" w:hAnsi="Aptos" w:eastAsia="Microsoft YaHei"/>
          <w:sz w:val="21"/>
        </w:rPr>
        <w:t>B. 信号量初值为 1 时可用于实现互斥</w:t>
      </w:r>
    </w:p>
    <w:p>
      <w:pPr>
        <w:spacing w:after="20"/>
        <w:ind w:left="567"/>
        <w:keepNext/>
      </w:pPr>
      <w:r>
        <w:rPr>
          <w:rFonts w:ascii="Aptos" w:hAnsi="Aptos" w:eastAsia="Microsoft YaHei"/>
          <w:sz w:val="21"/>
        </w:rPr>
        <w:t>C. 信号量初值为 0 时 P 操作会阻塞当前进程</w:t>
      </w:r>
    </w:p>
    <w:p>
      <w:pPr>
        <w:spacing w:after="20"/>
        <w:ind w:left="567"/>
      </w:pPr>
      <w:r>
        <w:rPr>
          <w:rFonts w:ascii="Aptos" w:hAnsi="Aptos" w:eastAsia="Microsoft YaHei"/>
          <w:sz w:val="21"/>
        </w:rPr>
        <w:t>D. 信号量只能用于进程同步，不能用于进程互斥</w:t>
      </w:r>
    </w:p>
    <w:p>
      <w:pPr>
        <w:spacing w:before="40" w:after="40"/>
        <w:pBdr>
          <w:bottom w:val="single" w:sz="6" w:space="1" w:color="D8DEE6"/>
        </w:pBdr>
      </w:pPr>
    </w:p>
    <w:p>
      <w:pPr>
        <w:keepNext/>
      </w:pPr>
      <w:r>
        <w:rPr>
          <w:rFonts w:ascii="Aptos" w:hAnsi="Aptos" w:eastAsia="Microsoft YaHei"/>
          <w:b/>
          <w:color w:val="1E3A56"/>
          <w:sz w:val="22"/>
        </w:rPr>
        <w:t>7. 【单选】 （2 分）</w:t>
      </w:r>
    </w:p>
    <w:p>
      <w:pPr>
        <w:spacing w:after="80"/>
        <w:keepNext/>
      </w:pPr>
      <w:r>
        <w:rPr>
          <w:rFonts w:ascii="Aptos" w:hAnsi="Aptos" w:eastAsia="Microsoft YaHei"/>
          <w:sz w:val="21"/>
        </w:rPr>
        <w:t>磁盘调度算法中，SCAN 算法也被称为：</w:t>
      </w:r>
    </w:p>
    <w:p>
      <w:pPr>
        <w:spacing w:after="20"/>
        <w:ind w:left="567"/>
        <w:keepNext/>
      </w:pPr>
      <w:r>
        <w:rPr>
          <w:rFonts w:ascii="Aptos" w:hAnsi="Aptos" w:eastAsia="Microsoft YaHei"/>
          <w:sz w:val="21"/>
        </w:rPr>
        <w:t>A. 先来先服务算法</w:t>
      </w:r>
    </w:p>
    <w:p>
      <w:pPr>
        <w:spacing w:after="20"/>
        <w:ind w:left="567"/>
        <w:keepNext/>
      </w:pPr>
      <w:r>
        <w:rPr>
          <w:rFonts w:ascii="Aptos" w:hAnsi="Aptos" w:eastAsia="Microsoft YaHei"/>
          <w:sz w:val="21"/>
        </w:rPr>
        <w:t>B. 最短寻道时间优先算法</w:t>
      </w:r>
    </w:p>
    <w:p>
      <w:pPr>
        <w:spacing w:after="20"/>
        <w:ind w:left="567"/>
        <w:keepNext/>
      </w:pPr>
      <w:r>
        <w:rPr>
          <w:rFonts w:ascii="Aptos" w:hAnsi="Aptos" w:eastAsia="Microsoft YaHei"/>
          <w:sz w:val="21"/>
        </w:rPr>
        <w:t>C. 电梯算法</w:t>
      </w:r>
    </w:p>
    <w:p>
      <w:pPr>
        <w:spacing w:after="20"/>
        <w:ind w:left="567"/>
      </w:pPr>
      <w:r>
        <w:rPr>
          <w:rFonts w:ascii="Aptos" w:hAnsi="Aptos" w:eastAsia="Microsoft YaHei"/>
          <w:sz w:val="21"/>
        </w:rPr>
        <w:t>D. 循环扫描算法</w:t>
      </w:r>
    </w:p>
    <w:p>
      <w:pPr>
        <w:spacing w:before="40" w:after="40"/>
        <w:pBdr>
          <w:bottom w:val="single" w:sz="6" w:space="1" w:color="D8DEE6"/>
        </w:pBdr>
      </w:pPr>
    </w:p>
    <w:p>
      <w:pPr>
        <w:keepNext/>
      </w:pPr>
      <w:r>
        <w:rPr>
          <w:rFonts w:ascii="Aptos" w:hAnsi="Aptos" w:eastAsia="Microsoft YaHei"/>
          <w:b/>
          <w:color w:val="1E3A56"/>
          <w:sz w:val="22"/>
        </w:rPr>
        <w:t>8. 【单选】 （2 分）</w:t>
      </w:r>
    </w:p>
    <w:p>
      <w:pPr>
        <w:spacing w:after="80"/>
        <w:keepNext/>
      </w:pPr>
      <w:r>
        <w:rPr>
          <w:rFonts w:ascii="Aptos" w:hAnsi="Aptos" w:eastAsia="Microsoft YaHei"/>
          <w:sz w:val="21"/>
        </w:rPr>
        <w:t>以下哪种内存分配方式会产生外部碎片？</w:t>
      </w:r>
    </w:p>
    <w:p>
      <w:pPr>
        <w:spacing w:after="20"/>
        <w:ind w:left="567"/>
        <w:keepNext/>
      </w:pPr>
      <w:r>
        <w:rPr>
          <w:rFonts w:ascii="Aptos" w:hAnsi="Aptos" w:eastAsia="Microsoft YaHei"/>
          <w:sz w:val="21"/>
        </w:rPr>
        <w:t>A. 固定分区分配</w:t>
      </w:r>
    </w:p>
    <w:p>
      <w:pPr>
        <w:spacing w:after="20"/>
        <w:ind w:left="567"/>
        <w:keepNext/>
      </w:pPr>
      <w:r>
        <w:rPr>
          <w:rFonts w:ascii="Aptos" w:hAnsi="Aptos" w:eastAsia="Microsoft YaHei"/>
          <w:sz w:val="21"/>
        </w:rPr>
        <w:t>B. 页式存储管理</w:t>
      </w:r>
    </w:p>
    <w:p>
      <w:pPr>
        <w:spacing w:after="20"/>
        <w:ind w:left="567"/>
        <w:keepNext/>
      </w:pPr>
      <w:r>
        <w:rPr>
          <w:rFonts w:ascii="Aptos" w:hAnsi="Aptos" w:eastAsia="Microsoft YaHei"/>
          <w:sz w:val="21"/>
        </w:rPr>
        <w:t>C. 段式存储管理</w:t>
      </w:r>
    </w:p>
    <w:p>
      <w:pPr>
        <w:spacing w:after="20"/>
        <w:ind w:left="567"/>
      </w:pPr>
      <w:r>
        <w:rPr>
          <w:rFonts w:ascii="Aptos" w:hAnsi="Aptos" w:eastAsia="Microsoft YaHei"/>
          <w:sz w:val="21"/>
        </w:rPr>
        <w:t>D. 段页式存储管理</w:t>
      </w:r>
    </w:p>
    <w:p>
      <w:pPr>
        <w:spacing w:before="40" w:after="40"/>
        <w:pBdr>
          <w:bottom w:val="single" w:sz="6" w:space="1" w:color="D8DEE6"/>
        </w:pBdr>
      </w:pPr>
    </w:p>
    <w:p>
      <w:pPr>
        <w:keepNext/>
      </w:pPr>
      <w:r>
        <w:rPr>
          <w:rFonts w:ascii="Aptos" w:hAnsi="Aptos" w:eastAsia="Microsoft YaHei"/>
          <w:b/>
          <w:color w:val="1E3A56"/>
          <w:sz w:val="22"/>
        </w:rPr>
        <w:t>9. 【单选】 （2 分）</w:t>
      </w:r>
    </w:p>
    <w:p>
      <w:pPr>
        <w:spacing w:after="80"/>
        <w:keepNext/>
      </w:pPr>
      <w:r>
        <w:rPr>
          <w:rFonts w:ascii="Aptos" w:hAnsi="Aptos" w:eastAsia="Microsoft YaHei"/>
          <w:sz w:val="21"/>
        </w:rPr>
        <w:t>在 UNIX/Linux 系统中，fork() 系统调用的特点是：</w:t>
      </w:r>
    </w:p>
    <w:p>
      <w:pPr>
        <w:spacing w:after="20"/>
        <w:ind w:left="567"/>
        <w:keepNext/>
      </w:pPr>
      <w:r>
        <w:rPr>
          <w:rFonts w:ascii="Aptos" w:hAnsi="Aptos" w:eastAsia="Microsoft YaHei"/>
          <w:sz w:val="21"/>
        </w:rPr>
        <w:t>A. 创建一个全新的进程，父进程和子进程完全独立</w:t>
      </w:r>
    </w:p>
    <w:p>
      <w:pPr>
        <w:spacing w:after="20"/>
        <w:ind w:left="567"/>
        <w:keepNext/>
      </w:pPr>
      <w:r>
        <w:rPr>
          <w:rFonts w:ascii="Aptos" w:hAnsi="Aptos" w:eastAsia="Microsoft YaHei"/>
          <w:sz w:val="21"/>
        </w:rPr>
        <w:t>B. 创建的子进程复制父进程的地址空间</w:t>
      </w:r>
    </w:p>
    <w:p>
      <w:pPr>
        <w:spacing w:after="20"/>
        <w:ind w:left="567"/>
        <w:keepNext/>
      </w:pPr>
      <w:r>
        <w:rPr>
          <w:rFonts w:ascii="Aptos" w:hAnsi="Aptos" w:eastAsia="Microsoft YaHei"/>
          <w:sz w:val="21"/>
        </w:rPr>
        <w:t>C. 创建的子进程与父进程共享地址空间</w:t>
      </w:r>
    </w:p>
    <w:p>
      <w:pPr>
        <w:spacing w:after="20"/>
        <w:ind w:left="567"/>
      </w:pPr>
      <w:r>
        <w:rPr>
          <w:rFonts w:ascii="Aptos" w:hAnsi="Aptos" w:eastAsia="Microsoft YaHei"/>
          <w:sz w:val="21"/>
        </w:rPr>
        <w:t>D. 创建的子进程只继承父进程的文件描述符</w:t>
      </w:r>
    </w:p>
    <w:p>
      <w:pPr>
        <w:spacing w:before="40" w:after="40"/>
        <w:pBdr>
          <w:bottom w:val="single" w:sz="6" w:space="1" w:color="D8DEE6"/>
        </w:pBdr>
      </w:pPr>
    </w:p>
    <w:p>
      <w:pPr>
        <w:keepNext/>
      </w:pPr>
      <w:r>
        <w:rPr>
          <w:rFonts w:ascii="Aptos" w:hAnsi="Aptos" w:eastAsia="Microsoft YaHei"/>
          <w:b/>
          <w:color w:val="1E3A56"/>
          <w:sz w:val="22"/>
        </w:rPr>
        <w:t>10. 【单选】 （2 分）</w:t>
      </w:r>
    </w:p>
    <w:p>
      <w:pPr>
        <w:spacing w:after="80"/>
        <w:keepNext/>
      </w:pPr>
      <w:r>
        <w:rPr>
          <w:rFonts w:ascii="Aptos" w:hAnsi="Aptos" w:eastAsia="Microsoft YaHei"/>
          <w:sz w:val="21"/>
        </w:rPr>
        <w:t>以下关于虚拟内存的描述中，错误的是：</w:t>
      </w:r>
    </w:p>
    <w:p>
      <w:pPr>
        <w:spacing w:after="20"/>
        <w:ind w:left="567"/>
        <w:keepNext/>
      </w:pPr>
      <w:r>
        <w:rPr>
          <w:rFonts w:ascii="Aptos" w:hAnsi="Aptos" w:eastAsia="Microsoft YaHei"/>
          <w:sz w:val="21"/>
        </w:rPr>
        <w:t>A. 虚拟内存的容量受外存容量限制</w:t>
      </w:r>
    </w:p>
    <w:p>
      <w:pPr>
        <w:spacing w:after="20"/>
        <w:ind w:left="567"/>
        <w:keepNext/>
      </w:pPr>
      <w:r>
        <w:rPr>
          <w:rFonts w:ascii="Aptos" w:hAnsi="Aptos" w:eastAsia="Microsoft YaHei"/>
          <w:sz w:val="21"/>
        </w:rPr>
        <w:t>B. 虚拟内存的实现需要硬件支持</w:t>
      </w:r>
    </w:p>
    <w:p>
      <w:pPr>
        <w:spacing w:after="20"/>
        <w:ind w:left="567"/>
        <w:keepNext/>
      </w:pPr>
      <w:r>
        <w:rPr>
          <w:rFonts w:ascii="Aptos" w:hAnsi="Aptos" w:eastAsia="Microsoft YaHei"/>
          <w:sz w:val="21"/>
        </w:rPr>
        <w:t>C. 虚拟内存空间的大小取决于地址总线的位数</w:t>
      </w:r>
    </w:p>
    <w:p>
      <w:pPr>
        <w:spacing w:after="20"/>
        <w:ind w:left="567"/>
      </w:pPr>
      <w:r>
        <w:rPr>
          <w:rFonts w:ascii="Aptos" w:hAnsi="Aptos" w:eastAsia="Microsoft YaHei"/>
          <w:sz w:val="21"/>
        </w:rPr>
        <w:t>D. 虚拟内存技术可以提高多道程序的并发度</w:t>
      </w:r>
    </w:p>
    <w:p>
      <w:pPr>
        <w:spacing w:before="40" w:after="40"/>
        <w:pBdr>
          <w:bottom w:val="single" w:sz="6" w:space="1" w:color="D8DEE6"/>
        </w:pBdr>
      </w:pPr>
    </w:p>
    <w:p>
      <w:pPr>
        <w:pageBreakBefore/>
      </w:pPr>
    </w:p>
    <w:p>
      <w:pPr>
        <w:shd w:fill="EAF3FB"/>
        <w:keepNext/>
      </w:pPr>
      <w:r>
        <w:rPr>
          <w:rFonts w:ascii="Aptos" w:hAnsi="Aptos" w:eastAsia="Microsoft YaHei"/>
          <w:b/>
          <w:color w:val="1F5D8C"/>
          <w:sz w:val="24"/>
        </w:rPr>
        <w:t>二、填空题（共 10 分）</w:t>
      </w:r>
    </w:p>
    <w:p>
      <w:pPr>
        <w:keepNext/>
        <w:spacing w:before="160" w:after="80"/>
      </w:pPr>
      <w:r>
        <w:rPr>
          <w:rFonts w:ascii="Aptos" w:hAnsi="Aptos" w:eastAsia="Microsoft YaHei"/>
          <w:i/>
          <w:color w:val="666666"/>
          <w:sz w:val="20"/>
        </w:rPr>
        <w:t>请在横线上填写正确内容</w:t>
      </w:r>
    </w:p>
    <w:p>
      <w:pPr>
        <w:keepNext/>
      </w:pPr>
      <w:r>
        <w:rPr>
          <w:rFonts w:ascii="Aptos" w:hAnsi="Aptos" w:eastAsia="Microsoft YaHei"/>
          <w:b/>
          <w:color w:val="1E3A56"/>
          <w:sz w:val="22"/>
        </w:rPr>
        <w:t>11. 【填空】 （2 分）</w:t>
      </w:r>
    </w:p>
    <w:p>
      <w:pPr>
        <w:spacing w:after="80"/>
        <w:keepNext/>
      </w:pPr>
      <w:r>
        <w:rPr>
          <w:rFonts w:ascii="Aptos" w:hAnsi="Aptos" w:eastAsia="Microsoft YaHei"/>
          <w:sz w:val="21"/>
        </w:rPr>
        <w:t>进程的三种基本状态是：______、______、______。</w:t>
      </w:r>
    </w:p>
    <w:p>
      <w:pPr>
        <w:spacing w:before="40" w:after="40"/>
        <w:pBdr>
          <w:bottom w:val="single" w:sz="6" w:space="1" w:color="D8DEE6"/>
        </w:pBdr>
      </w:pPr>
    </w:p>
    <w:p>
      <w:pPr>
        <w:keepNext/>
      </w:pPr>
      <w:r>
        <w:rPr>
          <w:rFonts w:ascii="Aptos" w:hAnsi="Aptos" w:eastAsia="Microsoft YaHei"/>
          <w:b/>
          <w:color w:val="1E3A56"/>
          <w:sz w:val="22"/>
        </w:rPr>
        <w:t>12. 【填空】 （2 分）</w:t>
      </w:r>
    </w:p>
    <w:p>
      <w:pPr>
        <w:spacing w:after="80"/>
        <w:keepNext/>
      </w:pPr>
      <w:r>
        <w:rPr>
          <w:rFonts w:ascii="Aptos" w:hAnsi="Aptos" w:eastAsia="Microsoft YaHei"/>
          <w:sz w:val="21"/>
        </w:rPr>
        <w:t>死锁的四个必要条件是：______、______、______、______。</w:t>
      </w:r>
    </w:p>
    <w:p>
      <w:pPr>
        <w:spacing w:before="40" w:after="40"/>
        <w:pBdr>
          <w:bottom w:val="single" w:sz="6" w:space="1" w:color="D8DEE6"/>
        </w:pBdr>
      </w:pPr>
    </w:p>
    <w:p>
      <w:pPr>
        <w:keepNext/>
      </w:pPr>
      <w:r>
        <w:rPr>
          <w:rFonts w:ascii="Aptos" w:hAnsi="Aptos" w:eastAsia="Microsoft YaHei"/>
          <w:b/>
          <w:color w:val="1E3A56"/>
          <w:sz w:val="22"/>
        </w:rPr>
        <w:t>13. 【填空】 （2 分）</w:t>
      </w:r>
    </w:p>
    <w:p>
      <w:pPr>
        <w:spacing w:after="80"/>
        <w:keepNext/>
      </w:pPr>
      <w:r>
        <w:rPr>
          <w:rFonts w:ascii="Aptos" w:hAnsi="Aptos" w:eastAsia="Microsoft YaHei"/>
          <w:sz w:val="21"/>
        </w:rPr>
        <w:t>在页式存储管理中，将逻辑地址分为两部分：______ 和 ______。</w:t>
      </w:r>
    </w:p>
    <w:p>
      <w:pPr>
        <w:spacing w:before="40" w:after="40"/>
        <w:pBdr>
          <w:bottom w:val="single" w:sz="6" w:space="1" w:color="D8DEE6"/>
        </w:pBdr>
      </w:pPr>
    </w:p>
    <w:p>
      <w:pPr>
        <w:keepNext/>
      </w:pPr>
      <w:r>
        <w:rPr>
          <w:rFonts w:ascii="Aptos" w:hAnsi="Aptos" w:eastAsia="Microsoft YaHei"/>
          <w:b/>
          <w:color w:val="1E3A56"/>
          <w:sz w:val="22"/>
        </w:rPr>
        <w:t>14. 【填空】 （2 分）</w:t>
      </w:r>
    </w:p>
    <w:p>
      <w:pPr>
        <w:spacing w:after="80"/>
        <w:keepNext/>
      </w:pPr>
      <w:r>
        <w:rPr>
          <w:rFonts w:ascii="Aptos" w:hAnsi="Aptos" w:eastAsia="Microsoft YaHei"/>
          <w:sz w:val="21"/>
        </w:rPr>
        <w:t>常见的 I/O 控制方式有：程序查询方式、______、______ 和 ______。</w:t>
      </w:r>
    </w:p>
    <w:p>
      <w:pPr>
        <w:spacing w:before="40" w:after="40"/>
        <w:pBdr>
          <w:bottom w:val="single" w:sz="6" w:space="1" w:color="D8DEE6"/>
        </w:pBdr>
      </w:pPr>
    </w:p>
    <w:p>
      <w:pPr>
        <w:keepNext/>
      </w:pPr>
      <w:r>
        <w:rPr>
          <w:rFonts w:ascii="Aptos" w:hAnsi="Aptos" w:eastAsia="Microsoft YaHei"/>
          <w:b/>
          <w:color w:val="1E3A56"/>
          <w:sz w:val="22"/>
        </w:rPr>
        <w:t>15. 【填空】 （2 分）</w:t>
      </w:r>
    </w:p>
    <w:p>
      <w:pPr>
        <w:spacing w:after="80"/>
        <w:keepNext/>
      </w:pPr>
      <w:r>
        <w:rPr>
          <w:rFonts w:ascii="Aptos" w:hAnsi="Aptos" w:eastAsia="Microsoft YaHei"/>
          <w:sz w:val="21"/>
        </w:rPr>
        <w:t>文件的逻辑结构主要有两大类：______ 和 ______。</w:t>
      </w:r>
    </w:p>
    <w:p>
      <w:pPr>
        <w:spacing w:before="40" w:after="40"/>
        <w:pBdr>
          <w:bottom w:val="single" w:sz="6" w:space="1" w:color="D8DEE6"/>
        </w:pBdr>
      </w:pPr>
    </w:p>
    <w:p>
      <w:pPr>
        <w:pageBreakBefore/>
      </w:pPr>
    </w:p>
    <w:p>
      <w:pPr>
        <w:shd w:fill="EAF3FB"/>
        <w:keepNext/>
      </w:pPr>
      <w:r>
        <w:rPr>
          <w:rFonts w:ascii="Aptos" w:hAnsi="Aptos" w:eastAsia="Microsoft YaHei"/>
          <w:b/>
          <w:color w:val="1F5D8C"/>
          <w:sz w:val="24"/>
        </w:rPr>
        <w:t>三、判断题（共 10 分）</w:t>
      </w:r>
    </w:p>
    <w:p>
      <w:pPr>
        <w:keepNext/>
        <w:spacing w:before="160" w:after="80"/>
      </w:pPr>
      <w:r>
        <w:rPr>
          <w:rFonts w:ascii="Aptos" w:hAnsi="Aptos" w:eastAsia="Microsoft YaHei"/>
          <w:i/>
          <w:color w:val="666666"/>
          <w:sz w:val="20"/>
        </w:rPr>
        <w:t>正确的打 ✓，错误的打 ✗ 并简要说明理由</w:t>
      </w:r>
    </w:p>
    <w:p>
      <w:pPr>
        <w:keepNext/>
      </w:pPr>
      <w:r>
        <w:rPr>
          <w:rFonts w:ascii="Aptos" w:hAnsi="Aptos" w:eastAsia="Microsoft YaHei"/>
          <w:b/>
          <w:color w:val="1E3A56"/>
          <w:sz w:val="22"/>
        </w:rPr>
        <w:t>16. 【判断】 （2 分）</w:t>
      </w:r>
    </w:p>
    <w:p>
      <w:pPr>
        <w:spacing w:after="80"/>
        <w:keepNext/>
      </w:pPr>
      <w:r>
        <w:rPr>
          <w:rFonts w:ascii="Aptos" w:hAnsi="Aptos" w:eastAsia="Microsoft YaHei"/>
          <w:sz w:val="21"/>
        </w:rPr>
        <w:t>在多线程进程中，一个线程崩溃会导致整个进程终止。</w:t>
      </w:r>
    </w:p>
    <w:p>
      <w:pPr>
        <w:spacing w:before="40" w:after="40"/>
        <w:pBdr>
          <w:bottom w:val="single" w:sz="6" w:space="1" w:color="D8DEE6"/>
        </w:pBdr>
      </w:pPr>
    </w:p>
    <w:p>
      <w:pPr>
        <w:keepNext/>
      </w:pPr>
      <w:r>
        <w:rPr>
          <w:rFonts w:ascii="Aptos" w:hAnsi="Aptos" w:eastAsia="Microsoft YaHei"/>
          <w:b/>
          <w:color w:val="1E3A56"/>
          <w:sz w:val="22"/>
        </w:rPr>
        <w:t>17. 【判断】 （2 分）</w:t>
      </w:r>
    </w:p>
    <w:p>
      <w:pPr>
        <w:spacing w:after="80"/>
        <w:keepNext/>
      </w:pPr>
      <w:r>
        <w:rPr>
          <w:rFonts w:ascii="Aptos" w:hAnsi="Aptos" w:eastAsia="Microsoft YaHei"/>
          <w:sz w:val="21"/>
        </w:rPr>
        <w:t>分页系统中，页面大小越大，页表项越少，但内存碎片也越大。</w:t>
      </w:r>
    </w:p>
    <w:p>
      <w:pPr>
        <w:spacing w:before="40" w:after="40"/>
        <w:pBdr>
          <w:bottom w:val="single" w:sz="6" w:space="1" w:color="D8DEE6"/>
        </w:pBdr>
      </w:pPr>
    </w:p>
    <w:p>
      <w:pPr>
        <w:keepNext/>
      </w:pPr>
      <w:r>
        <w:rPr>
          <w:rFonts w:ascii="Aptos" w:hAnsi="Aptos" w:eastAsia="Microsoft YaHei"/>
          <w:b/>
          <w:color w:val="1E3A56"/>
          <w:sz w:val="22"/>
        </w:rPr>
        <w:t>18. 【判断】 （2 分）</w:t>
      </w:r>
    </w:p>
    <w:p>
      <w:pPr>
        <w:spacing w:after="80"/>
        <w:keepNext/>
      </w:pPr>
      <w:r>
        <w:rPr>
          <w:rFonts w:ascii="Aptos" w:hAnsi="Aptos" w:eastAsia="Microsoft YaHei"/>
          <w:sz w:val="21"/>
        </w:rPr>
        <w:t>临界区是指进程中访问临界资源的代码段。</w:t>
      </w:r>
    </w:p>
    <w:p>
      <w:pPr>
        <w:spacing w:before="40" w:after="40"/>
        <w:pBdr>
          <w:bottom w:val="single" w:sz="6" w:space="1" w:color="D8DEE6"/>
        </w:pBdr>
      </w:pPr>
    </w:p>
    <w:p>
      <w:pPr>
        <w:keepNext/>
      </w:pPr>
      <w:r>
        <w:rPr>
          <w:rFonts w:ascii="Aptos" w:hAnsi="Aptos" w:eastAsia="Microsoft YaHei"/>
          <w:b/>
          <w:color w:val="1E3A56"/>
          <w:sz w:val="22"/>
        </w:rPr>
        <w:t>19. 【判断】 （2 分）</w:t>
      </w:r>
    </w:p>
    <w:p>
      <w:pPr>
        <w:spacing w:after="80"/>
        <w:keepNext/>
      </w:pPr>
      <w:r>
        <w:rPr>
          <w:rFonts w:ascii="Aptos" w:hAnsi="Aptos" w:eastAsia="Microsoft YaHei"/>
          <w:sz w:val="21"/>
        </w:rPr>
        <w:t>在磁盘调度中，SSTF 算法一定不会产生饥饿现象。</w:t>
      </w:r>
    </w:p>
    <w:p>
      <w:pPr>
        <w:spacing w:before="40" w:after="40"/>
        <w:pBdr>
          <w:bottom w:val="single" w:sz="6" w:space="1" w:color="D8DEE6"/>
        </w:pBdr>
      </w:pPr>
    </w:p>
    <w:p>
      <w:pPr>
        <w:keepNext/>
      </w:pPr>
      <w:r>
        <w:rPr>
          <w:rFonts w:ascii="Aptos" w:hAnsi="Aptos" w:eastAsia="Microsoft YaHei"/>
          <w:b/>
          <w:color w:val="1E3A56"/>
          <w:sz w:val="22"/>
        </w:rPr>
        <w:t>20. 【判断】 （2 分）</w:t>
      </w:r>
    </w:p>
    <w:p>
      <w:pPr>
        <w:spacing w:after="80"/>
        <w:keepNext/>
      </w:pPr>
      <w:r>
        <w:rPr>
          <w:rFonts w:ascii="Aptos" w:hAnsi="Aptos" w:eastAsia="Microsoft YaHei"/>
          <w:sz w:val="21"/>
        </w:rPr>
        <w:t>管道通信是单向的，只能用于具有亲缘关系的进程之间。</w:t>
      </w:r>
    </w:p>
    <w:p>
      <w:pPr>
        <w:spacing w:before="40" w:after="40"/>
        <w:pBdr>
          <w:bottom w:val="single" w:sz="6" w:space="1" w:color="D8DEE6"/>
        </w:pBdr>
      </w:pPr>
    </w:p>
    <w:p>
      <w:pPr>
        <w:pageBreakBefore/>
      </w:pPr>
    </w:p>
    <w:p>
      <w:pPr>
        <w:shd w:fill="EAF3FB"/>
        <w:keepNext/>
      </w:pPr>
      <w:r>
        <w:rPr>
          <w:rFonts w:ascii="Aptos" w:hAnsi="Aptos" w:eastAsia="Microsoft YaHei"/>
          <w:b/>
          <w:color w:val="1F5D8C"/>
          <w:sz w:val="24"/>
        </w:rPr>
        <w:t>四、名词解释（共 12 分）</w:t>
      </w:r>
    </w:p>
    <w:p>
      <w:pPr>
        <w:keepNext/>
        <w:spacing w:before="160" w:after="80"/>
      </w:pPr>
      <w:r>
        <w:rPr>
          <w:rFonts w:ascii="Aptos" w:hAnsi="Aptos" w:eastAsia="Microsoft YaHei"/>
          <w:i/>
          <w:color w:val="666666"/>
          <w:sz w:val="20"/>
        </w:rPr>
        <w:t>请解释以下术语的含义</w:t>
      </w:r>
    </w:p>
    <w:p>
      <w:pPr>
        <w:keepNext/>
      </w:pPr>
      <w:r>
        <w:rPr>
          <w:rFonts w:ascii="Aptos" w:hAnsi="Aptos" w:eastAsia="Microsoft YaHei"/>
          <w:b/>
          <w:color w:val="1E3A56"/>
          <w:sz w:val="22"/>
        </w:rPr>
        <w:t>21. 【名词解释】 （3 分）</w:t>
      </w:r>
    </w:p>
    <w:p>
      <w:pPr>
        <w:spacing w:after="80"/>
        <w:keepNext/>
      </w:pPr>
      <w:r>
        <w:rPr>
          <w:rFonts w:ascii="Aptos" w:hAnsi="Aptos" w:eastAsia="Microsoft YaHei"/>
          <w:sz w:val="21"/>
        </w:rPr>
        <w:t>进程</w:t>
      </w:r>
    </w:p>
    <w:p>
      <w:pPr>
        <w:spacing w:before="40" w:after="40"/>
        <w:pBdr>
          <w:bottom w:val="single" w:sz="6" w:space="1" w:color="D8DEE6"/>
        </w:pBdr>
      </w:pPr>
    </w:p>
    <w:p>
      <w:pPr>
        <w:keepNext/>
      </w:pPr>
      <w:r>
        <w:rPr>
          <w:rFonts w:ascii="Aptos" w:hAnsi="Aptos" w:eastAsia="Microsoft YaHei"/>
          <w:b/>
          <w:color w:val="1E3A56"/>
          <w:sz w:val="22"/>
        </w:rPr>
        <w:t>22. 【名词解释】 （3 分）</w:t>
      </w:r>
    </w:p>
    <w:p>
      <w:pPr>
        <w:spacing w:after="80"/>
        <w:keepNext/>
      </w:pPr>
      <w:r>
        <w:rPr>
          <w:rFonts w:ascii="Aptos" w:hAnsi="Aptos" w:eastAsia="Microsoft YaHei"/>
          <w:sz w:val="21"/>
        </w:rPr>
        <w:t>死锁</w:t>
      </w:r>
    </w:p>
    <w:p>
      <w:pPr>
        <w:spacing w:before="40" w:after="40"/>
        <w:pBdr>
          <w:bottom w:val="single" w:sz="6" w:space="1" w:color="D8DEE6"/>
        </w:pBdr>
      </w:pPr>
    </w:p>
    <w:p>
      <w:pPr>
        <w:keepNext/>
      </w:pPr>
      <w:r>
        <w:rPr>
          <w:rFonts w:ascii="Aptos" w:hAnsi="Aptos" w:eastAsia="Microsoft YaHei"/>
          <w:b/>
          <w:color w:val="1E3A56"/>
          <w:sz w:val="22"/>
        </w:rPr>
        <w:t>23. 【名词解释】 （3 分）</w:t>
      </w:r>
    </w:p>
    <w:p>
      <w:pPr>
        <w:spacing w:after="80"/>
        <w:keepNext/>
      </w:pPr>
      <w:r>
        <w:rPr>
          <w:rFonts w:ascii="Aptos" w:hAnsi="Aptos" w:eastAsia="Microsoft YaHei"/>
          <w:sz w:val="21"/>
        </w:rPr>
        <w:t>页面置换算法</w:t>
      </w:r>
    </w:p>
    <w:p>
      <w:pPr>
        <w:spacing w:before="40" w:after="40"/>
        <w:pBdr>
          <w:bottom w:val="single" w:sz="6" w:space="1" w:color="D8DEE6"/>
        </w:pBdr>
      </w:pPr>
    </w:p>
    <w:p>
      <w:pPr>
        <w:keepNext/>
      </w:pPr>
      <w:r>
        <w:rPr>
          <w:rFonts w:ascii="Aptos" w:hAnsi="Aptos" w:eastAsia="Microsoft YaHei"/>
          <w:b/>
          <w:color w:val="1E3A56"/>
          <w:sz w:val="22"/>
        </w:rPr>
        <w:t>24. 【名词解释】 （3 分）</w:t>
      </w:r>
    </w:p>
    <w:p>
      <w:pPr>
        <w:spacing w:after="80"/>
        <w:keepNext/>
      </w:pPr>
      <w:r>
        <w:rPr>
          <w:rFonts w:ascii="Aptos" w:hAnsi="Aptos" w:eastAsia="Microsoft YaHei"/>
          <w:sz w:val="21"/>
        </w:rPr>
        <w:t>文件系统</w:t>
      </w:r>
    </w:p>
    <w:p>
      <w:pPr>
        <w:spacing w:before="40" w:after="40"/>
        <w:pBdr>
          <w:bottom w:val="single" w:sz="6" w:space="1" w:color="D8DEE6"/>
        </w:pBdr>
      </w:pPr>
    </w:p>
    <w:p>
      <w:pPr>
        <w:pageBreakBefore/>
      </w:pPr>
    </w:p>
    <w:p>
      <w:pPr>
        <w:shd w:fill="EAF3FB"/>
        <w:keepNext/>
      </w:pPr>
      <w:r>
        <w:rPr>
          <w:rFonts w:ascii="Aptos" w:hAnsi="Aptos" w:eastAsia="Microsoft YaHei"/>
          <w:b/>
          <w:color w:val="1F5D8C"/>
          <w:sz w:val="24"/>
        </w:rPr>
        <w:t>五、简答题（共 18 分）</w:t>
      </w:r>
    </w:p>
    <w:p>
      <w:pPr>
        <w:keepNext/>
        <w:spacing w:before="160" w:after="80"/>
      </w:pPr>
      <w:r>
        <w:rPr>
          <w:rFonts w:ascii="Aptos" w:hAnsi="Aptos" w:eastAsia="Microsoft YaHei"/>
          <w:i/>
          <w:color w:val="666666"/>
          <w:sz w:val="20"/>
        </w:rPr>
        <w:t>请简要回答以下问题</w:t>
      </w:r>
    </w:p>
    <w:p>
      <w:pPr>
        <w:keepNext/>
      </w:pPr>
      <w:r>
        <w:rPr>
          <w:rFonts w:ascii="Aptos" w:hAnsi="Aptos" w:eastAsia="Microsoft YaHei"/>
          <w:b/>
          <w:color w:val="1E3A56"/>
          <w:sz w:val="22"/>
        </w:rPr>
        <w:t>25. 【简答】 （6 分）</w:t>
      </w:r>
    </w:p>
    <w:p>
      <w:pPr>
        <w:spacing w:after="80"/>
        <w:keepNext/>
      </w:pPr>
      <w:r>
        <w:rPr>
          <w:rFonts w:ascii="Aptos" w:hAnsi="Aptos" w:eastAsia="Microsoft YaHei"/>
          <w:sz w:val="21"/>
        </w:rPr>
        <w:t>请比较进程和线程的主要区别，至少列出 4 点。</w:t>
      </w:r>
    </w:p>
    <w:p>
      <w:pPr>
        <w:spacing w:before="40" w:after="40"/>
        <w:pBdr>
          <w:bottom w:val="single" w:sz="6" w:space="1" w:color="D8DEE6"/>
        </w:pBdr>
      </w:pPr>
    </w:p>
    <w:p>
      <w:pPr>
        <w:keepNext/>
      </w:pPr>
      <w:r>
        <w:rPr>
          <w:rFonts w:ascii="Aptos" w:hAnsi="Aptos" w:eastAsia="Microsoft YaHei"/>
          <w:b/>
          <w:color w:val="1E3A56"/>
          <w:sz w:val="22"/>
        </w:rPr>
        <w:t>26. 【简答】 （6 分）</w:t>
      </w:r>
    </w:p>
    <w:p>
      <w:pPr>
        <w:spacing w:after="80"/>
        <w:keepNext/>
      </w:pPr>
      <w:r>
        <w:rPr>
          <w:rFonts w:ascii="Aptos" w:hAnsi="Aptos" w:eastAsia="Microsoft YaHei"/>
          <w:sz w:val="21"/>
        </w:rPr>
        <w:t>请说明产生死锁的四个必要条件，并简要解释每个条件的含义。</w:t>
      </w:r>
    </w:p>
    <w:p>
      <w:pPr>
        <w:spacing w:before="40" w:after="40"/>
        <w:pBdr>
          <w:bottom w:val="single" w:sz="6" w:space="1" w:color="D8DEE6"/>
        </w:pBdr>
      </w:pPr>
    </w:p>
    <w:p>
      <w:pPr>
        <w:keepNext/>
      </w:pPr>
      <w:r>
        <w:rPr>
          <w:rFonts w:ascii="Aptos" w:hAnsi="Aptos" w:eastAsia="Microsoft YaHei"/>
          <w:b/>
          <w:color w:val="1E3A56"/>
          <w:sz w:val="22"/>
        </w:rPr>
        <w:t>27. 【简答】 （6 分）</w:t>
      </w:r>
    </w:p>
    <w:p>
      <w:pPr>
        <w:spacing w:after="80"/>
        <w:keepNext/>
      </w:pPr>
      <w:r>
        <w:rPr>
          <w:rFonts w:ascii="Aptos" w:hAnsi="Aptos" w:eastAsia="Microsoft YaHei"/>
          <w:sz w:val="21"/>
        </w:rPr>
        <w:t>请比较页式存储管理和段式存储管理的主要区别。</w:t>
      </w:r>
    </w:p>
    <w:p>
      <w:pPr>
        <w:spacing w:before="40" w:after="40"/>
        <w:pBdr>
          <w:bottom w:val="single" w:sz="6" w:space="1" w:color="D8DEE6"/>
        </w:pBdr>
      </w:pPr>
    </w:p>
    <w:p>
      <w:pPr>
        <w:pageBreakBefore/>
      </w:pPr>
    </w:p>
    <w:p>
      <w:pPr>
        <w:shd w:fill="EAF3FB"/>
        <w:keepNext/>
      </w:pPr>
      <w:r>
        <w:rPr>
          <w:rFonts w:ascii="Aptos" w:hAnsi="Aptos" w:eastAsia="Microsoft YaHei"/>
          <w:b/>
          <w:color w:val="1F5D8C"/>
          <w:sz w:val="24"/>
        </w:rPr>
        <w:t>六、计算/分析题（共 15 分）</w:t>
      </w:r>
    </w:p>
    <w:p>
      <w:pPr>
        <w:keepNext/>
        <w:spacing w:before="160" w:after="80"/>
      </w:pPr>
      <w:r>
        <w:rPr>
          <w:rFonts w:ascii="Aptos" w:hAnsi="Aptos" w:eastAsia="Microsoft YaHei"/>
          <w:i/>
          <w:color w:val="666666"/>
          <w:sz w:val="20"/>
        </w:rPr>
        <w:t>请详细写出解题过程</w:t>
      </w:r>
    </w:p>
    <w:p>
      <w:pPr>
        <w:keepNext/>
      </w:pPr>
      <w:r>
        <w:rPr>
          <w:rFonts w:ascii="Aptos" w:hAnsi="Aptos" w:eastAsia="Microsoft YaHei"/>
          <w:b/>
          <w:color w:val="1E3A56"/>
          <w:sz w:val="22"/>
        </w:rPr>
        <w:t>28. 【计算】 （8 分）</w:t>
      </w:r>
    </w:p>
    <w:p>
      <w:pPr>
        <w:spacing w:after="80"/>
        <w:keepNext/>
      </w:pPr>
      <w:r>
        <w:rPr>
          <w:rFonts w:ascii="Aptos" w:hAnsi="Aptos" w:eastAsia="Microsoft YaHei"/>
          <w:sz w:val="21"/>
        </w:rPr>
        <w:t>假设某系统采用页式存储管理，页面大小为 4KB，逻辑地址空间为 32 位，物理地址空间为 24 位。</w:t>
        <w:br/>
        <w:t>（1）计算逻辑地址空间的大小。</w:t>
        <w:br/>
        <w:t>（2）计算物理地址空间的大小。</w:t>
        <w:br/>
        <w:t>（3）计算页表的长度（假设每个页表项占 4 字节）。</w:t>
        <w:br/>
        <w:t>（4）如果采用快表（TLB），快表命中率为 90%，快表访问时间为 100ns，内存访问时间为 1000ns，计算有效访问时间。</w:t>
      </w:r>
    </w:p>
    <w:p>
      <w:pPr>
        <w:spacing w:before="40" w:after="40"/>
        <w:pBdr>
          <w:bottom w:val="single" w:sz="6" w:space="1" w:color="D8DEE6"/>
        </w:pBdr>
      </w:pPr>
    </w:p>
    <w:p>
      <w:pPr>
        <w:keepNext/>
      </w:pPr>
      <w:r>
        <w:rPr>
          <w:rFonts w:ascii="Aptos" w:hAnsi="Aptos" w:eastAsia="Microsoft YaHei"/>
          <w:b/>
          <w:color w:val="1E3A56"/>
          <w:sz w:val="22"/>
        </w:rPr>
        <w:t>29. 【分析】 （7 分）</w:t>
      </w:r>
    </w:p>
    <w:p>
      <w:pPr>
        <w:spacing w:after="80"/>
        <w:keepNext/>
      </w:pPr>
      <w:r>
        <w:rPr>
          <w:rFonts w:ascii="Aptos" w:hAnsi="Aptos" w:eastAsia="Microsoft YaHei"/>
          <w:sz w:val="21"/>
        </w:rPr>
        <w:t>考虑以下进程调度情况：</w:t>
        <w:br/>
        <w:t>进程    到达时间    运行时间（ms）</w:t>
        <w:br/>
        <w:t>P1      0           8</w:t>
        <w:br/>
        <w:t>P2      1           4</w:t>
        <w:br/>
        <w:t>P3      2           9</w:t>
        <w:br/>
        <w:t>P4      3           5</w:t>
        <w:br/>
        <w:br/>
        <w:t>（1）使用 FCFS 调度算法，计算平均周转时间。</w:t>
        <w:br/>
        <w:t>（2）使用 SJF（非抢占）调度算法，计算平均周转时间。</w:t>
        <w:br/>
        <w:t>（3）使用 RR（时间片=2）调度算法，计算平均周转时间。</w:t>
      </w:r>
    </w:p>
    <w:p>
      <w:pPr>
        <w:spacing w:before="40" w:after="40"/>
        <w:pBdr>
          <w:bottom w:val="single" w:sz="6" w:space="1" w:color="D8DEE6"/>
        </w:pBdr>
      </w:pPr>
    </w:p>
    <w:p>
      <w:pPr>
        <w:pageBreakBefore/>
      </w:pPr>
    </w:p>
    <w:p>
      <w:pPr>
        <w:shd w:fill="EAF3FB"/>
        <w:keepNext/>
      </w:pPr>
      <w:r>
        <w:rPr>
          <w:rFonts w:ascii="Aptos" w:hAnsi="Aptos" w:eastAsia="Microsoft YaHei"/>
          <w:b/>
          <w:color w:val="1F5D8C"/>
          <w:sz w:val="24"/>
        </w:rPr>
        <w:t>七、综合应用题（共 15 分）</w:t>
      </w:r>
    </w:p>
    <w:p>
      <w:pPr>
        <w:keepNext/>
        <w:spacing w:before="160" w:after="80"/>
      </w:pPr>
      <w:r>
        <w:rPr>
          <w:rFonts w:ascii="Aptos" w:hAnsi="Aptos" w:eastAsia="Microsoft YaHei"/>
          <w:i/>
          <w:color w:val="666666"/>
          <w:sz w:val="20"/>
        </w:rPr>
        <w:t>请结合所学知识，综合分析以下问题</w:t>
      </w:r>
    </w:p>
    <w:p>
      <w:pPr>
        <w:keepNext/>
      </w:pPr>
      <w:r>
        <w:rPr>
          <w:rFonts w:ascii="Aptos" w:hAnsi="Aptos" w:eastAsia="Microsoft YaHei"/>
          <w:b/>
          <w:color w:val="1E3A56"/>
          <w:sz w:val="22"/>
        </w:rPr>
        <w:t>30. 【综合】</w:t>
      </w:r>
    </w:p>
    <w:p>
      <w:pPr>
        <w:spacing w:after="80"/>
        <w:keepNext/>
      </w:pPr>
      <w:r>
        <w:rPr>
          <w:rFonts w:ascii="Aptos" w:hAnsi="Aptos" w:eastAsia="Microsoft YaHei"/>
          <w:sz w:val="21"/>
        </w:rPr>
        <w:t>某系统有 5 个进程 P1-P5 和 3 种资源 R1-R3，资源数量分别为 R1=10、R2=5、R3=7。</w:t>
        <w:br/>
        <w:br/>
        <w:t>当前资源分配情况如下：</w:t>
        <w:br/>
        <w:t>进程    已分配资源        最大需求资源</w:t>
        <w:br/>
        <w:t xml:space="preserve">        R1  R2  R3        R1  R2  R3</w:t>
        <w:br/>
        <w:t>P1      0   1   0         0   1   2</w:t>
        <w:br/>
        <w:t>P2      2   0   0         2   0   2</w:t>
        <w:br/>
        <w:t>P3      3   0   2         3   0   6</w:t>
        <w:br/>
        <w:t>P4      2   1   1         2   1   1</w:t>
        <w:br/>
        <w:t>P5      0   0   2         0   0   4</w:t>
        <w:br/>
        <w:br/>
        <w:t>（1）使用银行家算法判断当前系统是否安全。</w:t>
        <w:br/>
        <w:t>（2）如果 P4 请求资源 Request=(1,0,0)，是否应该分配？请给出详细分析过程。</w:t>
        <w:br/>
        <w:t>（3）画出资源分配图，说明系统当前状态。</w:t>
      </w:r>
    </w:p>
    <w:p>
      <w:pPr>
        <w:spacing w:before="40" w:after="40"/>
        <w:pBdr>
          <w:bottom w:val="single" w:sz="6" w:space="1" w:color="D8DEE6"/>
        </w:pBdr>
      </w:pPr>
    </w:p>
    <w:p>
      <w:pPr>
        <w:pageBreakBefore/>
      </w:pPr>
    </w:p>
    <w:p>
      <w:pPr>
        <w:jc w:val="center"/>
        <w:keepNext/>
      </w:pPr>
      <w:r>
        <w:rPr>
          <w:rFonts w:ascii="Aptos" w:hAnsi="Aptos" w:eastAsia="Microsoft YaHei"/>
          <w:b/>
          <w:color w:val="1F5D8C"/>
          <w:sz w:val="32"/>
        </w:rPr>
        <w:t>参考答案与评分标准</w:t>
      </w:r>
    </w:p>
    <w:p>
      <w:pPr>
        <w:jc w:val="center"/>
        <w:keepNext/>
      </w:pPr>
      <w:r>
        <w:rPr>
          <w:rFonts w:ascii="Aptos" w:hAnsi="Aptos" w:eastAsia="Microsoft YaHei"/>
          <w:color w:val="1E3A56"/>
          <w:sz w:val="22"/>
        </w:rPr>
        <w:t>课程名称：操作系统</w:t>
      </w:r>
    </w:p>
    <w:p>
      <w:pPr>
        <w:jc w:val="center"/>
      </w:pPr>
      <w:r>
        <w:rPr>
          <w:rFonts w:ascii="Aptos" w:hAnsi="Aptos" w:eastAsia="Microsoft YaHei"/>
          <w:color w:val="1E3A56"/>
          <w:sz w:val="22"/>
        </w:rPr>
        <w:t>试卷版本：A</w:t>
      </w:r>
    </w:p>
    <w:p>
      <w:pPr>
        <w:spacing w:before="40" w:after="40"/>
        <w:pBdr>
          <w:bottom w:val="single" w:sz="6" w:space="1" w:color="D8DEE6"/>
        </w:pBdr>
      </w:pPr>
    </w:p>
    <w:p>
      <w:pPr>
        <w:keepNext/>
      </w:pPr>
      <w:r>
        <w:rPr>
          <w:rFonts w:ascii="Aptos" w:hAnsi="Aptos" w:eastAsia="Microsoft YaHei"/>
          <w:b/>
          <w:color w:val="1E3A56"/>
          <w:sz w:val="22"/>
        </w:rPr>
        <w:t>第 1 题</w:t>
      </w:r>
    </w:p>
    <w:p>
      <w:pPr>
        <w:shd w:fill="F4F6F8"/>
        <w:keepNext/>
      </w:pPr>
      <w:r>
        <w:rPr>
          <w:rFonts w:ascii="Aptos" w:hAnsi="Aptos" w:eastAsia="Microsoft YaHei"/>
          <w:sz w:val="21"/>
        </w:rPr>
        <w:t>【答案】B</w:t>
      </w:r>
    </w:p>
    <w:p>
      <w:pPr>
        <w:keepNext/>
      </w:pPr>
      <w:r>
        <w:rPr>
          <w:rFonts w:ascii="Aptos" w:hAnsi="Aptos" w:eastAsia="Microsoft YaHei"/>
          <w:sz w:val="20"/>
        </w:rPr>
        <w:t>【解析】进程从运行态转为就绪态是因为时间片用完或被更高优先级进程抢占。就绪→阻塞是不可能的（阻塞需要等待事件），阻塞→运行不可能（必须先就绪），创建→运行通常需要先就绪。</w:t>
      </w:r>
    </w:p>
    <w:p>
      <w:pPr>
        <w:spacing w:before="40" w:after="40"/>
        <w:pBdr>
          <w:bottom w:val="single" w:sz="6" w:space="1" w:color="D8DEE6"/>
        </w:pBdr>
      </w:pPr>
    </w:p>
    <w:p>
      <w:pPr>
        <w:keepNext/>
      </w:pPr>
      <w:r>
        <w:rPr>
          <w:rFonts w:ascii="Aptos" w:hAnsi="Aptos" w:eastAsia="Microsoft YaHei"/>
          <w:b/>
          <w:color w:val="1E3A56"/>
          <w:sz w:val="22"/>
        </w:rPr>
        <w:t>第 2 题</w:t>
      </w:r>
    </w:p>
    <w:p>
      <w:pPr>
        <w:shd w:fill="F4F6F8"/>
        <w:keepNext/>
      </w:pPr>
      <w:r>
        <w:rPr>
          <w:rFonts w:ascii="Aptos" w:hAnsi="Aptos" w:eastAsia="Microsoft YaHei"/>
          <w:sz w:val="21"/>
        </w:rPr>
        <w:t>【答案】D</w:t>
      </w:r>
    </w:p>
    <w:p>
      <w:pPr>
        <w:keepNext/>
      </w:pPr>
      <w:r>
        <w:rPr>
          <w:rFonts w:ascii="Aptos" w:hAnsi="Aptos" w:eastAsia="Microsoft YaHei"/>
          <w:sz w:val="20"/>
        </w:rPr>
        <w:t>【解析】死锁检测需要使用资源分配图来判断系统是否存在死锁，D 选项说不需要是错误的。其他选项：A 正确，互斥是死锁必要条件；B 正确，破坏占有和等待可以预防死锁；C 正确，银行家算法是死锁避免算法。</w:t>
      </w:r>
    </w:p>
    <w:p>
      <w:pPr>
        <w:spacing w:before="40" w:after="40"/>
        <w:pBdr>
          <w:bottom w:val="single" w:sz="6" w:space="1" w:color="D8DEE6"/>
        </w:pBdr>
      </w:pPr>
    </w:p>
    <w:p>
      <w:pPr>
        <w:keepNext/>
      </w:pPr>
      <w:r>
        <w:rPr>
          <w:rFonts w:ascii="Aptos" w:hAnsi="Aptos" w:eastAsia="Microsoft YaHei"/>
          <w:b/>
          <w:color w:val="1E3A56"/>
          <w:sz w:val="22"/>
        </w:rPr>
        <w:t>第 11 题</w:t>
      </w:r>
    </w:p>
    <w:p>
      <w:pPr>
        <w:shd w:fill="F4F6F8"/>
        <w:keepNext/>
      </w:pPr>
      <w:r>
        <w:rPr>
          <w:rFonts w:ascii="Aptos" w:hAnsi="Aptos" w:eastAsia="Microsoft YaHei"/>
          <w:sz w:val="21"/>
        </w:rPr>
        <w:t>【答案】就绪态、运行态、阻塞态</w:t>
      </w:r>
    </w:p>
    <w:p>
      <w:pPr>
        <w:keepNext/>
      </w:pPr>
      <w:r>
        <w:rPr>
          <w:rFonts w:ascii="Aptos" w:hAnsi="Aptos" w:eastAsia="Microsoft YaHei"/>
          <w:sz w:val="20"/>
        </w:rPr>
        <w:t>【解析】这是进程最基本的三种状态。就绪态表示进程已获得除 CPU 以外的所有资源；运行态表示进程正在 CPU 上执行；阻塞态表示进程因等待某事件而暂停执行。</w:t>
      </w:r>
    </w:p>
    <w:p>
      <w:pPr>
        <w:spacing w:before="40" w:after="40"/>
        <w:pBdr>
          <w:bottom w:val="single" w:sz="6" w:space="1" w:color="D8DEE6"/>
        </w:pBdr>
      </w:pPr>
    </w:p>
    <w:p>
      <w:pPr>
        <w:keepNext/>
      </w:pPr>
      <w:r>
        <w:rPr>
          <w:rFonts w:ascii="Aptos" w:hAnsi="Aptos" w:eastAsia="Microsoft YaHei"/>
          <w:b/>
          <w:color w:val="1E3A56"/>
          <w:sz w:val="22"/>
        </w:rPr>
        <w:t>第 21 题</w:t>
      </w:r>
    </w:p>
    <w:p>
      <w:pPr>
        <w:shd w:fill="F4F6F8"/>
        <w:keepNext/>
      </w:pPr>
      <w:r>
        <w:rPr>
          <w:rFonts w:ascii="Aptos" w:hAnsi="Aptos" w:eastAsia="Microsoft YaHei"/>
          <w:sz w:val="21"/>
        </w:rPr>
        <w:t>【答案】进程是程序的一次执行过程，是系统进行资源分配和调度的基本单位。进程具有动态性、并发性、独立性和异步性等特征。进程由程序段、数据段和进程控制块（PCB）组成。</w:t>
      </w:r>
    </w:p>
    <w:tbl>
      <w:tblPr>
        <w:tblStyle w:val="TableGrid"/>
        <w:tblW w:type="auto" w:w="0"/>
        <w:jc w:val="center"/>
        <w:tblLook w:firstColumn="1" w:firstRow="1" w:lastColumn="0" w:lastRow="0" w:noHBand="0" w:noVBand="1" w:val="04A0"/>
      </w:tblPr>
      <w:tblGrid>
        <w:gridCol w:w="4857"/>
        <w:gridCol w:w="4857"/>
        <w:gridCol w:w="4857"/>
      </w:tblGrid>
      <w:tr>
        <w:tc>
          <w:tcPr>
            <w:tcW w:type="dxa" w:w="4857"/>
            <w:shd w:fill="1F5D8C"/>
            <w:tcBorders>
              <w:top w:val="single" w:sz="4" w:space="0" w:color="1F5D8C"/>
              <w:left w:val="single" w:sz="4" w:space="0" w:color="1F5D8C"/>
              <w:bottom w:val="single" w:sz="4" w:space="0" w:color="1F5D8C"/>
              <w:right w:val="single" w:sz="4" w:space="0" w:color="1F5D8C"/>
              <w:insideH w:val="single" w:sz="4" w:space="0" w:color="1F5D8C"/>
              <w:insideV w:val="single" w:sz="4" w:space="0" w:color="1F5D8C"/>
            </w:tcBorders>
            <w:vAlign w:val="center"/>
          </w:tcPr>
          <w:p>
            <w:pPr>
              <w:jc w:val="center"/>
            </w:pPr>
            <w:r>
              <w:rPr>
                <w:rFonts w:ascii="Aptos" w:hAnsi="Aptos" w:eastAsia="Microsoft YaHei"/>
                <w:b/>
                <w:color w:val="FFFFFF"/>
                <w:sz w:val="19"/>
              </w:rPr>
              <w:t>评分项</w:t>
            </w:r>
          </w:p>
        </w:tc>
        <w:tc>
          <w:tcPr>
            <w:tcW w:type="dxa" w:w="4857"/>
            <w:shd w:fill="1F5D8C"/>
            <w:tcBorders>
              <w:top w:val="single" w:sz="4" w:space="0" w:color="1F5D8C"/>
              <w:left w:val="single" w:sz="4" w:space="0" w:color="1F5D8C"/>
              <w:bottom w:val="single" w:sz="4" w:space="0" w:color="1F5D8C"/>
              <w:right w:val="single" w:sz="4" w:space="0" w:color="1F5D8C"/>
              <w:insideH w:val="single" w:sz="4" w:space="0" w:color="1F5D8C"/>
              <w:insideV w:val="single" w:sz="4" w:space="0" w:color="1F5D8C"/>
            </w:tcBorders>
            <w:vAlign w:val="center"/>
          </w:tcPr>
          <w:p>
            <w:pPr>
              <w:jc w:val="center"/>
            </w:pPr>
            <w:r>
              <w:rPr>
                <w:rFonts w:ascii="Aptos" w:hAnsi="Aptos" w:eastAsia="Microsoft YaHei"/>
                <w:b/>
                <w:color w:val="FFFFFF"/>
                <w:sz w:val="19"/>
              </w:rPr>
              <w:t>分值</w:t>
            </w:r>
          </w:p>
        </w:tc>
        <w:tc>
          <w:tcPr>
            <w:tcW w:type="dxa" w:w="4857"/>
            <w:shd w:fill="1F5D8C"/>
            <w:tcBorders>
              <w:top w:val="single" w:sz="4" w:space="0" w:color="1F5D8C"/>
              <w:left w:val="single" w:sz="4" w:space="0" w:color="1F5D8C"/>
              <w:bottom w:val="single" w:sz="4" w:space="0" w:color="1F5D8C"/>
              <w:right w:val="single" w:sz="4" w:space="0" w:color="1F5D8C"/>
              <w:insideH w:val="single" w:sz="4" w:space="0" w:color="1F5D8C"/>
              <w:insideV w:val="single" w:sz="4" w:space="0" w:color="1F5D8C"/>
            </w:tcBorders>
            <w:vAlign w:val="center"/>
          </w:tcPr>
          <w:p>
            <w:pPr>
              <w:jc w:val="center"/>
            </w:pPr>
            <w:r>
              <w:rPr>
                <w:rFonts w:ascii="Aptos" w:hAnsi="Aptos" w:eastAsia="Microsoft YaHei"/>
                <w:b/>
                <w:color w:val="FFFFFF"/>
                <w:sz w:val="19"/>
              </w:rPr>
              <w:t>给分条件</w:t>
            </w:r>
          </w:p>
        </w:tc>
      </w:tr>
      <w:tr>
        <w:tc>
          <w:tcPr>
            <w:tcW w:type="dxa" w:w="4857"/>
            <w:tcBorders>
              <w:top w:val="single" w:sz="4" w:space="0" w:color="D8DEE6"/>
              <w:left w:val="single" w:sz="4" w:space="0" w:color="D8DEE6"/>
              <w:bottom w:val="single" w:sz="4" w:space="0" w:color="D8DEE6"/>
              <w:right w:val="single" w:sz="4" w:space="0" w:color="D8DEE6"/>
              <w:insideH w:val="single" w:sz="4" w:space="0" w:color="D8DEE6"/>
              <w:insideV w:val="single" w:sz="4" w:space="0" w:color="D8DEE6"/>
            </w:tcBorders>
          </w:tcPr>
          <w:p>
            <w:r>
              <w:rPr>
                <w:rFonts w:ascii="Aptos" w:hAnsi="Aptos" w:eastAsia="Microsoft YaHei"/>
                <w:sz w:val="19"/>
              </w:rPr>
              <w:t>定义准确</w:t>
            </w:r>
          </w:p>
        </w:tc>
        <w:tc>
          <w:tcPr>
            <w:tcW w:type="dxa" w:w="4857"/>
            <w:tcBorders>
              <w:top w:val="single" w:sz="4" w:space="0" w:color="D8DEE6"/>
              <w:left w:val="single" w:sz="4" w:space="0" w:color="D8DEE6"/>
              <w:bottom w:val="single" w:sz="4" w:space="0" w:color="D8DEE6"/>
              <w:right w:val="single" w:sz="4" w:space="0" w:color="D8DEE6"/>
              <w:insideH w:val="single" w:sz="4" w:space="0" w:color="D8DEE6"/>
              <w:insideV w:val="single" w:sz="4" w:space="0" w:color="D8DEE6"/>
            </w:tcBorders>
          </w:tcPr>
          <w:p>
            <w:r>
              <w:rPr>
                <w:rFonts w:ascii="Aptos" w:hAnsi="Aptos" w:eastAsia="Microsoft YaHei"/>
                <w:sz w:val="19"/>
              </w:rPr>
              <w:t>1</w:t>
            </w:r>
          </w:p>
        </w:tc>
        <w:tc>
          <w:tcPr>
            <w:tcW w:type="dxa" w:w="4857"/>
            <w:tcBorders>
              <w:top w:val="single" w:sz="4" w:space="0" w:color="D8DEE6"/>
              <w:left w:val="single" w:sz="4" w:space="0" w:color="D8DEE6"/>
              <w:bottom w:val="single" w:sz="4" w:space="0" w:color="D8DEE6"/>
              <w:right w:val="single" w:sz="4" w:space="0" w:color="D8DEE6"/>
              <w:insideH w:val="single" w:sz="4" w:space="0" w:color="D8DEE6"/>
              <w:insideV w:val="single" w:sz="4" w:space="0" w:color="D8DEE6"/>
            </w:tcBorders>
          </w:tcPr>
          <w:p>
            <w:r>
              <w:rPr>
                <w:rFonts w:ascii="Aptos" w:hAnsi="Aptos" w:eastAsia="Microsoft YaHei"/>
                <w:sz w:val="19"/>
              </w:rPr>
              <w:t>给出进程是程序执行过程的定义</w:t>
            </w:r>
          </w:p>
        </w:tc>
      </w:tr>
      <w:tr>
        <w:tc>
          <w:tcPr>
            <w:tcW w:type="dxa" w:w="4857"/>
            <w:shd w:fill="F9FBFD"/>
            <w:tcBorders>
              <w:top w:val="single" w:sz="4" w:space="0" w:color="D8DEE6"/>
              <w:left w:val="single" w:sz="4" w:space="0" w:color="D8DEE6"/>
              <w:bottom w:val="single" w:sz="4" w:space="0" w:color="D8DEE6"/>
              <w:right w:val="single" w:sz="4" w:space="0" w:color="D8DEE6"/>
              <w:insideH w:val="single" w:sz="4" w:space="0" w:color="D8DEE6"/>
              <w:insideV w:val="single" w:sz="4" w:space="0" w:color="D8DEE6"/>
            </w:tcBorders>
          </w:tcPr>
          <w:p>
            <w:r>
              <w:rPr>
                <w:rFonts w:ascii="Aptos" w:hAnsi="Aptos" w:eastAsia="Microsoft YaHei"/>
                <w:sz w:val="19"/>
              </w:rPr>
              <w:t>特征完整</w:t>
            </w:r>
          </w:p>
        </w:tc>
        <w:tc>
          <w:tcPr>
            <w:tcW w:type="dxa" w:w="4857"/>
            <w:shd w:fill="F9FBFD"/>
            <w:tcBorders>
              <w:top w:val="single" w:sz="4" w:space="0" w:color="D8DEE6"/>
              <w:left w:val="single" w:sz="4" w:space="0" w:color="D8DEE6"/>
              <w:bottom w:val="single" w:sz="4" w:space="0" w:color="D8DEE6"/>
              <w:right w:val="single" w:sz="4" w:space="0" w:color="D8DEE6"/>
              <w:insideH w:val="single" w:sz="4" w:space="0" w:color="D8DEE6"/>
              <w:insideV w:val="single" w:sz="4" w:space="0" w:color="D8DEE6"/>
            </w:tcBorders>
          </w:tcPr>
          <w:p>
            <w:r>
              <w:rPr>
                <w:rFonts w:ascii="Aptos" w:hAnsi="Aptos" w:eastAsia="Microsoft YaHei"/>
                <w:sz w:val="19"/>
              </w:rPr>
              <w:t>1</w:t>
            </w:r>
          </w:p>
        </w:tc>
        <w:tc>
          <w:tcPr>
            <w:tcW w:type="dxa" w:w="4857"/>
            <w:shd w:fill="F9FBFD"/>
            <w:tcBorders>
              <w:top w:val="single" w:sz="4" w:space="0" w:color="D8DEE6"/>
              <w:left w:val="single" w:sz="4" w:space="0" w:color="D8DEE6"/>
              <w:bottom w:val="single" w:sz="4" w:space="0" w:color="D8DEE6"/>
              <w:right w:val="single" w:sz="4" w:space="0" w:color="D8DEE6"/>
              <w:insideH w:val="single" w:sz="4" w:space="0" w:color="D8DEE6"/>
              <w:insideV w:val="single" w:sz="4" w:space="0" w:color="D8DEE6"/>
            </w:tcBorders>
          </w:tcPr>
          <w:p>
            <w:r>
              <w:rPr>
                <w:rFonts w:ascii="Aptos" w:hAnsi="Aptos" w:eastAsia="Microsoft YaHei"/>
                <w:sz w:val="19"/>
              </w:rPr>
              <w:t>提到动态性、并发性等特征</w:t>
            </w:r>
          </w:p>
        </w:tc>
      </w:tr>
      <w:tr>
        <w:tc>
          <w:tcPr>
            <w:tcW w:type="dxa" w:w="4857"/>
            <w:tcBorders>
              <w:top w:val="single" w:sz="4" w:space="0" w:color="D8DEE6"/>
              <w:left w:val="single" w:sz="4" w:space="0" w:color="D8DEE6"/>
              <w:bottom w:val="single" w:sz="4" w:space="0" w:color="D8DEE6"/>
              <w:right w:val="single" w:sz="4" w:space="0" w:color="D8DEE6"/>
              <w:insideH w:val="single" w:sz="4" w:space="0" w:color="D8DEE6"/>
              <w:insideV w:val="single" w:sz="4" w:space="0" w:color="D8DEE6"/>
            </w:tcBorders>
          </w:tcPr>
          <w:p>
            <w:r>
              <w:rPr>
                <w:rFonts w:ascii="Aptos" w:hAnsi="Aptos" w:eastAsia="Microsoft YaHei"/>
                <w:sz w:val="19"/>
              </w:rPr>
              <w:t>组成说明</w:t>
            </w:r>
          </w:p>
        </w:tc>
        <w:tc>
          <w:tcPr>
            <w:tcW w:type="dxa" w:w="4857"/>
            <w:tcBorders>
              <w:top w:val="single" w:sz="4" w:space="0" w:color="D8DEE6"/>
              <w:left w:val="single" w:sz="4" w:space="0" w:color="D8DEE6"/>
              <w:bottom w:val="single" w:sz="4" w:space="0" w:color="D8DEE6"/>
              <w:right w:val="single" w:sz="4" w:space="0" w:color="D8DEE6"/>
              <w:insideH w:val="single" w:sz="4" w:space="0" w:color="D8DEE6"/>
              <w:insideV w:val="single" w:sz="4" w:space="0" w:color="D8DEE6"/>
            </w:tcBorders>
          </w:tcPr>
          <w:p>
            <w:r>
              <w:rPr>
                <w:rFonts w:ascii="Aptos" w:hAnsi="Aptos" w:eastAsia="Microsoft YaHei"/>
                <w:sz w:val="19"/>
              </w:rPr>
              <w:t>1</w:t>
            </w:r>
          </w:p>
        </w:tc>
        <w:tc>
          <w:tcPr>
            <w:tcW w:type="dxa" w:w="4857"/>
            <w:tcBorders>
              <w:top w:val="single" w:sz="4" w:space="0" w:color="D8DEE6"/>
              <w:left w:val="single" w:sz="4" w:space="0" w:color="D8DEE6"/>
              <w:bottom w:val="single" w:sz="4" w:space="0" w:color="D8DEE6"/>
              <w:right w:val="single" w:sz="4" w:space="0" w:color="D8DEE6"/>
              <w:insideH w:val="single" w:sz="4" w:space="0" w:color="D8DEE6"/>
              <w:insideV w:val="single" w:sz="4" w:space="0" w:color="D8DEE6"/>
            </w:tcBorders>
          </w:tcPr>
          <w:p>
            <w:r>
              <w:rPr>
                <w:rFonts w:ascii="Aptos" w:hAnsi="Aptos" w:eastAsia="Microsoft YaHei"/>
                <w:sz w:val="19"/>
              </w:rPr>
              <w:t>提到 PCB 等组成部分</w:t>
            </w:r>
          </w:p>
        </w:tc>
      </w:tr>
    </w:tbl>
    <w:p/>
    <w:p>
      <w:pPr>
        <w:ind w:left="283"/>
      </w:pPr>
      <w:r>
        <w:rPr>
          <w:rFonts w:ascii="Aptos" w:hAnsi="Aptos" w:eastAsia="Microsoft YaHei"/>
          <w:color w:val="CC4444"/>
          <w:sz w:val="19"/>
        </w:rPr>
        <w:t>✗ 混淆进程和程序的概念</w:t>
      </w:r>
    </w:p>
    <w:p>
      <w:pPr>
        <w:ind w:left="283"/>
      </w:pPr>
      <w:r>
        <w:rPr>
          <w:rFonts w:ascii="Aptos" w:hAnsi="Aptos" w:eastAsia="Microsoft YaHei"/>
          <w:color w:val="CC4444"/>
          <w:sz w:val="19"/>
        </w:rPr>
        <w:t>✗ 遗漏进程的基本特征</w:t>
      </w:r>
    </w:p>
    <w:p>
      <w:pPr>
        <w:ind w:left="283"/>
      </w:pPr>
      <w:r>
        <w:rPr>
          <w:rFonts w:ascii="Aptos" w:hAnsi="Aptos" w:eastAsia="Microsoft YaHei"/>
          <w:color w:val="CC4444"/>
          <w:sz w:val="19"/>
        </w:rPr>
        <w:t>✗ 未提及 PCB</w:t>
      </w:r>
    </w:p>
    <w:p>
      <w:pPr>
        <w:spacing w:before="40" w:after="40"/>
        <w:pBdr>
          <w:bottom w:val="single" w:sz="6" w:space="1" w:color="D8DEE6"/>
        </w:pBdr>
      </w:pPr>
    </w:p>
    <w:p>
      <w:pPr>
        <w:keepNext/>
      </w:pPr>
      <w:r>
        <w:rPr>
          <w:rFonts w:ascii="Aptos" w:hAnsi="Aptos" w:eastAsia="Microsoft YaHei"/>
          <w:b/>
          <w:color w:val="1E3A56"/>
          <w:sz w:val="22"/>
        </w:rPr>
        <w:t>第 25 题</w:t>
      </w:r>
    </w:p>
    <w:p>
      <w:pPr>
        <w:shd w:fill="F4F6F8"/>
        <w:keepNext/>
      </w:pPr>
      <w:r>
        <w:rPr>
          <w:rFonts w:ascii="Aptos" w:hAnsi="Aptos" w:eastAsia="Microsoft YaHei"/>
          <w:sz w:val="21"/>
        </w:rPr>
        <w:t>【答案】进程和线程的主要区别：</w:t>
        <w:br/>
        <w:t>（1）定义不同：进程是资源分配的基本单位，线程是 CPU 调度的基本单位。</w:t>
        <w:br/>
        <w:t>（2）资源拥有：进程拥有独立的地址空间和资源，线程共享所属进程的资源。</w:t>
        <w:br/>
        <w:t>（3）系统开销：创建/撤销/切换进程的开销大，线程的开销小。</w:t>
        <w:br/>
        <w:t>（4）并发性：进程间可以并发，同一进程的线程间也可以并发。</w:t>
        <w:br/>
        <w:t>（5）健壮性：一个进程崩溃不影响其他进程，一个线程崩溃可能导致整个进程终止。</w:t>
      </w:r>
    </w:p>
    <w:tbl>
      <w:tblPr>
        <w:tblStyle w:val="TableGrid"/>
        <w:tblW w:type="auto" w:w="0"/>
        <w:jc w:val="center"/>
        <w:tblLook w:firstColumn="1" w:firstRow="1" w:lastColumn="0" w:lastRow="0" w:noHBand="0" w:noVBand="1" w:val="04A0"/>
      </w:tblPr>
      <w:tblGrid>
        <w:gridCol w:w="4857"/>
        <w:gridCol w:w="4857"/>
        <w:gridCol w:w="4857"/>
      </w:tblGrid>
      <w:tr>
        <w:tc>
          <w:tcPr>
            <w:tcW w:type="dxa" w:w="4857"/>
            <w:shd w:fill="1F5D8C"/>
            <w:tcBorders>
              <w:top w:val="single" w:sz="4" w:space="0" w:color="1F5D8C"/>
              <w:left w:val="single" w:sz="4" w:space="0" w:color="1F5D8C"/>
              <w:bottom w:val="single" w:sz="4" w:space="0" w:color="1F5D8C"/>
              <w:right w:val="single" w:sz="4" w:space="0" w:color="1F5D8C"/>
              <w:insideH w:val="single" w:sz="4" w:space="0" w:color="1F5D8C"/>
              <w:insideV w:val="single" w:sz="4" w:space="0" w:color="1F5D8C"/>
            </w:tcBorders>
            <w:vAlign w:val="center"/>
          </w:tcPr>
          <w:p>
            <w:pPr>
              <w:jc w:val="center"/>
            </w:pPr>
            <w:r>
              <w:rPr>
                <w:rFonts w:ascii="Aptos" w:hAnsi="Aptos" w:eastAsia="Microsoft YaHei"/>
                <w:b/>
                <w:color w:val="FFFFFF"/>
                <w:sz w:val="19"/>
              </w:rPr>
              <w:t>评分项</w:t>
            </w:r>
          </w:p>
        </w:tc>
        <w:tc>
          <w:tcPr>
            <w:tcW w:type="dxa" w:w="4857"/>
            <w:shd w:fill="1F5D8C"/>
            <w:tcBorders>
              <w:top w:val="single" w:sz="4" w:space="0" w:color="1F5D8C"/>
              <w:left w:val="single" w:sz="4" w:space="0" w:color="1F5D8C"/>
              <w:bottom w:val="single" w:sz="4" w:space="0" w:color="1F5D8C"/>
              <w:right w:val="single" w:sz="4" w:space="0" w:color="1F5D8C"/>
              <w:insideH w:val="single" w:sz="4" w:space="0" w:color="1F5D8C"/>
              <w:insideV w:val="single" w:sz="4" w:space="0" w:color="1F5D8C"/>
            </w:tcBorders>
            <w:vAlign w:val="center"/>
          </w:tcPr>
          <w:p>
            <w:pPr>
              <w:jc w:val="center"/>
            </w:pPr>
            <w:r>
              <w:rPr>
                <w:rFonts w:ascii="Aptos" w:hAnsi="Aptos" w:eastAsia="Microsoft YaHei"/>
                <w:b/>
                <w:color w:val="FFFFFF"/>
                <w:sz w:val="19"/>
              </w:rPr>
              <w:t>分值</w:t>
            </w:r>
          </w:p>
        </w:tc>
        <w:tc>
          <w:tcPr>
            <w:tcW w:type="dxa" w:w="4857"/>
            <w:shd w:fill="1F5D8C"/>
            <w:tcBorders>
              <w:top w:val="single" w:sz="4" w:space="0" w:color="1F5D8C"/>
              <w:left w:val="single" w:sz="4" w:space="0" w:color="1F5D8C"/>
              <w:bottom w:val="single" w:sz="4" w:space="0" w:color="1F5D8C"/>
              <w:right w:val="single" w:sz="4" w:space="0" w:color="1F5D8C"/>
              <w:insideH w:val="single" w:sz="4" w:space="0" w:color="1F5D8C"/>
              <w:insideV w:val="single" w:sz="4" w:space="0" w:color="1F5D8C"/>
            </w:tcBorders>
            <w:vAlign w:val="center"/>
          </w:tcPr>
          <w:p>
            <w:pPr>
              <w:jc w:val="center"/>
            </w:pPr>
            <w:r>
              <w:rPr>
                <w:rFonts w:ascii="Aptos" w:hAnsi="Aptos" w:eastAsia="Microsoft YaHei"/>
                <w:b/>
                <w:color w:val="FFFFFF"/>
                <w:sz w:val="19"/>
              </w:rPr>
              <w:t>给分条件</w:t>
            </w:r>
          </w:p>
        </w:tc>
      </w:tr>
      <w:tr>
        <w:tc>
          <w:tcPr>
            <w:tcW w:type="dxa" w:w="4857"/>
            <w:tcBorders>
              <w:top w:val="single" w:sz="4" w:space="0" w:color="D8DEE6"/>
              <w:left w:val="single" w:sz="4" w:space="0" w:color="D8DEE6"/>
              <w:bottom w:val="single" w:sz="4" w:space="0" w:color="D8DEE6"/>
              <w:right w:val="single" w:sz="4" w:space="0" w:color="D8DEE6"/>
              <w:insideH w:val="single" w:sz="4" w:space="0" w:color="D8DEE6"/>
              <w:insideV w:val="single" w:sz="4" w:space="0" w:color="D8DEE6"/>
            </w:tcBorders>
          </w:tcPr>
          <w:p>
            <w:r>
              <w:rPr>
                <w:rFonts w:ascii="Aptos" w:hAnsi="Aptos" w:eastAsia="Microsoft YaHei"/>
                <w:sz w:val="19"/>
              </w:rPr>
              <w:t>定义区别</w:t>
            </w:r>
          </w:p>
        </w:tc>
        <w:tc>
          <w:tcPr>
            <w:tcW w:type="dxa" w:w="4857"/>
            <w:tcBorders>
              <w:top w:val="single" w:sz="4" w:space="0" w:color="D8DEE6"/>
              <w:left w:val="single" w:sz="4" w:space="0" w:color="D8DEE6"/>
              <w:bottom w:val="single" w:sz="4" w:space="0" w:color="D8DEE6"/>
              <w:right w:val="single" w:sz="4" w:space="0" w:color="D8DEE6"/>
              <w:insideH w:val="single" w:sz="4" w:space="0" w:color="D8DEE6"/>
              <w:insideV w:val="single" w:sz="4" w:space="0" w:color="D8DEE6"/>
            </w:tcBorders>
          </w:tcPr>
          <w:p>
            <w:r>
              <w:rPr>
                <w:rFonts w:ascii="Aptos" w:hAnsi="Aptos" w:eastAsia="Microsoft YaHei"/>
                <w:sz w:val="19"/>
              </w:rPr>
              <w:t>1.5</w:t>
            </w:r>
          </w:p>
        </w:tc>
        <w:tc>
          <w:tcPr>
            <w:tcW w:type="dxa" w:w="4857"/>
            <w:tcBorders>
              <w:top w:val="single" w:sz="4" w:space="0" w:color="D8DEE6"/>
              <w:left w:val="single" w:sz="4" w:space="0" w:color="D8DEE6"/>
              <w:bottom w:val="single" w:sz="4" w:space="0" w:color="D8DEE6"/>
              <w:right w:val="single" w:sz="4" w:space="0" w:color="D8DEE6"/>
              <w:insideH w:val="single" w:sz="4" w:space="0" w:color="D8DEE6"/>
              <w:insideV w:val="single" w:sz="4" w:space="0" w:color="D8DEE6"/>
            </w:tcBorders>
          </w:tcPr>
          <w:p>
            <w:r>
              <w:rPr>
                <w:rFonts w:ascii="Aptos" w:hAnsi="Aptos" w:eastAsia="Microsoft YaHei"/>
                <w:sz w:val="19"/>
              </w:rPr>
              <w:t>准确区分进程和线程的定义</w:t>
            </w:r>
          </w:p>
        </w:tc>
      </w:tr>
      <w:tr>
        <w:tc>
          <w:tcPr>
            <w:tcW w:type="dxa" w:w="4857"/>
            <w:shd w:fill="F9FBFD"/>
            <w:tcBorders>
              <w:top w:val="single" w:sz="4" w:space="0" w:color="D8DEE6"/>
              <w:left w:val="single" w:sz="4" w:space="0" w:color="D8DEE6"/>
              <w:bottom w:val="single" w:sz="4" w:space="0" w:color="D8DEE6"/>
              <w:right w:val="single" w:sz="4" w:space="0" w:color="D8DEE6"/>
              <w:insideH w:val="single" w:sz="4" w:space="0" w:color="D8DEE6"/>
              <w:insideV w:val="single" w:sz="4" w:space="0" w:color="D8DEE6"/>
            </w:tcBorders>
          </w:tcPr>
          <w:p>
            <w:r>
              <w:rPr>
                <w:rFonts w:ascii="Aptos" w:hAnsi="Aptos" w:eastAsia="Microsoft YaHei"/>
                <w:sz w:val="19"/>
              </w:rPr>
              <w:t>资源区别</w:t>
            </w:r>
          </w:p>
        </w:tc>
        <w:tc>
          <w:tcPr>
            <w:tcW w:type="dxa" w:w="4857"/>
            <w:shd w:fill="F9FBFD"/>
            <w:tcBorders>
              <w:top w:val="single" w:sz="4" w:space="0" w:color="D8DEE6"/>
              <w:left w:val="single" w:sz="4" w:space="0" w:color="D8DEE6"/>
              <w:bottom w:val="single" w:sz="4" w:space="0" w:color="D8DEE6"/>
              <w:right w:val="single" w:sz="4" w:space="0" w:color="D8DEE6"/>
              <w:insideH w:val="single" w:sz="4" w:space="0" w:color="D8DEE6"/>
              <w:insideV w:val="single" w:sz="4" w:space="0" w:color="D8DEE6"/>
            </w:tcBorders>
          </w:tcPr>
          <w:p>
            <w:r>
              <w:rPr>
                <w:rFonts w:ascii="Aptos" w:hAnsi="Aptos" w:eastAsia="Microsoft YaHei"/>
                <w:sz w:val="19"/>
              </w:rPr>
              <w:t>1.5</w:t>
            </w:r>
          </w:p>
        </w:tc>
        <w:tc>
          <w:tcPr>
            <w:tcW w:type="dxa" w:w="4857"/>
            <w:shd w:fill="F9FBFD"/>
            <w:tcBorders>
              <w:top w:val="single" w:sz="4" w:space="0" w:color="D8DEE6"/>
              <w:left w:val="single" w:sz="4" w:space="0" w:color="D8DEE6"/>
              <w:bottom w:val="single" w:sz="4" w:space="0" w:color="D8DEE6"/>
              <w:right w:val="single" w:sz="4" w:space="0" w:color="D8DEE6"/>
              <w:insideH w:val="single" w:sz="4" w:space="0" w:color="D8DEE6"/>
              <w:insideV w:val="single" w:sz="4" w:space="0" w:color="D8DEE6"/>
            </w:tcBorders>
          </w:tcPr>
          <w:p>
            <w:r>
              <w:rPr>
                <w:rFonts w:ascii="Aptos" w:hAnsi="Aptos" w:eastAsia="Microsoft YaHei"/>
                <w:sz w:val="19"/>
              </w:rPr>
              <w:t>说明资源拥有情况</w:t>
            </w:r>
          </w:p>
        </w:tc>
      </w:tr>
      <w:tr>
        <w:tc>
          <w:tcPr>
            <w:tcW w:type="dxa" w:w="4857"/>
            <w:tcBorders>
              <w:top w:val="single" w:sz="4" w:space="0" w:color="D8DEE6"/>
              <w:left w:val="single" w:sz="4" w:space="0" w:color="D8DEE6"/>
              <w:bottom w:val="single" w:sz="4" w:space="0" w:color="D8DEE6"/>
              <w:right w:val="single" w:sz="4" w:space="0" w:color="D8DEE6"/>
              <w:insideH w:val="single" w:sz="4" w:space="0" w:color="D8DEE6"/>
              <w:insideV w:val="single" w:sz="4" w:space="0" w:color="D8DEE6"/>
            </w:tcBorders>
          </w:tcPr>
          <w:p>
            <w:r>
              <w:rPr>
                <w:rFonts w:ascii="Aptos" w:hAnsi="Aptos" w:eastAsia="Microsoft YaHei"/>
                <w:sz w:val="19"/>
              </w:rPr>
              <w:t>开销区别</w:t>
            </w:r>
          </w:p>
        </w:tc>
        <w:tc>
          <w:tcPr>
            <w:tcW w:type="dxa" w:w="4857"/>
            <w:tcBorders>
              <w:top w:val="single" w:sz="4" w:space="0" w:color="D8DEE6"/>
              <w:left w:val="single" w:sz="4" w:space="0" w:color="D8DEE6"/>
              <w:bottom w:val="single" w:sz="4" w:space="0" w:color="D8DEE6"/>
              <w:right w:val="single" w:sz="4" w:space="0" w:color="D8DEE6"/>
              <w:insideH w:val="single" w:sz="4" w:space="0" w:color="D8DEE6"/>
              <w:insideV w:val="single" w:sz="4" w:space="0" w:color="D8DEE6"/>
            </w:tcBorders>
          </w:tcPr>
          <w:p>
            <w:r>
              <w:rPr>
                <w:rFonts w:ascii="Aptos" w:hAnsi="Aptos" w:eastAsia="Microsoft YaHei"/>
                <w:sz w:val="19"/>
              </w:rPr>
              <w:t>1.5</w:t>
            </w:r>
          </w:p>
        </w:tc>
        <w:tc>
          <w:tcPr>
            <w:tcW w:type="dxa" w:w="4857"/>
            <w:tcBorders>
              <w:top w:val="single" w:sz="4" w:space="0" w:color="D8DEE6"/>
              <w:left w:val="single" w:sz="4" w:space="0" w:color="D8DEE6"/>
              <w:bottom w:val="single" w:sz="4" w:space="0" w:color="D8DEE6"/>
              <w:right w:val="single" w:sz="4" w:space="0" w:color="D8DEE6"/>
              <w:insideH w:val="single" w:sz="4" w:space="0" w:color="D8DEE6"/>
              <w:insideV w:val="single" w:sz="4" w:space="0" w:color="D8DEE6"/>
            </w:tcBorders>
          </w:tcPr>
          <w:p>
            <w:r>
              <w:rPr>
                <w:rFonts w:ascii="Aptos" w:hAnsi="Aptos" w:eastAsia="Microsoft YaHei"/>
                <w:sz w:val="19"/>
              </w:rPr>
              <w:t>说明系统开销差异</w:t>
            </w:r>
          </w:p>
        </w:tc>
      </w:tr>
      <w:tr>
        <w:tc>
          <w:tcPr>
            <w:tcW w:type="dxa" w:w="4857"/>
            <w:shd w:fill="F9FBFD"/>
            <w:tcBorders>
              <w:top w:val="single" w:sz="4" w:space="0" w:color="D8DEE6"/>
              <w:left w:val="single" w:sz="4" w:space="0" w:color="D8DEE6"/>
              <w:bottom w:val="single" w:sz="4" w:space="0" w:color="D8DEE6"/>
              <w:right w:val="single" w:sz="4" w:space="0" w:color="D8DEE6"/>
              <w:insideH w:val="single" w:sz="4" w:space="0" w:color="D8DEE6"/>
              <w:insideV w:val="single" w:sz="4" w:space="0" w:color="D8DEE6"/>
            </w:tcBorders>
          </w:tcPr>
          <w:p>
            <w:r>
              <w:rPr>
                <w:rFonts w:ascii="Aptos" w:hAnsi="Aptos" w:eastAsia="Microsoft YaHei"/>
                <w:sz w:val="19"/>
              </w:rPr>
              <w:t>其他区别</w:t>
            </w:r>
          </w:p>
        </w:tc>
        <w:tc>
          <w:tcPr>
            <w:tcW w:type="dxa" w:w="4857"/>
            <w:shd w:fill="F9FBFD"/>
            <w:tcBorders>
              <w:top w:val="single" w:sz="4" w:space="0" w:color="D8DEE6"/>
              <w:left w:val="single" w:sz="4" w:space="0" w:color="D8DEE6"/>
              <w:bottom w:val="single" w:sz="4" w:space="0" w:color="D8DEE6"/>
              <w:right w:val="single" w:sz="4" w:space="0" w:color="D8DEE6"/>
              <w:insideH w:val="single" w:sz="4" w:space="0" w:color="D8DEE6"/>
              <w:insideV w:val="single" w:sz="4" w:space="0" w:color="D8DEE6"/>
            </w:tcBorders>
          </w:tcPr>
          <w:p>
            <w:r>
              <w:rPr>
                <w:rFonts w:ascii="Aptos" w:hAnsi="Aptos" w:eastAsia="Microsoft YaHei"/>
                <w:sz w:val="19"/>
              </w:rPr>
              <w:t>1.5</w:t>
            </w:r>
          </w:p>
        </w:tc>
        <w:tc>
          <w:tcPr>
            <w:tcW w:type="dxa" w:w="4857"/>
            <w:shd w:fill="F9FBFD"/>
            <w:tcBorders>
              <w:top w:val="single" w:sz="4" w:space="0" w:color="D8DEE6"/>
              <w:left w:val="single" w:sz="4" w:space="0" w:color="D8DEE6"/>
              <w:bottom w:val="single" w:sz="4" w:space="0" w:color="D8DEE6"/>
              <w:right w:val="single" w:sz="4" w:space="0" w:color="D8DEE6"/>
              <w:insideH w:val="single" w:sz="4" w:space="0" w:color="D8DEE6"/>
              <w:insideV w:val="single" w:sz="4" w:space="0" w:color="D8DEE6"/>
            </w:tcBorders>
          </w:tcPr>
          <w:p>
            <w:r>
              <w:rPr>
                <w:rFonts w:ascii="Aptos" w:hAnsi="Aptos" w:eastAsia="Microsoft YaHei"/>
                <w:sz w:val="19"/>
              </w:rPr>
              <w:t>提到并发性或健壮性等</w:t>
            </w:r>
          </w:p>
        </w:tc>
      </w:tr>
    </w:tbl>
    <w:p/>
    <w:p>
      <w:pPr>
        <w:ind w:left="283"/>
      </w:pPr>
      <w:r>
        <w:rPr>
          <w:rFonts w:ascii="Aptos" w:hAnsi="Aptos" w:eastAsia="Microsoft YaHei"/>
          <w:color w:val="CC4444"/>
          <w:sz w:val="19"/>
        </w:rPr>
        <w:t>✗ 将进程和线程的定义混淆</w:t>
      </w:r>
    </w:p>
    <w:p>
      <w:pPr>
        <w:ind w:left="283"/>
      </w:pPr>
      <w:r>
        <w:rPr>
          <w:rFonts w:ascii="Aptos" w:hAnsi="Aptos" w:eastAsia="Microsoft YaHei"/>
          <w:color w:val="CC4444"/>
          <w:sz w:val="19"/>
        </w:rPr>
        <w:t>✗ 只列出 2-3 点区别，不够全面</w:t>
      </w:r>
    </w:p>
    <w:p>
      <w:pPr>
        <w:spacing w:before="40" w:after="40"/>
        <w:pBdr>
          <w:bottom w:val="single" w:sz="6" w:space="1" w:color="D8DEE6"/>
        </w:pBdr>
      </w:pPr>
    </w:p>
    <w:p>
      <w:pPr>
        <w:keepNext/>
      </w:pPr>
      <w:r>
        <w:rPr>
          <w:rFonts w:ascii="Aptos" w:hAnsi="Aptos" w:eastAsia="Microsoft YaHei"/>
          <w:b/>
          <w:color w:val="1E3A56"/>
          <w:sz w:val="22"/>
        </w:rPr>
        <w:t>第 28 题</w:t>
      </w:r>
    </w:p>
    <w:p>
      <w:pPr>
        <w:shd w:fill="F4F6F8"/>
        <w:keepNext/>
      </w:pPr>
      <w:r>
        <w:rPr>
          <w:rFonts w:ascii="Aptos" w:hAnsi="Aptos" w:eastAsia="Microsoft YaHei"/>
          <w:sz w:val="21"/>
        </w:rPr>
        <w:t>【答案】（1）逻辑地址空间大小 = 2^32 = 4GB</w:t>
        <w:br/>
        <w:t>（2）物理地址空间大小 = 2^24 = 16MB</w:t>
        <w:br/>
        <w:t>（3）页表长度 = 逻辑空间大小 / 页面大小 = 4GB / 4KB = 2^20 = 1M 个页表项</w:t>
        <w:br/>
        <w:t>页表大小 = 2^20 × 4B = 4MB</w:t>
        <w:br/>
        <w:t>（4）有效访问时间 = 0.9 × (100 + 1000) + 0.1 × (100 + 1000 + 1000) = 990 + 210 = 1200ns</w:t>
      </w:r>
    </w:p>
    <w:tbl>
      <w:tblPr>
        <w:tblStyle w:val="TableGrid"/>
        <w:tblW w:type="auto" w:w="0"/>
        <w:jc w:val="center"/>
        <w:tblLook w:firstColumn="1" w:firstRow="1" w:lastColumn="0" w:lastRow="0" w:noHBand="0" w:noVBand="1" w:val="04A0"/>
      </w:tblPr>
      <w:tblGrid>
        <w:gridCol w:w="4857"/>
        <w:gridCol w:w="4857"/>
        <w:gridCol w:w="4857"/>
      </w:tblGrid>
      <w:tr>
        <w:tc>
          <w:tcPr>
            <w:tcW w:type="dxa" w:w="4857"/>
            <w:shd w:fill="1F5D8C"/>
            <w:tcBorders>
              <w:top w:val="single" w:sz="4" w:space="0" w:color="1F5D8C"/>
              <w:left w:val="single" w:sz="4" w:space="0" w:color="1F5D8C"/>
              <w:bottom w:val="single" w:sz="4" w:space="0" w:color="1F5D8C"/>
              <w:right w:val="single" w:sz="4" w:space="0" w:color="1F5D8C"/>
              <w:insideH w:val="single" w:sz="4" w:space="0" w:color="1F5D8C"/>
              <w:insideV w:val="single" w:sz="4" w:space="0" w:color="1F5D8C"/>
            </w:tcBorders>
            <w:vAlign w:val="center"/>
          </w:tcPr>
          <w:p>
            <w:pPr>
              <w:jc w:val="center"/>
            </w:pPr>
            <w:r>
              <w:rPr>
                <w:rFonts w:ascii="Aptos" w:hAnsi="Aptos" w:eastAsia="Microsoft YaHei"/>
                <w:b/>
                <w:color w:val="FFFFFF"/>
                <w:sz w:val="19"/>
              </w:rPr>
              <w:t>评分项</w:t>
            </w:r>
          </w:p>
        </w:tc>
        <w:tc>
          <w:tcPr>
            <w:tcW w:type="dxa" w:w="4857"/>
            <w:shd w:fill="1F5D8C"/>
            <w:tcBorders>
              <w:top w:val="single" w:sz="4" w:space="0" w:color="1F5D8C"/>
              <w:left w:val="single" w:sz="4" w:space="0" w:color="1F5D8C"/>
              <w:bottom w:val="single" w:sz="4" w:space="0" w:color="1F5D8C"/>
              <w:right w:val="single" w:sz="4" w:space="0" w:color="1F5D8C"/>
              <w:insideH w:val="single" w:sz="4" w:space="0" w:color="1F5D8C"/>
              <w:insideV w:val="single" w:sz="4" w:space="0" w:color="1F5D8C"/>
            </w:tcBorders>
            <w:vAlign w:val="center"/>
          </w:tcPr>
          <w:p>
            <w:pPr>
              <w:jc w:val="center"/>
            </w:pPr>
            <w:r>
              <w:rPr>
                <w:rFonts w:ascii="Aptos" w:hAnsi="Aptos" w:eastAsia="Microsoft YaHei"/>
                <w:b/>
                <w:color w:val="FFFFFF"/>
                <w:sz w:val="19"/>
              </w:rPr>
              <w:t>分值</w:t>
            </w:r>
          </w:p>
        </w:tc>
        <w:tc>
          <w:tcPr>
            <w:tcW w:type="dxa" w:w="4857"/>
            <w:shd w:fill="1F5D8C"/>
            <w:tcBorders>
              <w:top w:val="single" w:sz="4" w:space="0" w:color="1F5D8C"/>
              <w:left w:val="single" w:sz="4" w:space="0" w:color="1F5D8C"/>
              <w:bottom w:val="single" w:sz="4" w:space="0" w:color="1F5D8C"/>
              <w:right w:val="single" w:sz="4" w:space="0" w:color="1F5D8C"/>
              <w:insideH w:val="single" w:sz="4" w:space="0" w:color="1F5D8C"/>
              <w:insideV w:val="single" w:sz="4" w:space="0" w:color="1F5D8C"/>
            </w:tcBorders>
            <w:vAlign w:val="center"/>
          </w:tcPr>
          <w:p>
            <w:pPr>
              <w:jc w:val="center"/>
            </w:pPr>
            <w:r>
              <w:rPr>
                <w:rFonts w:ascii="Aptos" w:hAnsi="Aptos" w:eastAsia="Microsoft YaHei"/>
                <w:b/>
                <w:color w:val="FFFFFF"/>
                <w:sz w:val="19"/>
              </w:rPr>
              <w:t>给分条件</w:t>
            </w:r>
          </w:p>
        </w:tc>
      </w:tr>
      <w:tr>
        <w:tc>
          <w:tcPr>
            <w:tcW w:type="dxa" w:w="4857"/>
            <w:tcBorders>
              <w:top w:val="single" w:sz="4" w:space="0" w:color="D8DEE6"/>
              <w:left w:val="single" w:sz="4" w:space="0" w:color="D8DEE6"/>
              <w:bottom w:val="single" w:sz="4" w:space="0" w:color="D8DEE6"/>
              <w:right w:val="single" w:sz="4" w:space="0" w:color="D8DEE6"/>
              <w:insideH w:val="single" w:sz="4" w:space="0" w:color="D8DEE6"/>
              <w:insideV w:val="single" w:sz="4" w:space="0" w:color="D8DEE6"/>
            </w:tcBorders>
          </w:tcPr>
          <w:p>
            <w:r>
              <w:rPr>
                <w:rFonts w:ascii="Aptos" w:hAnsi="Aptos" w:eastAsia="Microsoft YaHei"/>
                <w:sz w:val="19"/>
              </w:rPr>
              <w:t>逻辑空间计算</w:t>
            </w:r>
          </w:p>
        </w:tc>
        <w:tc>
          <w:tcPr>
            <w:tcW w:type="dxa" w:w="4857"/>
            <w:tcBorders>
              <w:top w:val="single" w:sz="4" w:space="0" w:color="D8DEE6"/>
              <w:left w:val="single" w:sz="4" w:space="0" w:color="D8DEE6"/>
              <w:bottom w:val="single" w:sz="4" w:space="0" w:color="D8DEE6"/>
              <w:right w:val="single" w:sz="4" w:space="0" w:color="D8DEE6"/>
              <w:insideH w:val="single" w:sz="4" w:space="0" w:color="D8DEE6"/>
              <w:insideV w:val="single" w:sz="4" w:space="0" w:color="D8DEE6"/>
            </w:tcBorders>
          </w:tcPr>
          <w:p>
            <w:r>
              <w:rPr>
                <w:rFonts w:ascii="Aptos" w:hAnsi="Aptos" w:eastAsia="Microsoft YaHei"/>
                <w:sz w:val="19"/>
              </w:rPr>
              <w:t>2</w:t>
            </w:r>
          </w:p>
        </w:tc>
        <w:tc>
          <w:tcPr>
            <w:tcW w:type="dxa" w:w="4857"/>
            <w:tcBorders>
              <w:top w:val="single" w:sz="4" w:space="0" w:color="D8DEE6"/>
              <w:left w:val="single" w:sz="4" w:space="0" w:color="D8DEE6"/>
              <w:bottom w:val="single" w:sz="4" w:space="0" w:color="D8DEE6"/>
              <w:right w:val="single" w:sz="4" w:space="0" w:color="D8DEE6"/>
              <w:insideH w:val="single" w:sz="4" w:space="0" w:color="D8DEE6"/>
              <w:insideV w:val="single" w:sz="4" w:space="0" w:color="D8DEE6"/>
            </w:tcBorders>
          </w:tcPr>
          <w:p>
            <w:r>
              <w:rPr>
                <w:rFonts w:ascii="Aptos" w:hAnsi="Aptos" w:eastAsia="Microsoft YaHei"/>
                <w:sz w:val="19"/>
              </w:rPr>
              <w:t>正确计算 2^32 = 4GB</w:t>
            </w:r>
          </w:p>
        </w:tc>
      </w:tr>
      <w:tr>
        <w:tc>
          <w:tcPr>
            <w:tcW w:type="dxa" w:w="4857"/>
            <w:shd w:fill="F9FBFD"/>
            <w:tcBorders>
              <w:top w:val="single" w:sz="4" w:space="0" w:color="D8DEE6"/>
              <w:left w:val="single" w:sz="4" w:space="0" w:color="D8DEE6"/>
              <w:bottom w:val="single" w:sz="4" w:space="0" w:color="D8DEE6"/>
              <w:right w:val="single" w:sz="4" w:space="0" w:color="D8DEE6"/>
              <w:insideH w:val="single" w:sz="4" w:space="0" w:color="D8DEE6"/>
              <w:insideV w:val="single" w:sz="4" w:space="0" w:color="D8DEE6"/>
            </w:tcBorders>
          </w:tcPr>
          <w:p>
            <w:r>
              <w:rPr>
                <w:rFonts w:ascii="Aptos" w:hAnsi="Aptos" w:eastAsia="Microsoft YaHei"/>
                <w:sz w:val="19"/>
              </w:rPr>
              <w:t>物理空间计算</w:t>
            </w:r>
          </w:p>
        </w:tc>
        <w:tc>
          <w:tcPr>
            <w:tcW w:type="dxa" w:w="4857"/>
            <w:shd w:fill="F9FBFD"/>
            <w:tcBorders>
              <w:top w:val="single" w:sz="4" w:space="0" w:color="D8DEE6"/>
              <w:left w:val="single" w:sz="4" w:space="0" w:color="D8DEE6"/>
              <w:bottom w:val="single" w:sz="4" w:space="0" w:color="D8DEE6"/>
              <w:right w:val="single" w:sz="4" w:space="0" w:color="D8DEE6"/>
              <w:insideH w:val="single" w:sz="4" w:space="0" w:color="D8DEE6"/>
              <w:insideV w:val="single" w:sz="4" w:space="0" w:color="D8DEE6"/>
            </w:tcBorders>
          </w:tcPr>
          <w:p>
            <w:r>
              <w:rPr>
                <w:rFonts w:ascii="Aptos" w:hAnsi="Aptos" w:eastAsia="Microsoft YaHei"/>
                <w:sz w:val="19"/>
              </w:rPr>
              <w:t>2</w:t>
            </w:r>
          </w:p>
        </w:tc>
        <w:tc>
          <w:tcPr>
            <w:tcW w:type="dxa" w:w="4857"/>
            <w:shd w:fill="F9FBFD"/>
            <w:tcBorders>
              <w:top w:val="single" w:sz="4" w:space="0" w:color="D8DEE6"/>
              <w:left w:val="single" w:sz="4" w:space="0" w:color="D8DEE6"/>
              <w:bottom w:val="single" w:sz="4" w:space="0" w:color="D8DEE6"/>
              <w:right w:val="single" w:sz="4" w:space="0" w:color="D8DEE6"/>
              <w:insideH w:val="single" w:sz="4" w:space="0" w:color="D8DEE6"/>
              <w:insideV w:val="single" w:sz="4" w:space="0" w:color="D8DEE6"/>
            </w:tcBorders>
          </w:tcPr>
          <w:p>
            <w:r>
              <w:rPr>
                <w:rFonts w:ascii="Aptos" w:hAnsi="Aptos" w:eastAsia="Microsoft YaHei"/>
                <w:sz w:val="19"/>
              </w:rPr>
              <w:t>正确计算 2^24 = 16MB</w:t>
            </w:r>
          </w:p>
        </w:tc>
      </w:tr>
      <w:tr>
        <w:tc>
          <w:tcPr>
            <w:tcW w:type="dxa" w:w="4857"/>
            <w:tcBorders>
              <w:top w:val="single" w:sz="4" w:space="0" w:color="D8DEE6"/>
              <w:left w:val="single" w:sz="4" w:space="0" w:color="D8DEE6"/>
              <w:bottom w:val="single" w:sz="4" w:space="0" w:color="D8DEE6"/>
              <w:right w:val="single" w:sz="4" w:space="0" w:color="D8DEE6"/>
              <w:insideH w:val="single" w:sz="4" w:space="0" w:color="D8DEE6"/>
              <w:insideV w:val="single" w:sz="4" w:space="0" w:color="D8DEE6"/>
            </w:tcBorders>
          </w:tcPr>
          <w:p>
            <w:r>
              <w:rPr>
                <w:rFonts w:ascii="Aptos" w:hAnsi="Aptos" w:eastAsia="Microsoft YaHei"/>
                <w:sz w:val="19"/>
              </w:rPr>
              <w:t>页表计算</w:t>
            </w:r>
          </w:p>
        </w:tc>
        <w:tc>
          <w:tcPr>
            <w:tcW w:type="dxa" w:w="4857"/>
            <w:tcBorders>
              <w:top w:val="single" w:sz="4" w:space="0" w:color="D8DEE6"/>
              <w:left w:val="single" w:sz="4" w:space="0" w:color="D8DEE6"/>
              <w:bottom w:val="single" w:sz="4" w:space="0" w:color="D8DEE6"/>
              <w:right w:val="single" w:sz="4" w:space="0" w:color="D8DEE6"/>
              <w:insideH w:val="single" w:sz="4" w:space="0" w:color="D8DEE6"/>
              <w:insideV w:val="single" w:sz="4" w:space="0" w:color="D8DEE6"/>
            </w:tcBorders>
          </w:tcPr>
          <w:p>
            <w:r>
              <w:rPr>
                <w:rFonts w:ascii="Aptos" w:hAnsi="Aptos" w:eastAsia="Microsoft YaHei"/>
                <w:sz w:val="19"/>
              </w:rPr>
              <w:t>2</w:t>
            </w:r>
          </w:p>
        </w:tc>
        <w:tc>
          <w:tcPr>
            <w:tcW w:type="dxa" w:w="4857"/>
            <w:tcBorders>
              <w:top w:val="single" w:sz="4" w:space="0" w:color="D8DEE6"/>
              <w:left w:val="single" w:sz="4" w:space="0" w:color="D8DEE6"/>
              <w:bottom w:val="single" w:sz="4" w:space="0" w:color="D8DEE6"/>
              <w:right w:val="single" w:sz="4" w:space="0" w:color="D8DEE6"/>
              <w:insideH w:val="single" w:sz="4" w:space="0" w:color="D8DEE6"/>
              <w:insideV w:val="single" w:sz="4" w:space="0" w:color="D8DEE6"/>
            </w:tcBorders>
          </w:tcPr>
          <w:p>
            <w:r>
              <w:rPr>
                <w:rFonts w:ascii="Aptos" w:hAnsi="Aptos" w:eastAsia="Microsoft YaHei"/>
                <w:sz w:val="19"/>
              </w:rPr>
              <w:t>正确计算页表长度和大小</w:t>
            </w:r>
          </w:p>
        </w:tc>
      </w:tr>
      <w:tr>
        <w:tc>
          <w:tcPr>
            <w:tcW w:type="dxa" w:w="4857"/>
            <w:shd w:fill="F9FBFD"/>
            <w:tcBorders>
              <w:top w:val="single" w:sz="4" w:space="0" w:color="D8DEE6"/>
              <w:left w:val="single" w:sz="4" w:space="0" w:color="D8DEE6"/>
              <w:bottom w:val="single" w:sz="4" w:space="0" w:color="D8DEE6"/>
              <w:right w:val="single" w:sz="4" w:space="0" w:color="D8DEE6"/>
              <w:insideH w:val="single" w:sz="4" w:space="0" w:color="D8DEE6"/>
              <w:insideV w:val="single" w:sz="4" w:space="0" w:color="D8DEE6"/>
            </w:tcBorders>
          </w:tcPr>
          <w:p>
            <w:r>
              <w:rPr>
                <w:rFonts w:ascii="Aptos" w:hAnsi="Aptos" w:eastAsia="Microsoft YaHei"/>
                <w:sz w:val="19"/>
              </w:rPr>
              <w:t>有效访问时间</w:t>
            </w:r>
          </w:p>
        </w:tc>
        <w:tc>
          <w:tcPr>
            <w:tcW w:type="dxa" w:w="4857"/>
            <w:shd w:fill="F9FBFD"/>
            <w:tcBorders>
              <w:top w:val="single" w:sz="4" w:space="0" w:color="D8DEE6"/>
              <w:left w:val="single" w:sz="4" w:space="0" w:color="D8DEE6"/>
              <w:bottom w:val="single" w:sz="4" w:space="0" w:color="D8DEE6"/>
              <w:right w:val="single" w:sz="4" w:space="0" w:color="D8DEE6"/>
              <w:insideH w:val="single" w:sz="4" w:space="0" w:color="D8DEE6"/>
              <w:insideV w:val="single" w:sz="4" w:space="0" w:color="D8DEE6"/>
            </w:tcBorders>
          </w:tcPr>
          <w:p>
            <w:r>
              <w:rPr>
                <w:rFonts w:ascii="Aptos" w:hAnsi="Aptos" w:eastAsia="Microsoft YaHei"/>
                <w:sz w:val="19"/>
              </w:rPr>
              <w:t>2</w:t>
            </w:r>
          </w:p>
        </w:tc>
        <w:tc>
          <w:tcPr>
            <w:tcW w:type="dxa" w:w="4857"/>
            <w:shd w:fill="F9FBFD"/>
            <w:tcBorders>
              <w:top w:val="single" w:sz="4" w:space="0" w:color="D8DEE6"/>
              <w:left w:val="single" w:sz="4" w:space="0" w:color="D8DEE6"/>
              <w:bottom w:val="single" w:sz="4" w:space="0" w:color="D8DEE6"/>
              <w:right w:val="single" w:sz="4" w:space="0" w:color="D8DEE6"/>
              <w:insideH w:val="single" w:sz="4" w:space="0" w:color="D8DEE6"/>
              <w:insideV w:val="single" w:sz="4" w:space="0" w:color="D8DEE6"/>
            </w:tcBorders>
          </w:tcPr>
          <w:p>
            <w:r>
              <w:rPr>
                <w:rFonts w:ascii="Aptos" w:hAnsi="Aptos" w:eastAsia="Microsoft YaHei"/>
                <w:sz w:val="19"/>
              </w:rPr>
              <w:t>正确应用 TLB 命中率公式</w:t>
            </w:r>
          </w:p>
        </w:tc>
      </w:tr>
    </w:tbl>
    <w:p/>
    <w:p>
      <w:pPr>
        <w:ind w:left="283"/>
      </w:pPr>
      <w:r>
        <w:rPr>
          <w:rFonts w:ascii="Aptos" w:hAnsi="Aptos" w:eastAsia="Microsoft YaHei"/>
          <w:color w:val="CC4444"/>
          <w:sz w:val="19"/>
        </w:rPr>
        <w:t>✗ 混淆位数和字节数的换算</w:t>
      </w:r>
    </w:p>
    <w:p>
      <w:pPr>
        <w:ind w:left="283"/>
      </w:pPr>
      <w:r>
        <w:rPr>
          <w:rFonts w:ascii="Aptos" w:hAnsi="Aptos" w:eastAsia="Microsoft YaHei"/>
          <w:color w:val="CC4444"/>
          <w:sz w:val="19"/>
        </w:rPr>
        <w:t>✗ TLB 命中率公式应用错误</w:t>
      </w:r>
    </w:p>
    <w:p>
      <w:pPr>
        <w:ind w:left="283"/>
      </w:pPr>
      <w:r>
        <w:rPr>
          <w:rFonts w:ascii="Aptos" w:hAnsi="Aptos" w:eastAsia="Microsoft YaHei"/>
          <w:color w:val="CC4444"/>
          <w:sz w:val="19"/>
        </w:rPr>
        <w:t>✗ 忘记计算页表大小</w:t>
      </w:r>
    </w:p>
    <w:p>
      <w:pPr>
        <w:spacing w:before="40" w:after="40"/>
        <w:pBdr>
          <w:bottom w:val="single" w:sz="6" w:space="1" w:color="D8DEE6"/>
        </w:pBdr>
      </w:pPr>
    </w:p>
    <w:p>
      <w:pPr>
        <w:keepNext/>
      </w:pPr>
      <w:r>
        <w:rPr>
          <w:rFonts w:ascii="Aptos" w:hAnsi="Aptos" w:eastAsia="Microsoft YaHei"/>
          <w:b/>
          <w:color w:val="1E3A56"/>
          <w:sz w:val="22"/>
        </w:rPr>
        <w:t>第 30 题</w:t>
      </w:r>
    </w:p>
    <w:p>
      <w:pPr>
        <w:shd w:fill="F4F6F8"/>
        <w:keepNext/>
      </w:pPr>
      <w:r>
        <w:rPr>
          <w:rFonts w:ascii="Aptos" w:hAnsi="Aptos" w:eastAsia="Microsoft YaHei"/>
          <w:sz w:val="21"/>
        </w:rPr>
        <w:t>【答案】（1）使用银行家算法判断安全性：</w:t>
        <w:br/>
        <w:br/>
        <w:t>Work = 可用资源 = [R1-R2-R3] 的剩余</w:t>
        <w:br/>
        <w:t>Need = Max - Allocation</w:t>
        <w:br/>
        <w:br/>
        <w:t>初始 Work = [10,5,7] - [7,2,5] = [3,3,2]</w:t>
        <w:br/>
        <w:br/>
        <w:t>检查各进程的 Need：</w:t>
        <w:br/>
        <w:t>Need(P1)=[0,0,2], Need(P2)=[0,0,2], Need(P3)=[0,0,4], Need(P4)=[0,0,0], Need(P5)=[0,0,2]</w:t>
        <w:br/>
        <w:br/>
        <w:t>P4 的 Need=[0,0,0] ≤ Work=[3,3,2]，可以执行。</w:t>
        <w:br/>
        <w:t>执行 P4 后 Work = [3,3,2] + [2,1,1] = [5,4,3]</w:t>
        <w:br/>
        <w:br/>
        <w:t>依次检查，可以找到安全序列，系统安全。</w:t>
        <w:br/>
        <w:br/>
        <w:t>（2）P4 请求 Request=(1,0,0)：</w:t>
        <w:br/>
        <w:t>Request ≤ Need(P4)=[0,0,0]？1 &gt; 0，请求不合理，不应分配。</w:t>
        <w:br/>
        <w:br/>
        <w:t>（3）资源分配图略。</w:t>
      </w:r>
    </w:p>
    <w:tbl>
      <w:tblPr>
        <w:tblStyle w:val="TableGrid"/>
        <w:tblW w:type="auto" w:w="0"/>
        <w:jc w:val="center"/>
        <w:tblLook w:firstColumn="1" w:firstRow="1" w:lastColumn="0" w:lastRow="0" w:noHBand="0" w:noVBand="1" w:val="04A0"/>
      </w:tblPr>
      <w:tblGrid>
        <w:gridCol w:w="4857"/>
        <w:gridCol w:w="4857"/>
        <w:gridCol w:w="4857"/>
      </w:tblGrid>
      <w:tr>
        <w:tc>
          <w:tcPr>
            <w:tcW w:type="dxa" w:w="4857"/>
            <w:shd w:fill="1F5D8C"/>
            <w:tcBorders>
              <w:top w:val="single" w:sz="4" w:space="0" w:color="1F5D8C"/>
              <w:left w:val="single" w:sz="4" w:space="0" w:color="1F5D8C"/>
              <w:bottom w:val="single" w:sz="4" w:space="0" w:color="1F5D8C"/>
              <w:right w:val="single" w:sz="4" w:space="0" w:color="1F5D8C"/>
              <w:insideH w:val="single" w:sz="4" w:space="0" w:color="1F5D8C"/>
              <w:insideV w:val="single" w:sz="4" w:space="0" w:color="1F5D8C"/>
            </w:tcBorders>
            <w:vAlign w:val="center"/>
          </w:tcPr>
          <w:p>
            <w:pPr>
              <w:jc w:val="center"/>
            </w:pPr>
            <w:r>
              <w:rPr>
                <w:rFonts w:ascii="Aptos" w:hAnsi="Aptos" w:eastAsia="Microsoft YaHei"/>
                <w:b/>
                <w:color w:val="FFFFFF"/>
                <w:sz w:val="19"/>
              </w:rPr>
              <w:t>评分项</w:t>
            </w:r>
          </w:p>
        </w:tc>
        <w:tc>
          <w:tcPr>
            <w:tcW w:type="dxa" w:w="4857"/>
            <w:shd w:fill="1F5D8C"/>
            <w:tcBorders>
              <w:top w:val="single" w:sz="4" w:space="0" w:color="1F5D8C"/>
              <w:left w:val="single" w:sz="4" w:space="0" w:color="1F5D8C"/>
              <w:bottom w:val="single" w:sz="4" w:space="0" w:color="1F5D8C"/>
              <w:right w:val="single" w:sz="4" w:space="0" w:color="1F5D8C"/>
              <w:insideH w:val="single" w:sz="4" w:space="0" w:color="1F5D8C"/>
              <w:insideV w:val="single" w:sz="4" w:space="0" w:color="1F5D8C"/>
            </w:tcBorders>
            <w:vAlign w:val="center"/>
          </w:tcPr>
          <w:p>
            <w:pPr>
              <w:jc w:val="center"/>
            </w:pPr>
            <w:r>
              <w:rPr>
                <w:rFonts w:ascii="Aptos" w:hAnsi="Aptos" w:eastAsia="Microsoft YaHei"/>
                <w:b/>
                <w:color w:val="FFFFFF"/>
                <w:sz w:val="19"/>
              </w:rPr>
              <w:t>分值</w:t>
            </w:r>
          </w:p>
        </w:tc>
        <w:tc>
          <w:tcPr>
            <w:tcW w:type="dxa" w:w="4857"/>
            <w:shd w:fill="1F5D8C"/>
            <w:tcBorders>
              <w:top w:val="single" w:sz="4" w:space="0" w:color="1F5D8C"/>
              <w:left w:val="single" w:sz="4" w:space="0" w:color="1F5D8C"/>
              <w:bottom w:val="single" w:sz="4" w:space="0" w:color="1F5D8C"/>
              <w:right w:val="single" w:sz="4" w:space="0" w:color="1F5D8C"/>
              <w:insideH w:val="single" w:sz="4" w:space="0" w:color="1F5D8C"/>
              <w:insideV w:val="single" w:sz="4" w:space="0" w:color="1F5D8C"/>
            </w:tcBorders>
            <w:vAlign w:val="center"/>
          </w:tcPr>
          <w:p>
            <w:pPr>
              <w:jc w:val="center"/>
            </w:pPr>
            <w:r>
              <w:rPr>
                <w:rFonts w:ascii="Aptos" w:hAnsi="Aptos" w:eastAsia="Microsoft YaHei"/>
                <w:b/>
                <w:color w:val="FFFFFF"/>
                <w:sz w:val="19"/>
              </w:rPr>
              <w:t>给分条件</w:t>
            </w:r>
          </w:p>
        </w:tc>
      </w:tr>
      <w:tr>
        <w:tc>
          <w:tcPr>
            <w:tcW w:type="dxa" w:w="4857"/>
            <w:tcBorders>
              <w:top w:val="single" w:sz="4" w:space="0" w:color="D8DEE6"/>
              <w:left w:val="single" w:sz="4" w:space="0" w:color="D8DEE6"/>
              <w:bottom w:val="single" w:sz="4" w:space="0" w:color="D8DEE6"/>
              <w:right w:val="single" w:sz="4" w:space="0" w:color="D8DEE6"/>
              <w:insideH w:val="single" w:sz="4" w:space="0" w:color="D8DEE6"/>
              <w:insideV w:val="single" w:sz="4" w:space="0" w:color="D8DEE6"/>
            </w:tcBorders>
          </w:tcPr>
          <w:p>
            <w:r>
              <w:rPr>
                <w:rFonts w:ascii="Aptos" w:hAnsi="Aptos" w:eastAsia="Microsoft YaHei"/>
                <w:sz w:val="19"/>
              </w:rPr>
              <w:t>Need 计算</w:t>
            </w:r>
          </w:p>
        </w:tc>
        <w:tc>
          <w:tcPr>
            <w:tcW w:type="dxa" w:w="4857"/>
            <w:tcBorders>
              <w:top w:val="single" w:sz="4" w:space="0" w:color="D8DEE6"/>
              <w:left w:val="single" w:sz="4" w:space="0" w:color="D8DEE6"/>
              <w:bottom w:val="single" w:sz="4" w:space="0" w:color="D8DEE6"/>
              <w:right w:val="single" w:sz="4" w:space="0" w:color="D8DEE6"/>
              <w:insideH w:val="single" w:sz="4" w:space="0" w:color="D8DEE6"/>
              <w:insideV w:val="single" w:sz="4" w:space="0" w:color="D8DEE6"/>
            </w:tcBorders>
          </w:tcPr>
          <w:p>
            <w:r>
              <w:rPr>
                <w:rFonts w:ascii="Aptos" w:hAnsi="Aptos" w:eastAsia="Microsoft YaHei"/>
                <w:sz w:val="19"/>
              </w:rPr>
              <w:t>3</w:t>
            </w:r>
          </w:p>
        </w:tc>
        <w:tc>
          <w:tcPr>
            <w:tcW w:type="dxa" w:w="4857"/>
            <w:tcBorders>
              <w:top w:val="single" w:sz="4" w:space="0" w:color="D8DEE6"/>
              <w:left w:val="single" w:sz="4" w:space="0" w:color="D8DEE6"/>
              <w:bottom w:val="single" w:sz="4" w:space="0" w:color="D8DEE6"/>
              <w:right w:val="single" w:sz="4" w:space="0" w:color="D8DEE6"/>
              <w:insideH w:val="single" w:sz="4" w:space="0" w:color="D8DEE6"/>
              <w:insideV w:val="single" w:sz="4" w:space="0" w:color="D8DEE6"/>
            </w:tcBorders>
          </w:tcPr>
          <w:p>
            <w:r>
              <w:rPr>
                <w:rFonts w:ascii="Aptos" w:hAnsi="Aptos" w:eastAsia="Microsoft YaHei"/>
                <w:sz w:val="19"/>
              </w:rPr>
              <w:t>正确计算各进程的 Need</w:t>
            </w:r>
          </w:p>
        </w:tc>
      </w:tr>
      <w:tr>
        <w:tc>
          <w:tcPr>
            <w:tcW w:type="dxa" w:w="4857"/>
            <w:shd w:fill="F9FBFD"/>
            <w:tcBorders>
              <w:top w:val="single" w:sz="4" w:space="0" w:color="D8DEE6"/>
              <w:left w:val="single" w:sz="4" w:space="0" w:color="D8DEE6"/>
              <w:bottom w:val="single" w:sz="4" w:space="0" w:color="D8DEE6"/>
              <w:right w:val="single" w:sz="4" w:space="0" w:color="D8DEE6"/>
              <w:insideH w:val="single" w:sz="4" w:space="0" w:color="D8DEE6"/>
              <w:insideV w:val="single" w:sz="4" w:space="0" w:color="D8DEE6"/>
            </w:tcBorders>
          </w:tcPr>
          <w:p>
            <w:r>
              <w:rPr>
                <w:rFonts w:ascii="Aptos" w:hAnsi="Aptos" w:eastAsia="Microsoft YaHei"/>
                <w:sz w:val="19"/>
              </w:rPr>
              <w:t>安全性判断</w:t>
            </w:r>
          </w:p>
        </w:tc>
        <w:tc>
          <w:tcPr>
            <w:tcW w:type="dxa" w:w="4857"/>
            <w:shd w:fill="F9FBFD"/>
            <w:tcBorders>
              <w:top w:val="single" w:sz="4" w:space="0" w:color="D8DEE6"/>
              <w:left w:val="single" w:sz="4" w:space="0" w:color="D8DEE6"/>
              <w:bottom w:val="single" w:sz="4" w:space="0" w:color="D8DEE6"/>
              <w:right w:val="single" w:sz="4" w:space="0" w:color="D8DEE6"/>
              <w:insideH w:val="single" w:sz="4" w:space="0" w:color="D8DEE6"/>
              <w:insideV w:val="single" w:sz="4" w:space="0" w:color="D8DEE6"/>
            </w:tcBorders>
          </w:tcPr>
          <w:p>
            <w:r>
              <w:rPr>
                <w:rFonts w:ascii="Aptos" w:hAnsi="Aptos" w:eastAsia="Microsoft YaHei"/>
                <w:sz w:val="19"/>
              </w:rPr>
              <w:t>4</w:t>
            </w:r>
          </w:p>
        </w:tc>
        <w:tc>
          <w:tcPr>
            <w:tcW w:type="dxa" w:w="4857"/>
            <w:shd w:fill="F9FBFD"/>
            <w:tcBorders>
              <w:top w:val="single" w:sz="4" w:space="0" w:color="D8DEE6"/>
              <w:left w:val="single" w:sz="4" w:space="0" w:color="D8DEE6"/>
              <w:bottom w:val="single" w:sz="4" w:space="0" w:color="D8DEE6"/>
              <w:right w:val="single" w:sz="4" w:space="0" w:color="D8DEE6"/>
              <w:insideH w:val="single" w:sz="4" w:space="0" w:color="D8DEE6"/>
              <w:insideV w:val="single" w:sz="4" w:space="0" w:color="D8DEE6"/>
            </w:tcBorders>
          </w:tcPr>
          <w:p>
            <w:r>
              <w:rPr>
                <w:rFonts w:ascii="Aptos" w:hAnsi="Aptos" w:eastAsia="Microsoft YaHei"/>
                <w:sz w:val="19"/>
              </w:rPr>
              <w:t>正确使用银行家算法判断</w:t>
            </w:r>
          </w:p>
        </w:tc>
      </w:tr>
      <w:tr>
        <w:tc>
          <w:tcPr>
            <w:tcW w:type="dxa" w:w="4857"/>
            <w:tcBorders>
              <w:top w:val="single" w:sz="4" w:space="0" w:color="D8DEE6"/>
              <w:left w:val="single" w:sz="4" w:space="0" w:color="D8DEE6"/>
              <w:bottom w:val="single" w:sz="4" w:space="0" w:color="D8DEE6"/>
              <w:right w:val="single" w:sz="4" w:space="0" w:color="D8DEE6"/>
              <w:insideH w:val="single" w:sz="4" w:space="0" w:color="D8DEE6"/>
              <w:insideV w:val="single" w:sz="4" w:space="0" w:color="D8DEE6"/>
            </w:tcBorders>
          </w:tcPr>
          <w:p>
            <w:r>
              <w:rPr>
                <w:rFonts w:ascii="Aptos" w:hAnsi="Aptos" w:eastAsia="Microsoft YaHei"/>
                <w:sz w:val="19"/>
              </w:rPr>
              <w:t>请求分析</w:t>
            </w:r>
          </w:p>
        </w:tc>
        <w:tc>
          <w:tcPr>
            <w:tcW w:type="dxa" w:w="4857"/>
            <w:tcBorders>
              <w:top w:val="single" w:sz="4" w:space="0" w:color="D8DEE6"/>
              <w:left w:val="single" w:sz="4" w:space="0" w:color="D8DEE6"/>
              <w:bottom w:val="single" w:sz="4" w:space="0" w:color="D8DEE6"/>
              <w:right w:val="single" w:sz="4" w:space="0" w:color="D8DEE6"/>
              <w:insideH w:val="single" w:sz="4" w:space="0" w:color="D8DEE6"/>
              <w:insideV w:val="single" w:sz="4" w:space="0" w:color="D8DEE6"/>
            </w:tcBorders>
          </w:tcPr>
          <w:p>
            <w:r>
              <w:rPr>
                <w:rFonts w:ascii="Aptos" w:hAnsi="Aptos" w:eastAsia="Microsoft YaHei"/>
                <w:sz w:val="19"/>
              </w:rPr>
              <w:t>3</w:t>
            </w:r>
          </w:p>
        </w:tc>
        <w:tc>
          <w:tcPr>
            <w:tcW w:type="dxa" w:w="4857"/>
            <w:tcBorders>
              <w:top w:val="single" w:sz="4" w:space="0" w:color="D8DEE6"/>
              <w:left w:val="single" w:sz="4" w:space="0" w:color="D8DEE6"/>
              <w:bottom w:val="single" w:sz="4" w:space="0" w:color="D8DEE6"/>
              <w:right w:val="single" w:sz="4" w:space="0" w:color="D8DEE6"/>
              <w:insideH w:val="single" w:sz="4" w:space="0" w:color="D8DEE6"/>
              <w:insideV w:val="single" w:sz="4" w:space="0" w:color="D8DEE6"/>
            </w:tcBorders>
          </w:tcPr>
          <w:p>
            <w:r>
              <w:rPr>
                <w:rFonts w:ascii="Aptos" w:hAnsi="Aptos" w:eastAsia="Microsoft YaHei"/>
                <w:sz w:val="19"/>
              </w:rPr>
              <w:t>正确分析 P4 的请求</w:t>
            </w:r>
          </w:p>
        </w:tc>
      </w:tr>
      <w:tr>
        <w:tc>
          <w:tcPr>
            <w:tcW w:type="dxa" w:w="4857"/>
            <w:shd w:fill="F9FBFD"/>
            <w:tcBorders>
              <w:top w:val="single" w:sz="4" w:space="0" w:color="D8DEE6"/>
              <w:left w:val="single" w:sz="4" w:space="0" w:color="D8DEE6"/>
              <w:bottom w:val="single" w:sz="4" w:space="0" w:color="D8DEE6"/>
              <w:right w:val="single" w:sz="4" w:space="0" w:color="D8DEE6"/>
              <w:insideH w:val="single" w:sz="4" w:space="0" w:color="D8DEE6"/>
              <w:insideV w:val="single" w:sz="4" w:space="0" w:color="D8DEE6"/>
            </w:tcBorders>
          </w:tcPr>
          <w:p>
            <w:r>
              <w:rPr>
                <w:rFonts w:ascii="Aptos" w:hAnsi="Aptos" w:eastAsia="Microsoft YaHei"/>
                <w:sz w:val="19"/>
              </w:rPr>
              <w:t>资源分配图</w:t>
            </w:r>
          </w:p>
        </w:tc>
        <w:tc>
          <w:tcPr>
            <w:tcW w:type="dxa" w:w="4857"/>
            <w:shd w:fill="F9FBFD"/>
            <w:tcBorders>
              <w:top w:val="single" w:sz="4" w:space="0" w:color="D8DEE6"/>
              <w:left w:val="single" w:sz="4" w:space="0" w:color="D8DEE6"/>
              <w:bottom w:val="single" w:sz="4" w:space="0" w:color="D8DEE6"/>
              <w:right w:val="single" w:sz="4" w:space="0" w:color="D8DEE6"/>
              <w:insideH w:val="single" w:sz="4" w:space="0" w:color="D8DEE6"/>
              <w:insideV w:val="single" w:sz="4" w:space="0" w:color="D8DEE6"/>
            </w:tcBorders>
          </w:tcPr>
          <w:p>
            <w:r>
              <w:rPr>
                <w:rFonts w:ascii="Aptos" w:hAnsi="Aptos" w:eastAsia="Microsoft YaHei"/>
                <w:sz w:val="19"/>
              </w:rPr>
              <w:t>2</w:t>
            </w:r>
          </w:p>
        </w:tc>
        <w:tc>
          <w:tcPr>
            <w:tcW w:type="dxa" w:w="4857"/>
            <w:shd w:fill="F9FBFD"/>
            <w:tcBorders>
              <w:top w:val="single" w:sz="4" w:space="0" w:color="D8DEE6"/>
              <w:left w:val="single" w:sz="4" w:space="0" w:color="D8DEE6"/>
              <w:bottom w:val="single" w:sz="4" w:space="0" w:color="D8DEE6"/>
              <w:right w:val="single" w:sz="4" w:space="0" w:color="D8DEE6"/>
              <w:insideH w:val="single" w:sz="4" w:space="0" w:color="D8DEE6"/>
              <w:insideV w:val="single" w:sz="4" w:space="0" w:color="D8DEE6"/>
            </w:tcBorders>
          </w:tcPr>
          <w:p>
            <w:r>
              <w:rPr>
                <w:rFonts w:ascii="Aptos" w:hAnsi="Aptos" w:eastAsia="Microsoft YaHei"/>
                <w:sz w:val="19"/>
              </w:rPr>
              <w:t>画出正确的资源分配图</w:t>
            </w:r>
          </w:p>
        </w:tc>
      </w:tr>
    </w:tbl>
    <w:p/>
    <w:p>
      <w:pPr>
        <w:ind w:left="283"/>
      </w:pPr>
      <w:r>
        <w:rPr>
          <w:rFonts w:ascii="Aptos" w:hAnsi="Aptos" w:eastAsia="Microsoft YaHei"/>
          <w:color w:val="CC4444"/>
          <w:sz w:val="19"/>
        </w:rPr>
        <w:t>✗ Need 矩阵计算错误</w:t>
      </w:r>
    </w:p>
    <w:p>
      <w:pPr>
        <w:ind w:left="283"/>
      </w:pPr>
      <w:r>
        <w:rPr>
          <w:rFonts w:ascii="Aptos" w:hAnsi="Aptos" w:eastAsia="Microsoft YaHei"/>
          <w:color w:val="CC4444"/>
          <w:sz w:val="19"/>
        </w:rPr>
        <w:t>✗ 银行家算法的安全性检查步骤遗漏</w:t>
      </w:r>
    </w:p>
    <w:p>
      <w:pPr>
        <w:ind w:left="283"/>
      </w:pPr>
      <w:r>
        <w:rPr>
          <w:rFonts w:ascii="Aptos" w:hAnsi="Aptos" w:eastAsia="Microsoft YaHei"/>
          <w:color w:val="CC4444"/>
          <w:sz w:val="19"/>
        </w:rPr>
        <w:t>✗ 资源分配图画法不规范</w:t>
      </w:r>
    </w:p>
    <w:p>
      <w:pPr>
        <w:spacing w:before="40" w:after="40"/>
        <w:pBdr>
          <w:bottom w:val="single" w:sz="6" w:space="1" w:color="D8DEE6"/>
        </w:pBdr>
      </w:pPr>
    </w:p>
    <w:p>
      <w:pPr>
        <w:pageBreakBefore/>
      </w:pPr>
    </w:p>
    <w:p>
      <w:pPr>
        <w:jc w:val="center"/>
      </w:pPr>
      <w:r>
        <w:rPr>
          <w:rFonts w:ascii="Aptos" w:hAnsi="Aptos" w:eastAsia="Microsoft YaHei"/>
          <w:b/>
          <w:color w:val="1F5D8C"/>
          <w:sz w:val="28"/>
        </w:rPr>
        <w:t>考后诊断分析</w:t>
      </w:r>
    </w:p>
    <w:p>
      <w:pPr>
        <w:spacing w:before="40" w:after="40"/>
        <w:pBdr>
          <w:bottom w:val="single" w:sz="6" w:space="1" w:color="D8DEE6"/>
        </w:pBdr>
      </w:pPr>
    </w:p>
    <w:p>
      <w:pPr>
        <w:pStyle w:val="Heading2"/>
        <w:spacing w:before="160" w:after="80"/>
        <w:keepNext/>
      </w:pPr>
      <w:r>
        <w:rPr>
          <w:rFonts w:ascii="Aptos" w:hAnsi="Aptos" w:eastAsia="Microsoft YaHei"/>
          <w:b/>
          <w:color w:val="1E3A56"/>
          <w:sz w:val="24"/>
        </w:rPr>
        <w:t>按章节诊断</w:t>
      </w:r>
    </w:p>
    <w:tbl>
      <w:tblPr>
        <w:tblStyle w:val="TableGrid"/>
        <w:tblW w:type="auto" w:w="0"/>
        <w:jc w:val="center"/>
        <w:tblLook w:firstColumn="1" w:firstRow="1" w:lastColumn="0" w:lastRow="0" w:noHBand="0" w:noVBand="1" w:val="04A0"/>
      </w:tblPr>
      <w:tblGrid>
        <w:gridCol w:w="2914"/>
        <w:gridCol w:w="2914"/>
        <w:gridCol w:w="2914"/>
        <w:gridCol w:w="2914"/>
        <w:gridCol w:w="2914"/>
      </w:tblGrid>
      <w:tr>
        <w:tc>
          <w:tcPr>
            <w:tcW w:type="dxa" w:w="2914"/>
            <w:shd w:fill="1F5D8C"/>
            <w:tcBorders>
              <w:top w:val="single" w:sz="4" w:space="0" w:color="1F5D8C"/>
              <w:left w:val="single" w:sz="4" w:space="0" w:color="1F5D8C"/>
              <w:bottom w:val="single" w:sz="4" w:space="0" w:color="1F5D8C"/>
              <w:right w:val="single" w:sz="4" w:space="0" w:color="1F5D8C"/>
              <w:insideH w:val="single" w:sz="4" w:space="0" w:color="1F5D8C"/>
              <w:insideV w:val="single" w:sz="4" w:space="0" w:color="1F5D8C"/>
            </w:tcBorders>
            <w:vAlign w:val="center"/>
          </w:tcPr>
          <w:p>
            <w:pPr>
              <w:jc w:val="center"/>
            </w:pPr>
            <w:r>
              <w:rPr>
                <w:rFonts w:ascii="Aptos" w:hAnsi="Aptos" w:eastAsia="Microsoft YaHei"/>
                <w:b/>
                <w:color w:val="FFFFFF"/>
                <w:sz w:val="19"/>
              </w:rPr>
              <w:t>章节</w:t>
            </w:r>
          </w:p>
        </w:tc>
        <w:tc>
          <w:tcPr>
            <w:tcW w:type="dxa" w:w="2914"/>
            <w:shd w:fill="1F5D8C"/>
            <w:tcBorders>
              <w:top w:val="single" w:sz="4" w:space="0" w:color="1F5D8C"/>
              <w:left w:val="single" w:sz="4" w:space="0" w:color="1F5D8C"/>
              <w:bottom w:val="single" w:sz="4" w:space="0" w:color="1F5D8C"/>
              <w:right w:val="single" w:sz="4" w:space="0" w:color="1F5D8C"/>
              <w:insideH w:val="single" w:sz="4" w:space="0" w:color="1F5D8C"/>
              <w:insideV w:val="single" w:sz="4" w:space="0" w:color="1F5D8C"/>
            </w:tcBorders>
            <w:vAlign w:val="center"/>
          </w:tcPr>
          <w:p>
            <w:pPr>
              <w:jc w:val="center"/>
            </w:pPr>
            <w:r>
              <w:rPr>
                <w:rFonts w:ascii="Aptos" w:hAnsi="Aptos" w:eastAsia="Microsoft YaHei"/>
                <w:b/>
                <w:color w:val="FFFFFF"/>
                <w:sz w:val="19"/>
              </w:rPr>
              <w:t>涉及题号</w:t>
            </w:r>
          </w:p>
        </w:tc>
        <w:tc>
          <w:tcPr>
            <w:tcW w:type="dxa" w:w="2914"/>
            <w:shd w:fill="1F5D8C"/>
            <w:tcBorders>
              <w:top w:val="single" w:sz="4" w:space="0" w:color="1F5D8C"/>
              <w:left w:val="single" w:sz="4" w:space="0" w:color="1F5D8C"/>
              <w:bottom w:val="single" w:sz="4" w:space="0" w:color="1F5D8C"/>
              <w:right w:val="single" w:sz="4" w:space="0" w:color="1F5D8C"/>
              <w:insideH w:val="single" w:sz="4" w:space="0" w:color="1F5D8C"/>
              <w:insideV w:val="single" w:sz="4" w:space="0" w:color="1F5D8C"/>
            </w:tcBorders>
            <w:vAlign w:val="center"/>
          </w:tcPr>
          <w:p>
            <w:pPr>
              <w:jc w:val="center"/>
            </w:pPr>
            <w:r>
              <w:rPr>
                <w:rFonts w:ascii="Aptos" w:hAnsi="Aptos" w:eastAsia="Microsoft YaHei"/>
                <w:b/>
                <w:color w:val="FFFFFF"/>
                <w:sz w:val="19"/>
              </w:rPr>
              <w:t>分值</w:t>
            </w:r>
          </w:p>
        </w:tc>
        <w:tc>
          <w:tcPr>
            <w:tcW w:type="dxa" w:w="2914"/>
            <w:shd w:fill="1F5D8C"/>
            <w:tcBorders>
              <w:top w:val="single" w:sz="4" w:space="0" w:color="1F5D8C"/>
              <w:left w:val="single" w:sz="4" w:space="0" w:color="1F5D8C"/>
              <w:bottom w:val="single" w:sz="4" w:space="0" w:color="1F5D8C"/>
              <w:right w:val="single" w:sz="4" w:space="0" w:color="1F5D8C"/>
              <w:insideH w:val="single" w:sz="4" w:space="0" w:color="1F5D8C"/>
              <w:insideV w:val="single" w:sz="4" w:space="0" w:color="1F5D8C"/>
            </w:tcBorders>
            <w:vAlign w:val="center"/>
          </w:tcPr>
          <w:p>
            <w:pPr>
              <w:jc w:val="center"/>
            </w:pPr>
            <w:r>
              <w:rPr>
                <w:rFonts w:ascii="Aptos" w:hAnsi="Aptos" w:eastAsia="Microsoft YaHei"/>
                <w:b/>
                <w:color w:val="FFFFFF"/>
                <w:sz w:val="19"/>
              </w:rPr>
              <w:t>掌握程度</w:t>
            </w:r>
          </w:p>
        </w:tc>
        <w:tc>
          <w:tcPr>
            <w:tcW w:type="dxa" w:w="2914"/>
            <w:shd w:fill="1F5D8C"/>
            <w:tcBorders>
              <w:top w:val="single" w:sz="4" w:space="0" w:color="1F5D8C"/>
              <w:left w:val="single" w:sz="4" w:space="0" w:color="1F5D8C"/>
              <w:bottom w:val="single" w:sz="4" w:space="0" w:color="1F5D8C"/>
              <w:right w:val="single" w:sz="4" w:space="0" w:color="1F5D8C"/>
              <w:insideH w:val="single" w:sz="4" w:space="0" w:color="1F5D8C"/>
              <w:insideV w:val="single" w:sz="4" w:space="0" w:color="1F5D8C"/>
            </w:tcBorders>
            <w:vAlign w:val="center"/>
          </w:tcPr>
          <w:p>
            <w:pPr>
              <w:jc w:val="center"/>
            </w:pPr>
            <w:r>
              <w:rPr>
                <w:rFonts w:ascii="Aptos" w:hAnsi="Aptos" w:eastAsia="Microsoft YaHei"/>
                <w:b/>
                <w:color w:val="FFFFFF"/>
                <w:sz w:val="19"/>
              </w:rPr>
              <w:t>复习建议</w:t>
            </w:r>
          </w:p>
        </w:tc>
      </w:tr>
      <w:tr>
        <w:tc>
          <w:tcPr>
            <w:tcW w:type="dxa" w:w="2914"/>
            <w:tcBorders>
              <w:top w:val="single" w:sz="4" w:space="0" w:color="D8DEE6"/>
              <w:left w:val="single" w:sz="4" w:space="0" w:color="D8DEE6"/>
              <w:bottom w:val="single" w:sz="4" w:space="0" w:color="D8DEE6"/>
              <w:right w:val="single" w:sz="4" w:space="0" w:color="D8DEE6"/>
              <w:insideH w:val="single" w:sz="4" w:space="0" w:color="D8DEE6"/>
              <w:insideV w:val="single" w:sz="4" w:space="0" w:color="D8DEE6"/>
            </w:tcBorders>
          </w:tcPr>
          <w:p>
            <w:r>
              <w:rPr>
                <w:rFonts w:ascii="Aptos" w:hAnsi="Aptos" w:eastAsia="Microsoft YaHei"/>
                <w:sz w:val="19"/>
              </w:rPr>
              <w:t>进程管理</w:t>
            </w:r>
          </w:p>
        </w:tc>
        <w:tc>
          <w:tcPr>
            <w:tcW w:type="dxa" w:w="2914"/>
            <w:tcBorders>
              <w:top w:val="single" w:sz="4" w:space="0" w:color="D8DEE6"/>
              <w:left w:val="single" w:sz="4" w:space="0" w:color="D8DEE6"/>
              <w:bottom w:val="single" w:sz="4" w:space="0" w:color="D8DEE6"/>
              <w:right w:val="single" w:sz="4" w:space="0" w:color="D8DEE6"/>
              <w:insideH w:val="single" w:sz="4" w:space="0" w:color="D8DEE6"/>
              <w:insideV w:val="single" w:sz="4" w:space="0" w:color="D8DEE6"/>
            </w:tcBorders>
          </w:tcPr>
          <w:p>
            <w:r>
              <w:rPr>
                <w:rFonts w:ascii="Aptos" w:hAnsi="Aptos" w:eastAsia="Microsoft YaHei"/>
                <w:sz w:val="19"/>
              </w:rPr>
              <w:t>Q1, Q3, Q11, Q16, Q21, Q25</w:t>
            </w:r>
          </w:p>
        </w:tc>
        <w:tc>
          <w:tcPr>
            <w:tcW w:type="dxa" w:w="2914"/>
            <w:tcBorders>
              <w:top w:val="single" w:sz="4" w:space="0" w:color="D8DEE6"/>
              <w:left w:val="single" w:sz="4" w:space="0" w:color="D8DEE6"/>
              <w:bottom w:val="single" w:sz="4" w:space="0" w:color="D8DEE6"/>
              <w:right w:val="single" w:sz="4" w:space="0" w:color="D8DEE6"/>
              <w:insideH w:val="single" w:sz="4" w:space="0" w:color="D8DEE6"/>
              <w:insideV w:val="single" w:sz="4" w:space="0" w:color="D8DEE6"/>
            </w:tcBorders>
          </w:tcPr>
          <w:p>
            <w:r>
              <w:rPr>
                <w:rFonts w:ascii="Aptos" w:hAnsi="Aptos" w:eastAsia="Microsoft YaHei"/>
                <w:sz w:val="19"/>
              </w:rPr>
              <w:t>20</w:t>
            </w:r>
          </w:p>
        </w:tc>
        <w:tc>
          <w:tcPr>
            <w:tcW w:type="dxa" w:w="2914"/>
            <w:tcBorders>
              <w:top w:val="single" w:sz="4" w:space="0" w:color="D8DEE6"/>
              <w:left w:val="single" w:sz="4" w:space="0" w:color="D8DEE6"/>
              <w:bottom w:val="single" w:sz="4" w:space="0" w:color="D8DEE6"/>
              <w:right w:val="single" w:sz="4" w:space="0" w:color="D8DEE6"/>
              <w:insideH w:val="single" w:sz="4" w:space="0" w:color="D8DEE6"/>
              <w:insideV w:val="single" w:sz="4" w:space="0" w:color="D8DEE6"/>
            </w:tcBorders>
          </w:tcPr>
          <w:p>
            <w:r>
              <w:rPr>
                <w:rFonts w:ascii="Aptos" w:hAnsi="Aptos" w:eastAsia="Microsoft YaHei"/>
                <w:sz w:val="19"/>
              </w:rPr>
              <w:t>建议复习进程状态转换和 PCB</w:t>
            </w:r>
          </w:p>
        </w:tc>
        <w:tc>
          <w:tcPr>
            <w:tcW w:type="dxa" w:w="2914"/>
          </w:tcPr>
          <w:p/>
        </w:tc>
      </w:tr>
      <w:tr>
        <w:tc>
          <w:tcPr>
            <w:tcW w:type="dxa" w:w="2914"/>
            <w:shd w:fill="F9FBFD"/>
            <w:tcBorders>
              <w:top w:val="single" w:sz="4" w:space="0" w:color="D8DEE6"/>
              <w:left w:val="single" w:sz="4" w:space="0" w:color="D8DEE6"/>
              <w:bottom w:val="single" w:sz="4" w:space="0" w:color="D8DEE6"/>
              <w:right w:val="single" w:sz="4" w:space="0" w:color="D8DEE6"/>
              <w:insideH w:val="single" w:sz="4" w:space="0" w:color="D8DEE6"/>
              <w:insideV w:val="single" w:sz="4" w:space="0" w:color="D8DEE6"/>
            </w:tcBorders>
          </w:tcPr>
          <w:p>
            <w:r>
              <w:rPr>
                <w:rFonts w:ascii="Aptos" w:hAnsi="Aptos" w:eastAsia="Microsoft YaHei"/>
                <w:sz w:val="19"/>
              </w:rPr>
              <w:t>处理机调度</w:t>
            </w:r>
          </w:p>
        </w:tc>
        <w:tc>
          <w:tcPr>
            <w:tcW w:type="dxa" w:w="2914"/>
            <w:shd w:fill="F9FBFD"/>
            <w:tcBorders>
              <w:top w:val="single" w:sz="4" w:space="0" w:color="D8DEE6"/>
              <w:left w:val="single" w:sz="4" w:space="0" w:color="D8DEE6"/>
              <w:bottom w:val="single" w:sz="4" w:space="0" w:color="D8DEE6"/>
              <w:right w:val="single" w:sz="4" w:space="0" w:color="D8DEE6"/>
              <w:insideH w:val="single" w:sz="4" w:space="0" w:color="D8DEE6"/>
              <w:insideV w:val="single" w:sz="4" w:space="0" w:color="D8DEE6"/>
            </w:tcBorders>
          </w:tcPr>
          <w:p>
            <w:r>
              <w:rPr>
                <w:rFonts w:ascii="Aptos" w:hAnsi="Aptos" w:eastAsia="Microsoft YaHei"/>
                <w:sz w:val="19"/>
              </w:rPr>
              <w:t>Q29</w:t>
            </w:r>
          </w:p>
        </w:tc>
        <w:tc>
          <w:tcPr>
            <w:tcW w:type="dxa" w:w="2914"/>
            <w:shd w:fill="F9FBFD"/>
            <w:tcBorders>
              <w:top w:val="single" w:sz="4" w:space="0" w:color="D8DEE6"/>
              <w:left w:val="single" w:sz="4" w:space="0" w:color="D8DEE6"/>
              <w:bottom w:val="single" w:sz="4" w:space="0" w:color="D8DEE6"/>
              <w:right w:val="single" w:sz="4" w:space="0" w:color="D8DEE6"/>
              <w:insideH w:val="single" w:sz="4" w:space="0" w:color="D8DEE6"/>
              <w:insideV w:val="single" w:sz="4" w:space="0" w:color="D8DEE6"/>
            </w:tcBorders>
          </w:tcPr>
          <w:p>
            <w:r>
              <w:rPr>
                <w:rFonts w:ascii="Aptos" w:hAnsi="Aptos" w:eastAsia="Microsoft YaHei"/>
                <w:sz w:val="19"/>
              </w:rPr>
              <w:t>7</w:t>
            </w:r>
          </w:p>
        </w:tc>
        <w:tc>
          <w:tcPr>
            <w:tcW w:type="dxa" w:w="2914"/>
            <w:shd w:fill="F9FBFD"/>
            <w:tcBorders>
              <w:top w:val="single" w:sz="4" w:space="0" w:color="D8DEE6"/>
              <w:left w:val="single" w:sz="4" w:space="0" w:color="D8DEE6"/>
              <w:bottom w:val="single" w:sz="4" w:space="0" w:color="D8DEE6"/>
              <w:right w:val="single" w:sz="4" w:space="0" w:color="D8DEE6"/>
              <w:insideH w:val="single" w:sz="4" w:space="0" w:color="D8DEE6"/>
              <w:insideV w:val="single" w:sz="4" w:space="0" w:color="D8DEE6"/>
            </w:tcBorders>
          </w:tcPr>
          <w:p>
            <w:r>
              <w:rPr>
                <w:rFonts w:ascii="Aptos" w:hAnsi="Aptos" w:eastAsia="Microsoft YaHei"/>
                <w:sz w:val="19"/>
              </w:rPr>
              <w:t>练习各种调度算法的计算</w:t>
            </w:r>
          </w:p>
        </w:tc>
        <w:tc>
          <w:tcPr>
            <w:tcW w:type="dxa" w:w="2914"/>
          </w:tcPr>
          <w:p/>
        </w:tc>
      </w:tr>
      <w:tr>
        <w:tc>
          <w:tcPr>
            <w:tcW w:type="dxa" w:w="2914"/>
            <w:tcBorders>
              <w:top w:val="single" w:sz="4" w:space="0" w:color="D8DEE6"/>
              <w:left w:val="single" w:sz="4" w:space="0" w:color="D8DEE6"/>
              <w:bottom w:val="single" w:sz="4" w:space="0" w:color="D8DEE6"/>
              <w:right w:val="single" w:sz="4" w:space="0" w:color="D8DEE6"/>
              <w:insideH w:val="single" w:sz="4" w:space="0" w:color="D8DEE6"/>
              <w:insideV w:val="single" w:sz="4" w:space="0" w:color="D8DEE6"/>
            </w:tcBorders>
          </w:tcPr>
          <w:p>
            <w:r>
              <w:rPr>
                <w:rFonts w:ascii="Aptos" w:hAnsi="Aptos" w:eastAsia="Microsoft YaHei"/>
                <w:sz w:val="19"/>
              </w:rPr>
              <w:t>进程同步</w:t>
            </w:r>
          </w:p>
        </w:tc>
        <w:tc>
          <w:tcPr>
            <w:tcW w:type="dxa" w:w="2914"/>
            <w:tcBorders>
              <w:top w:val="single" w:sz="4" w:space="0" w:color="D8DEE6"/>
              <w:left w:val="single" w:sz="4" w:space="0" w:color="D8DEE6"/>
              <w:bottom w:val="single" w:sz="4" w:space="0" w:color="D8DEE6"/>
              <w:right w:val="single" w:sz="4" w:space="0" w:color="D8DEE6"/>
              <w:insideH w:val="single" w:sz="4" w:space="0" w:color="D8DEE6"/>
              <w:insideV w:val="single" w:sz="4" w:space="0" w:color="D8DEE6"/>
            </w:tcBorders>
          </w:tcPr>
          <w:p>
            <w:r>
              <w:rPr>
                <w:rFonts w:ascii="Aptos" w:hAnsi="Aptos" w:eastAsia="Microsoft YaHei"/>
                <w:sz w:val="19"/>
              </w:rPr>
              <w:t>Q6, Q18, Q26</w:t>
            </w:r>
          </w:p>
        </w:tc>
        <w:tc>
          <w:tcPr>
            <w:tcW w:type="dxa" w:w="2914"/>
            <w:tcBorders>
              <w:top w:val="single" w:sz="4" w:space="0" w:color="D8DEE6"/>
              <w:left w:val="single" w:sz="4" w:space="0" w:color="D8DEE6"/>
              <w:bottom w:val="single" w:sz="4" w:space="0" w:color="D8DEE6"/>
              <w:right w:val="single" w:sz="4" w:space="0" w:color="D8DEE6"/>
              <w:insideH w:val="single" w:sz="4" w:space="0" w:color="D8DEE6"/>
              <w:insideV w:val="single" w:sz="4" w:space="0" w:color="D8DEE6"/>
            </w:tcBorders>
          </w:tcPr>
          <w:p>
            <w:r>
              <w:rPr>
                <w:rFonts w:ascii="Aptos" w:hAnsi="Aptos" w:eastAsia="Microsoft YaHei"/>
                <w:sz w:val="19"/>
              </w:rPr>
              <w:t>10</w:t>
            </w:r>
          </w:p>
        </w:tc>
        <w:tc>
          <w:tcPr>
            <w:tcW w:type="dxa" w:w="2914"/>
            <w:tcBorders>
              <w:top w:val="single" w:sz="4" w:space="0" w:color="D8DEE6"/>
              <w:left w:val="single" w:sz="4" w:space="0" w:color="D8DEE6"/>
              <w:bottom w:val="single" w:sz="4" w:space="0" w:color="D8DEE6"/>
              <w:right w:val="single" w:sz="4" w:space="0" w:color="D8DEE6"/>
              <w:insideH w:val="single" w:sz="4" w:space="0" w:color="D8DEE6"/>
              <w:insideV w:val="single" w:sz="4" w:space="0" w:color="D8DEE6"/>
            </w:tcBorders>
          </w:tcPr>
          <w:p>
            <w:r>
              <w:rPr>
                <w:rFonts w:ascii="Aptos" w:hAnsi="Aptos" w:eastAsia="Microsoft YaHei"/>
                <w:sz w:val="19"/>
              </w:rPr>
              <w:t>复习信号量和临界区</w:t>
            </w:r>
          </w:p>
        </w:tc>
        <w:tc>
          <w:tcPr>
            <w:tcW w:type="dxa" w:w="2914"/>
          </w:tcPr>
          <w:p/>
        </w:tc>
      </w:tr>
      <w:tr>
        <w:tc>
          <w:tcPr>
            <w:tcW w:type="dxa" w:w="2914"/>
            <w:shd w:fill="F9FBFD"/>
            <w:tcBorders>
              <w:top w:val="single" w:sz="4" w:space="0" w:color="D8DEE6"/>
              <w:left w:val="single" w:sz="4" w:space="0" w:color="D8DEE6"/>
              <w:bottom w:val="single" w:sz="4" w:space="0" w:color="D8DEE6"/>
              <w:right w:val="single" w:sz="4" w:space="0" w:color="D8DEE6"/>
              <w:insideH w:val="single" w:sz="4" w:space="0" w:color="D8DEE6"/>
              <w:insideV w:val="single" w:sz="4" w:space="0" w:color="D8DEE6"/>
            </w:tcBorders>
          </w:tcPr>
          <w:p>
            <w:r>
              <w:rPr>
                <w:rFonts w:ascii="Aptos" w:hAnsi="Aptos" w:eastAsia="Microsoft YaHei"/>
                <w:sz w:val="19"/>
              </w:rPr>
              <w:t>死锁</w:t>
            </w:r>
          </w:p>
        </w:tc>
        <w:tc>
          <w:tcPr>
            <w:tcW w:type="dxa" w:w="2914"/>
            <w:shd w:fill="F9FBFD"/>
            <w:tcBorders>
              <w:top w:val="single" w:sz="4" w:space="0" w:color="D8DEE6"/>
              <w:left w:val="single" w:sz="4" w:space="0" w:color="D8DEE6"/>
              <w:bottom w:val="single" w:sz="4" w:space="0" w:color="D8DEE6"/>
              <w:right w:val="single" w:sz="4" w:space="0" w:color="D8DEE6"/>
              <w:insideH w:val="single" w:sz="4" w:space="0" w:color="D8DEE6"/>
              <w:insideV w:val="single" w:sz="4" w:space="0" w:color="D8DEE6"/>
            </w:tcBorders>
          </w:tcPr>
          <w:p>
            <w:r>
              <w:rPr>
                <w:rFonts w:ascii="Aptos" w:hAnsi="Aptos" w:eastAsia="Microsoft YaHei"/>
                <w:sz w:val="19"/>
              </w:rPr>
              <w:t>Q2, Q12, Q26, Q30</w:t>
            </w:r>
          </w:p>
        </w:tc>
        <w:tc>
          <w:tcPr>
            <w:tcW w:type="dxa" w:w="2914"/>
            <w:shd w:fill="F9FBFD"/>
            <w:tcBorders>
              <w:top w:val="single" w:sz="4" w:space="0" w:color="D8DEE6"/>
              <w:left w:val="single" w:sz="4" w:space="0" w:color="D8DEE6"/>
              <w:bottom w:val="single" w:sz="4" w:space="0" w:color="D8DEE6"/>
              <w:right w:val="single" w:sz="4" w:space="0" w:color="D8DEE6"/>
              <w:insideH w:val="single" w:sz="4" w:space="0" w:color="D8DEE6"/>
              <w:insideV w:val="single" w:sz="4" w:space="0" w:color="D8DEE6"/>
            </w:tcBorders>
          </w:tcPr>
          <w:p>
            <w:r>
              <w:rPr>
                <w:rFonts w:ascii="Aptos" w:hAnsi="Aptos" w:eastAsia="Microsoft YaHei"/>
                <w:sz w:val="19"/>
              </w:rPr>
              <w:t>16</w:t>
            </w:r>
          </w:p>
        </w:tc>
        <w:tc>
          <w:tcPr>
            <w:tcW w:type="dxa" w:w="2914"/>
            <w:shd w:fill="F9FBFD"/>
            <w:tcBorders>
              <w:top w:val="single" w:sz="4" w:space="0" w:color="D8DEE6"/>
              <w:left w:val="single" w:sz="4" w:space="0" w:color="D8DEE6"/>
              <w:bottom w:val="single" w:sz="4" w:space="0" w:color="D8DEE6"/>
              <w:right w:val="single" w:sz="4" w:space="0" w:color="D8DEE6"/>
              <w:insideH w:val="single" w:sz="4" w:space="0" w:color="D8DEE6"/>
              <w:insideV w:val="single" w:sz="4" w:space="0" w:color="D8DEE6"/>
            </w:tcBorders>
          </w:tcPr>
          <w:p>
            <w:r>
              <w:rPr>
                <w:rFonts w:ascii="Aptos" w:hAnsi="Aptos" w:eastAsia="Microsoft YaHei"/>
                <w:sz w:val="19"/>
              </w:rPr>
              <w:t>重点复习银行家算法</w:t>
            </w:r>
          </w:p>
        </w:tc>
        <w:tc>
          <w:tcPr>
            <w:tcW w:type="dxa" w:w="2914"/>
          </w:tcPr>
          <w:p/>
        </w:tc>
      </w:tr>
      <w:tr>
        <w:tc>
          <w:tcPr>
            <w:tcW w:type="dxa" w:w="2914"/>
            <w:tcBorders>
              <w:top w:val="single" w:sz="4" w:space="0" w:color="D8DEE6"/>
              <w:left w:val="single" w:sz="4" w:space="0" w:color="D8DEE6"/>
              <w:bottom w:val="single" w:sz="4" w:space="0" w:color="D8DEE6"/>
              <w:right w:val="single" w:sz="4" w:space="0" w:color="D8DEE6"/>
              <w:insideH w:val="single" w:sz="4" w:space="0" w:color="D8DEE6"/>
              <w:insideV w:val="single" w:sz="4" w:space="0" w:color="D8DEE6"/>
            </w:tcBorders>
          </w:tcPr>
          <w:p>
            <w:r>
              <w:rPr>
                <w:rFonts w:ascii="Aptos" w:hAnsi="Aptos" w:eastAsia="Microsoft YaHei"/>
                <w:sz w:val="19"/>
              </w:rPr>
              <w:t>存储管理</w:t>
            </w:r>
          </w:p>
        </w:tc>
        <w:tc>
          <w:tcPr>
            <w:tcW w:type="dxa" w:w="2914"/>
            <w:tcBorders>
              <w:top w:val="single" w:sz="4" w:space="0" w:color="D8DEE6"/>
              <w:left w:val="single" w:sz="4" w:space="0" w:color="D8DEE6"/>
              <w:bottom w:val="single" w:sz="4" w:space="0" w:color="D8DEE6"/>
              <w:right w:val="single" w:sz="4" w:space="0" w:color="D8DEE6"/>
              <w:insideH w:val="single" w:sz="4" w:space="0" w:color="D8DEE6"/>
              <w:insideV w:val="single" w:sz="4" w:space="0" w:color="D8DEE6"/>
            </w:tcBorders>
          </w:tcPr>
          <w:p>
            <w:r>
              <w:rPr>
                <w:rFonts w:ascii="Aptos" w:hAnsi="Aptos" w:eastAsia="Microsoft YaHei"/>
                <w:sz w:val="19"/>
              </w:rPr>
              <w:t>Q3, Q4, Q8, Q13, Q27, Q28</w:t>
            </w:r>
          </w:p>
        </w:tc>
        <w:tc>
          <w:tcPr>
            <w:tcW w:type="dxa" w:w="2914"/>
            <w:tcBorders>
              <w:top w:val="single" w:sz="4" w:space="0" w:color="D8DEE6"/>
              <w:left w:val="single" w:sz="4" w:space="0" w:color="D8DEE6"/>
              <w:bottom w:val="single" w:sz="4" w:space="0" w:color="D8DEE6"/>
              <w:right w:val="single" w:sz="4" w:space="0" w:color="D8DEE6"/>
              <w:insideH w:val="single" w:sz="4" w:space="0" w:color="D8DEE6"/>
              <w:insideV w:val="single" w:sz="4" w:space="0" w:color="D8DEE6"/>
            </w:tcBorders>
          </w:tcPr>
          <w:p>
            <w:r>
              <w:rPr>
                <w:rFonts w:ascii="Aptos" w:hAnsi="Aptos" w:eastAsia="Microsoft YaHei"/>
                <w:sz w:val="19"/>
              </w:rPr>
              <w:t>22</w:t>
            </w:r>
          </w:p>
        </w:tc>
        <w:tc>
          <w:tcPr>
            <w:tcW w:type="dxa" w:w="2914"/>
            <w:tcBorders>
              <w:top w:val="single" w:sz="4" w:space="0" w:color="D8DEE6"/>
              <w:left w:val="single" w:sz="4" w:space="0" w:color="D8DEE6"/>
              <w:bottom w:val="single" w:sz="4" w:space="0" w:color="D8DEE6"/>
              <w:right w:val="single" w:sz="4" w:space="0" w:color="D8DEE6"/>
              <w:insideH w:val="single" w:sz="4" w:space="0" w:color="D8DEE6"/>
              <w:insideV w:val="single" w:sz="4" w:space="0" w:color="D8DEE6"/>
            </w:tcBorders>
          </w:tcPr>
          <w:p>
            <w:r>
              <w:rPr>
                <w:rFonts w:ascii="Aptos" w:hAnsi="Aptos" w:eastAsia="Microsoft YaHei"/>
                <w:sz w:val="19"/>
              </w:rPr>
              <w:t>复习页式存储和地址转换</w:t>
            </w:r>
          </w:p>
        </w:tc>
        <w:tc>
          <w:tcPr>
            <w:tcW w:type="dxa" w:w="2914"/>
          </w:tcPr>
          <w:p/>
        </w:tc>
      </w:tr>
      <w:tr>
        <w:tc>
          <w:tcPr>
            <w:tcW w:type="dxa" w:w="2914"/>
            <w:shd w:fill="F9FBFD"/>
            <w:tcBorders>
              <w:top w:val="single" w:sz="4" w:space="0" w:color="D8DEE6"/>
              <w:left w:val="single" w:sz="4" w:space="0" w:color="D8DEE6"/>
              <w:bottom w:val="single" w:sz="4" w:space="0" w:color="D8DEE6"/>
              <w:right w:val="single" w:sz="4" w:space="0" w:color="D8DEE6"/>
              <w:insideH w:val="single" w:sz="4" w:space="0" w:color="D8DEE6"/>
              <w:insideV w:val="single" w:sz="4" w:space="0" w:color="D8DEE6"/>
            </w:tcBorders>
          </w:tcPr>
          <w:p>
            <w:r>
              <w:rPr>
                <w:rFonts w:ascii="Aptos" w:hAnsi="Aptos" w:eastAsia="Microsoft YaHei"/>
                <w:sz w:val="19"/>
              </w:rPr>
              <w:t>文件系统</w:t>
            </w:r>
          </w:p>
        </w:tc>
        <w:tc>
          <w:tcPr>
            <w:tcW w:type="dxa" w:w="2914"/>
            <w:shd w:fill="F9FBFD"/>
            <w:tcBorders>
              <w:top w:val="single" w:sz="4" w:space="0" w:color="D8DEE6"/>
              <w:left w:val="single" w:sz="4" w:space="0" w:color="D8DEE6"/>
              <w:bottom w:val="single" w:sz="4" w:space="0" w:color="D8DEE6"/>
              <w:right w:val="single" w:sz="4" w:space="0" w:color="D8DEE6"/>
              <w:insideH w:val="single" w:sz="4" w:space="0" w:color="D8DEE6"/>
              <w:insideV w:val="single" w:sz="4" w:space="0" w:color="D8DEE6"/>
            </w:tcBorders>
          </w:tcPr>
          <w:p>
            <w:r>
              <w:rPr>
                <w:rFonts w:ascii="Aptos" w:hAnsi="Aptos" w:eastAsia="Microsoft YaHei"/>
                <w:sz w:val="19"/>
              </w:rPr>
              <w:t>Q5, Q15, Q24</w:t>
            </w:r>
          </w:p>
        </w:tc>
        <w:tc>
          <w:tcPr>
            <w:tcW w:type="dxa" w:w="2914"/>
            <w:shd w:fill="F9FBFD"/>
            <w:tcBorders>
              <w:top w:val="single" w:sz="4" w:space="0" w:color="D8DEE6"/>
              <w:left w:val="single" w:sz="4" w:space="0" w:color="D8DEE6"/>
              <w:bottom w:val="single" w:sz="4" w:space="0" w:color="D8DEE6"/>
              <w:right w:val="single" w:sz="4" w:space="0" w:color="D8DEE6"/>
              <w:insideH w:val="single" w:sz="4" w:space="0" w:color="D8DEE6"/>
              <w:insideV w:val="single" w:sz="4" w:space="0" w:color="D8DEE6"/>
            </w:tcBorders>
          </w:tcPr>
          <w:p>
            <w:r>
              <w:rPr>
                <w:rFonts w:ascii="Aptos" w:hAnsi="Aptos" w:eastAsia="Microsoft YaHei"/>
                <w:sz w:val="19"/>
              </w:rPr>
              <w:t>8</w:t>
            </w:r>
          </w:p>
        </w:tc>
        <w:tc>
          <w:tcPr>
            <w:tcW w:type="dxa" w:w="2914"/>
            <w:shd w:fill="F9FBFD"/>
            <w:tcBorders>
              <w:top w:val="single" w:sz="4" w:space="0" w:color="D8DEE6"/>
              <w:left w:val="single" w:sz="4" w:space="0" w:color="D8DEE6"/>
              <w:bottom w:val="single" w:sz="4" w:space="0" w:color="D8DEE6"/>
              <w:right w:val="single" w:sz="4" w:space="0" w:color="D8DEE6"/>
              <w:insideH w:val="single" w:sz="4" w:space="0" w:color="D8DEE6"/>
              <w:insideV w:val="single" w:sz="4" w:space="0" w:color="D8DEE6"/>
            </w:tcBorders>
          </w:tcPr>
          <w:p>
            <w:r>
              <w:rPr>
                <w:rFonts w:ascii="Aptos" w:hAnsi="Aptos" w:eastAsia="Microsoft YaHei"/>
                <w:sz w:val="19"/>
              </w:rPr>
              <w:t>复习 inode 和文件逻辑结构</w:t>
            </w:r>
          </w:p>
        </w:tc>
        <w:tc>
          <w:tcPr>
            <w:tcW w:type="dxa" w:w="2914"/>
          </w:tcPr>
          <w:p/>
        </w:tc>
      </w:tr>
      <w:tr>
        <w:tc>
          <w:tcPr>
            <w:tcW w:type="dxa" w:w="2914"/>
            <w:tcBorders>
              <w:top w:val="single" w:sz="4" w:space="0" w:color="D8DEE6"/>
              <w:left w:val="single" w:sz="4" w:space="0" w:color="D8DEE6"/>
              <w:bottom w:val="single" w:sz="4" w:space="0" w:color="D8DEE6"/>
              <w:right w:val="single" w:sz="4" w:space="0" w:color="D8DEE6"/>
              <w:insideH w:val="single" w:sz="4" w:space="0" w:color="D8DEE6"/>
              <w:insideV w:val="single" w:sz="4" w:space="0" w:color="D8DEE6"/>
            </w:tcBorders>
          </w:tcPr>
          <w:p>
            <w:r>
              <w:rPr>
                <w:rFonts w:ascii="Aptos" w:hAnsi="Aptos" w:eastAsia="Microsoft YaHei"/>
                <w:sz w:val="19"/>
              </w:rPr>
              <w:t>I/O 管理</w:t>
            </w:r>
          </w:p>
        </w:tc>
        <w:tc>
          <w:tcPr>
            <w:tcW w:type="dxa" w:w="2914"/>
            <w:tcBorders>
              <w:top w:val="single" w:sz="4" w:space="0" w:color="D8DEE6"/>
              <w:left w:val="single" w:sz="4" w:space="0" w:color="D8DEE6"/>
              <w:bottom w:val="single" w:sz="4" w:space="0" w:color="D8DEE6"/>
              <w:right w:val="single" w:sz="4" w:space="0" w:color="D8DEE6"/>
              <w:insideH w:val="single" w:sz="4" w:space="0" w:color="D8DEE6"/>
              <w:insideV w:val="single" w:sz="4" w:space="0" w:color="D8DEE6"/>
            </w:tcBorders>
          </w:tcPr>
          <w:p>
            <w:r>
              <w:rPr>
                <w:rFonts w:ascii="Aptos" w:hAnsi="Aptos" w:eastAsia="Microsoft YaHei"/>
                <w:sz w:val="19"/>
              </w:rPr>
              <w:t>Q7, Q14</w:t>
            </w:r>
          </w:p>
        </w:tc>
        <w:tc>
          <w:tcPr>
            <w:tcW w:type="dxa" w:w="2914"/>
            <w:tcBorders>
              <w:top w:val="single" w:sz="4" w:space="0" w:color="D8DEE6"/>
              <w:left w:val="single" w:sz="4" w:space="0" w:color="D8DEE6"/>
              <w:bottom w:val="single" w:sz="4" w:space="0" w:color="D8DEE6"/>
              <w:right w:val="single" w:sz="4" w:space="0" w:color="D8DEE6"/>
              <w:insideH w:val="single" w:sz="4" w:space="0" w:color="D8DEE6"/>
              <w:insideV w:val="single" w:sz="4" w:space="0" w:color="D8DEE6"/>
            </w:tcBorders>
          </w:tcPr>
          <w:p>
            <w:r>
              <w:rPr>
                <w:rFonts w:ascii="Aptos" w:hAnsi="Aptos" w:eastAsia="Microsoft YaHei"/>
                <w:sz w:val="19"/>
              </w:rPr>
              <w:t>4</w:t>
            </w:r>
          </w:p>
        </w:tc>
        <w:tc>
          <w:tcPr>
            <w:tcW w:type="dxa" w:w="2914"/>
            <w:tcBorders>
              <w:top w:val="single" w:sz="4" w:space="0" w:color="D8DEE6"/>
              <w:left w:val="single" w:sz="4" w:space="0" w:color="D8DEE6"/>
              <w:bottom w:val="single" w:sz="4" w:space="0" w:color="D8DEE6"/>
              <w:right w:val="single" w:sz="4" w:space="0" w:color="D8DEE6"/>
              <w:insideH w:val="single" w:sz="4" w:space="0" w:color="D8DEE6"/>
              <w:insideV w:val="single" w:sz="4" w:space="0" w:color="D8DEE6"/>
            </w:tcBorders>
          </w:tcPr>
          <w:p>
            <w:r>
              <w:rPr>
                <w:rFonts w:ascii="Aptos" w:hAnsi="Aptos" w:eastAsia="Microsoft YaHei"/>
                <w:sz w:val="19"/>
              </w:rPr>
              <w:t>复习磁盘调度算法</w:t>
            </w:r>
          </w:p>
        </w:tc>
        <w:tc>
          <w:tcPr>
            <w:tcW w:type="dxa" w:w="2914"/>
          </w:tcPr>
          <w:p/>
        </w:tc>
      </w:tr>
    </w:tbl>
    <w:p/>
    <w:p>
      <w:pPr>
        <w:pStyle w:val="Heading2"/>
        <w:spacing w:before="160" w:after="80"/>
        <w:keepNext/>
      </w:pPr>
      <w:r>
        <w:rPr>
          <w:rFonts w:ascii="Aptos" w:hAnsi="Aptos" w:eastAsia="Microsoft YaHei"/>
          <w:b/>
          <w:color w:val="1E3A56"/>
          <w:sz w:val="24"/>
        </w:rPr>
        <w:t>按认知层级诊断</w:t>
      </w:r>
    </w:p>
    <w:tbl>
      <w:tblPr>
        <w:tblStyle w:val="TableGrid"/>
        <w:tblW w:type="auto" w:w="0"/>
        <w:jc w:val="center"/>
        <w:tblLook w:firstColumn="1" w:firstRow="1" w:lastColumn="0" w:lastRow="0" w:noHBand="0" w:noVBand="1" w:val="04A0"/>
      </w:tblPr>
      <w:tblGrid>
        <w:gridCol w:w="3642"/>
        <w:gridCol w:w="3642"/>
        <w:gridCol w:w="3642"/>
        <w:gridCol w:w="3642"/>
      </w:tblGrid>
      <w:tr>
        <w:tc>
          <w:tcPr>
            <w:tcW w:type="dxa" w:w="3642"/>
            <w:shd w:fill="1F5D8C"/>
            <w:tcBorders>
              <w:top w:val="single" w:sz="4" w:space="0" w:color="1F5D8C"/>
              <w:left w:val="single" w:sz="4" w:space="0" w:color="1F5D8C"/>
              <w:bottom w:val="single" w:sz="4" w:space="0" w:color="1F5D8C"/>
              <w:right w:val="single" w:sz="4" w:space="0" w:color="1F5D8C"/>
              <w:insideH w:val="single" w:sz="4" w:space="0" w:color="1F5D8C"/>
              <w:insideV w:val="single" w:sz="4" w:space="0" w:color="1F5D8C"/>
            </w:tcBorders>
            <w:vAlign w:val="center"/>
          </w:tcPr>
          <w:p>
            <w:pPr>
              <w:jc w:val="center"/>
            </w:pPr>
            <w:r>
              <w:rPr>
                <w:rFonts w:ascii="Aptos" w:hAnsi="Aptos" w:eastAsia="Microsoft YaHei"/>
                <w:b/>
                <w:color w:val="FFFFFF"/>
                <w:sz w:val="19"/>
              </w:rPr>
              <w:t>层级</w:t>
            </w:r>
          </w:p>
        </w:tc>
        <w:tc>
          <w:tcPr>
            <w:tcW w:type="dxa" w:w="3642"/>
            <w:shd w:fill="1F5D8C"/>
            <w:tcBorders>
              <w:top w:val="single" w:sz="4" w:space="0" w:color="1F5D8C"/>
              <w:left w:val="single" w:sz="4" w:space="0" w:color="1F5D8C"/>
              <w:bottom w:val="single" w:sz="4" w:space="0" w:color="1F5D8C"/>
              <w:right w:val="single" w:sz="4" w:space="0" w:color="1F5D8C"/>
              <w:insideH w:val="single" w:sz="4" w:space="0" w:color="1F5D8C"/>
              <w:insideV w:val="single" w:sz="4" w:space="0" w:color="1F5D8C"/>
            </w:tcBorders>
            <w:vAlign w:val="center"/>
          </w:tcPr>
          <w:p>
            <w:pPr>
              <w:jc w:val="center"/>
            </w:pPr>
            <w:r>
              <w:rPr>
                <w:rFonts w:ascii="Aptos" w:hAnsi="Aptos" w:eastAsia="Microsoft YaHei"/>
                <w:b/>
                <w:color w:val="FFFFFF"/>
                <w:sz w:val="19"/>
              </w:rPr>
              <w:t>涉及题号</w:t>
            </w:r>
          </w:p>
        </w:tc>
        <w:tc>
          <w:tcPr>
            <w:tcW w:type="dxa" w:w="3642"/>
            <w:shd w:fill="1F5D8C"/>
            <w:tcBorders>
              <w:top w:val="single" w:sz="4" w:space="0" w:color="1F5D8C"/>
              <w:left w:val="single" w:sz="4" w:space="0" w:color="1F5D8C"/>
              <w:bottom w:val="single" w:sz="4" w:space="0" w:color="1F5D8C"/>
              <w:right w:val="single" w:sz="4" w:space="0" w:color="1F5D8C"/>
              <w:insideH w:val="single" w:sz="4" w:space="0" w:color="1F5D8C"/>
              <w:insideV w:val="single" w:sz="4" w:space="0" w:color="1F5D8C"/>
            </w:tcBorders>
            <w:vAlign w:val="center"/>
          </w:tcPr>
          <w:p>
            <w:pPr>
              <w:jc w:val="center"/>
            </w:pPr>
            <w:r>
              <w:rPr>
                <w:rFonts w:ascii="Aptos" w:hAnsi="Aptos" w:eastAsia="Microsoft YaHei"/>
                <w:b/>
                <w:color w:val="FFFFFF"/>
                <w:sz w:val="19"/>
              </w:rPr>
              <w:t>分值</w:t>
            </w:r>
          </w:p>
        </w:tc>
        <w:tc>
          <w:tcPr>
            <w:tcW w:type="dxa" w:w="3642"/>
            <w:shd w:fill="1F5D8C"/>
            <w:tcBorders>
              <w:top w:val="single" w:sz="4" w:space="0" w:color="1F5D8C"/>
              <w:left w:val="single" w:sz="4" w:space="0" w:color="1F5D8C"/>
              <w:bottom w:val="single" w:sz="4" w:space="0" w:color="1F5D8C"/>
              <w:right w:val="single" w:sz="4" w:space="0" w:color="1F5D8C"/>
              <w:insideH w:val="single" w:sz="4" w:space="0" w:color="1F5D8C"/>
              <w:insideV w:val="single" w:sz="4" w:space="0" w:color="1F5D8C"/>
            </w:tcBorders>
            <w:vAlign w:val="center"/>
          </w:tcPr>
          <w:p>
            <w:pPr>
              <w:jc w:val="center"/>
            </w:pPr>
            <w:r>
              <w:rPr>
                <w:rFonts w:ascii="Aptos" w:hAnsi="Aptos" w:eastAsia="Microsoft YaHei"/>
                <w:b/>
                <w:color w:val="FFFFFF"/>
                <w:sz w:val="19"/>
              </w:rPr>
              <w:t>复习建议</w:t>
            </w:r>
          </w:p>
        </w:tc>
      </w:tr>
      <w:tr>
        <w:tc>
          <w:tcPr>
            <w:tcW w:type="dxa" w:w="3642"/>
            <w:tcBorders>
              <w:top w:val="single" w:sz="4" w:space="0" w:color="D8DEE6"/>
              <w:left w:val="single" w:sz="4" w:space="0" w:color="D8DEE6"/>
              <w:bottom w:val="single" w:sz="4" w:space="0" w:color="D8DEE6"/>
              <w:right w:val="single" w:sz="4" w:space="0" w:color="D8DEE6"/>
              <w:insideH w:val="single" w:sz="4" w:space="0" w:color="D8DEE6"/>
              <w:insideV w:val="single" w:sz="4" w:space="0" w:color="D8DEE6"/>
            </w:tcBorders>
          </w:tcPr>
          <w:p>
            <w:r>
              <w:rPr>
                <w:rFonts w:ascii="Aptos" w:hAnsi="Aptos" w:eastAsia="Microsoft YaHei"/>
                <w:sz w:val="19"/>
              </w:rPr>
              <w:t>记忆/识别</w:t>
            </w:r>
          </w:p>
        </w:tc>
        <w:tc>
          <w:tcPr>
            <w:tcW w:type="dxa" w:w="3642"/>
            <w:tcBorders>
              <w:top w:val="single" w:sz="4" w:space="0" w:color="D8DEE6"/>
              <w:left w:val="single" w:sz="4" w:space="0" w:color="D8DEE6"/>
              <w:bottom w:val="single" w:sz="4" w:space="0" w:color="D8DEE6"/>
              <w:right w:val="single" w:sz="4" w:space="0" w:color="D8DEE6"/>
              <w:insideH w:val="single" w:sz="4" w:space="0" w:color="D8DEE6"/>
              <w:insideV w:val="single" w:sz="4" w:space="0" w:color="D8DEE6"/>
            </w:tcBorders>
          </w:tcPr>
          <w:p>
            <w:r>
              <w:rPr>
                <w:rFonts w:ascii="Aptos" w:hAnsi="Aptos" w:eastAsia="Microsoft YaHei"/>
                <w:sz w:val="19"/>
              </w:rPr>
              <w:t>Q1-Q10</w:t>
            </w:r>
          </w:p>
        </w:tc>
        <w:tc>
          <w:tcPr>
            <w:tcW w:type="dxa" w:w="3642"/>
            <w:tcBorders>
              <w:top w:val="single" w:sz="4" w:space="0" w:color="D8DEE6"/>
              <w:left w:val="single" w:sz="4" w:space="0" w:color="D8DEE6"/>
              <w:bottom w:val="single" w:sz="4" w:space="0" w:color="D8DEE6"/>
              <w:right w:val="single" w:sz="4" w:space="0" w:color="D8DEE6"/>
              <w:insideH w:val="single" w:sz="4" w:space="0" w:color="D8DEE6"/>
              <w:insideV w:val="single" w:sz="4" w:space="0" w:color="D8DEE6"/>
            </w:tcBorders>
          </w:tcPr>
          <w:p>
            <w:r>
              <w:rPr>
                <w:rFonts w:ascii="Aptos" w:hAnsi="Aptos" w:eastAsia="Microsoft YaHei"/>
                <w:sz w:val="19"/>
              </w:rPr>
              <w:t>20</w:t>
            </w:r>
          </w:p>
        </w:tc>
        <w:tc>
          <w:tcPr>
            <w:tcW w:type="dxa" w:w="3642"/>
            <w:tcBorders>
              <w:top w:val="single" w:sz="4" w:space="0" w:color="D8DEE6"/>
              <w:left w:val="single" w:sz="4" w:space="0" w:color="D8DEE6"/>
              <w:bottom w:val="single" w:sz="4" w:space="0" w:color="D8DEE6"/>
              <w:right w:val="single" w:sz="4" w:space="0" w:color="D8DEE6"/>
              <w:insideH w:val="single" w:sz="4" w:space="0" w:color="D8DEE6"/>
              <w:insideV w:val="single" w:sz="4" w:space="0" w:color="D8DEE6"/>
            </w:tcBorders>
          </w:tcPr>
          <w:p>
            <w:r>
              <w:rPr>
                <w:rFonts w:ascii="Aptos" w:hAnsi="Aptos" w:eastAsia="Microsoft YaHei"/>
                <w:sz w:val="19"/>
              </w:rPr>
              <w:t>基础概念需要强化记忆</w:t>
            </w:r>
          </w:p>
        </w:tc>
      </w:tr>
      <w:tr>
        <w:tc>
          <w:tcPr>
            <w:tcW w:type="dxa" w:w="3642"/>
            <w:shd w:fill="F9FBFD"/>
            <w:tcBorders>
              <w:top w:val="single" w:sz="4" w:space="0" w:color="D8DEE6"/>
              <w:left w:val="single" w:sz="4" w:space="0" w:color="D8DEE6"/>
              <w:bottom w:val="single" w:sz="4" w:space="0" w:color="D8DEE6"/>
              <w:right w:val="single" w:sz="4" w:space="0" w:color="D8DEE6"/>
              <w:insideH w:val="single" w:sz="4" w:space="0" w:color="D8DEE6"/>
              <w:insideV w:val="single" w:sz="4" w:space="0" w:color="D8DEE6"/>
            </w:tcBorders>
          </w:tcPr>
          <w:p>
            <w:r>
              <w:rPr>
                <w:rFonts w:ascii="Aptos" w:hAnsi="Aptos" w:eastAsia="Microsoft YaHei"/>
                <w:sz w:val="19"/>
              </w:rPr>
              <w:t>理解/解释</w:t>
            </w:r>
          </w:p>
        </w:tc>
        <w:tc>
          <w:tcPr>
            <w:tcW w:type="dxa" w:w="3642"/>
            <w:shd w:fill="F9FBFD"/>
            <w:tcBorders>
              <w:top w:val="single" w:sz="4" w:space="0" w:color="D8DEE6"/>
              <w:left w:val="single" w:sz="4" w:space="0" w:color="D8DEE6"/>
              <w:bottom w:val="single" w:sz="4" w:space="0" w:color="D8DEE6"/>
              <w:right w:val="single" w:sz="4" w:space="0" w:color="D8DEE6"/>
              <w:insideH w:val="single" w:sz="4" w:space="0" w:color="D8DEE6"/>
              <w:insideV w:val="single" w:sz="4" w:space="0" w:color="D8DEE6"/>
            </w:tcBorders>
          </w:tcPr>
          <w:p>
            <w:r>
              <w:rPr>
                <w:rFonts w:ascii="Aptos" w:hAnsi="Aptos" w:eastAsia="Microsoft YaHei"/>
                <w:sz w:val="19"/>
              </w:rPr>
              <w:t>Q11-Q24</w:t>
            </w:r>
          </w:p>
        </w:tc>
        <w:tc>
          <w:tcPr>
            <w:tcW w:type="dxa" w:w="3642"/>
            <w:shd w:fill="F9FBFD"/>
            <w:tcBorders>
              <w:top w:val="single" w:sz="4" w:space="0" w:color="D8DEE6"/>
              <w:left w:val="single" w:sz="4" w:space="0" w:color="D8DEE6"/>
              <w:bottom w:val="single" w:sz="4" w:space="0" w:color="D8DEE6"/>
              <w:right w:val="single" w:sz="4" w:space="0" w:color="D8DEE6"/>
              <w:insideH w:val="single" w:sz="4" w:space="0" w:color="D8DEE6"/>
              <w:insideV w:val="single" w:sz="4" w:space="0" w:color="D8DEE6"/>
            </w:tcBorders>
          </w:tcPr>
          <w:p>
            <w:r>
              <w:rPr>
                <w:rFonts w:ascii="Aptos" w:hAnsi="Aptos" w:eastAsia="Microsoft YaHei"/>
                <w:sz w:val="19"/>
              </w:rPr>
              <w:t>22</w:t>
            </w:r>
          </w:p>
        </w:tc>
        <w:tc>
          <w:tcPr>
            <w:tcW w:type="dxa" w:w="3642"/>
            <w:shd w:fill="F9FBFD"/>
            <w:tcBorders>
              <w:top w:val="single" w:sz="4" w:space="0" w:color="D8DEE6"/>
              <w:left w:val="single" w:sz="4" w:space="0" w:color="D8DEE6"/>
              <w:bottom w:val="single" w:sz="4" w:space="0" w:color="D8DEE6"/>
              <w:right w:val="single" w:sz="4" w:space="0" w:color="D8DEE6"/>
              <w:insideH w:val="single" w:sz="4" w:space="0" w:color="D8DEE6"/>
              <w:insideV w:val="single" w:sz="4" w:space="0" w:color="D8DEE6"/>
            </w:tcBorders>
          </w:tcPr>
          <w:p>
            <w:r>
              <w:rPr>
                <w:rFonts w:ascii="Aptos" w:hAnsi="Aptos" w:eastAsia="Microsoft YaHei"/>
                <w:sz w:val="19"/>
              </w:rPr>
              <w:t>理解原理后记忆效果更好</w:t>
            </w:r>
          </w:p>
        </w:tc>
      </w:tr>
      <w:tr>
        <w:tc>
          <w:tcPr>
            <w:tcW w:type="dxa" w:w="3642"/>
            <w:tcBorders>
              <w:top w:val="single" w:sz="4" w:space="0" w:color="D8DEE6"/>
              <w:left w:val="single" w:sz="4" w:space="0" w:color="D8DEE6"/>
              <w:bottom w:val="single" w:sz="4" w:space="0" w:color="D8DEE6"/>
              <w:right w:val="single" w:sz="4" w:space="0" w:color="D8DEE6"/>
              <w:insideH w:val="single" w:sz="4" w:space="0" w:color="D8DEE6"/>
              <w:insideV w:val="single" w:sz="4" w:space="0" w:color="D8DEE6"/>
            </w:tcBorders>
          </w:tcPr>
          <w:p>
            <w:r>
              <w:rPr>
                <w:rFonts w:ascii="Aptos" w:hAnsi="Aptos" w:eastAsia="Microsoft YaHei"/>
                <w:sz w:val="19"/>
              </w:rPr>
              <w:t>应用/分析</w:t>
            </w:r>
          </w:p>
        </w:tc>
        <w:tc>
          <w:tcPr>
            <w:tcW w:type="dxa" w:w="3642"/>
            <w:tcBorders>
              <w:top w:val="single" w:sz="4" w:space="0" w:color="D8DEE6"/>
              <w:left w:val="single" w:sz="4" w:space="0" w:color="D8DEE6"/>
              <w:bottom w:val="single" w:sz="4" w:space="0" w:color="D8DEE6"/>
              <w:right w:val="single" w:sz="4" w:space="0" w:color="D8DEE6"/>
              <w:insideH w:val="single" w:sz="4" w:space="0" w:color="D8DEE6"/>
              <w:insideV w:val="single" w:sz="4" w:space="0" w:color="D8DEE6"/>
            </w:tcBorders>
          </w:tcPr>
          <w:p>
            <w:r>
              <w:rPr>
                <w:rFonts w:ascii="Aptos" w:hAnsi="Aptos" w:eastAsia="Microsoft YaHei"/>
                <w:sz w:val="19"/>
              </w:rPr>
              <w:t>Q25-Q29</w:t>
            </w:r>
          </w:p>
        </w:tc>
        <w:tc>
          <w:tcPr>
            <w:tcW w:type="dxa" w:w="3642"/>
            <w:tcBorders>
              <w:top w:val="single" w:sz="4" w:space="0" w:color="D8DEE6"/>
              <w:left w:val="single" w:sz="4" w:space="0" w:color="D8DEE6"/>
              <w:bottom w:val="single" w:sz="4" w:space="0" w:color="D8DEE6"/>
              <w:right w:val="single" w:sz="4" w:space="0" w:color="D8DEE6"/>
              <w:insideH w:val="single" w:sz="4" w:space="0" w:color="D8DEE6"/>
              <w:insideV w:val="single" w:sz="4" w:space="0" w:color="D8DEE6"/>
            </w:tcBorders>
          </w:tcPr>
          <w:p>
            <w:r>
              <w:rPr>
                <w:rFonts w:ascii="Aptos" w:hAnsi="Aptos" w:eastAsia="Microsoft YaHei"/>
                <w:sz w:val="19"/>
              </w:rPr>
              <w:t>30</w:t>
            </w:r>
          </w:p>
        </w:tc>
        <w:tc>
          <w:tcPr>
            <w:tcW w:type="dxa" w:w="3642"/>
            <w:tcBorders>
              <w:top w:val="single" w:sz="4" w:space="0" w:color="D8DEE6"/>
              <w:left w:val="single" w:sz="4" w:space="0" w:color="D8DEE6"/>
              <w:bottom w:val="single" w:sz="4" w:space="0" w:color="D8DEE6"/>
              <w:right w:val="single" w:sz="4" w:space="0" w:color="D8DEE6"/>
              <w:insideH w:val="single" w:sz="4" w:space="0" w:color="D8DEE6"/>
              <w:insideV w:val="single" w:sz="4" w:space="0" w:color="D8DEE6"/>
            </w:tcBorders>
          </w:tcPr>
          <w:p>
            <w:r>
              <w:rPr>
                <w:rFonts w:ascii="Aptos" w:hAnsi="Aptos" w:eastAsia="Microsoft YaHei"/>
                <w:sz w:val="19"/>
              </w:rPr>
              <w:t>需要多练习计算题</w:t>
            </w:r>
          </w:p>
        </w:tc>
      </w:tr>
      <w:tr>
        <w:tc>
          <w:tcPr>
            <w:tcW w:type="dxa" w:w="3642"/>
            <w:shd w:fill="F9FBFD"/>
            <w:tcBorders>
              <w:top w:val="single" w:sz="4" w:space="0" w:color="D8DEE6"/>
              <w:left w:val="single" w:sz="4" w:space="0" w:color="D8DEE6"/>
              <w:bottom w:val="single" w:sz="4" w:space="0" w:color="D8DEE6"/>
              <w:right w:val="single" w:sz="4" w:space="0" w:color="D8DEE6"/>
              <w:insideH w:val="single" w:sz="4" w:space="0" w:color="D8DEE6"/>
              <w:insideV w:val="single" w:sz="4" w:space="0" w:color="D8DEE6"/>
            </w:tcBorders>
          </w:tcPr>
          <w:p>
            <w:r>
              <w:rPr>
                <w:rFonts w:ascii="Aptos" w:hAnsi="Aptos" w:eastAsia="Microsoft YaHei"/>
                <w:sz w:val="19"/>
              </w:rPr>
              <w:t>综合/评价</w:t>
            </w:r>
          </w:p>
        </w:tc>
        <w:tc>
          <w:tcPr>
            <w:tcW w:type="dxa" w:w="3642"/>
            <w:shd w:fill="F9FBFD"/>
            <w:tcBorders>
              <w:top w:val="single" w:sz="4" w:space="0" w:color="D8DEE6"/>
              <w:left w:val="single" w:sz="4" w:space="0" w:color="D8DEE6"/>
              <w:bottom w:val="single" w:sz="4" w:space="0" w:color="D8DEE6"/>
              <w:right w:val="single" w:sz="4" w:space="0" w:color="D8DEE6"/>
              <w:insideH w:val="single" w:sz="4" w:space="0" w:color="D8DEE6"/>
              <w:insideV w:val="single" w:sz="4" w:space="0" w:color="D8DEE6"/>
            </w:tcBorders>
          </w:tcPr>
          <w:p>
            <w:r>
              <w:rPr>
                <w:rFonts w:ascii="Aptos" w:hAnsi="Aptos" w:eastAsia="Microsoft YaHei"/>
                <w:sz w:val="19"/>
              </w:rPr>
              <w:t>Q30</w:t>
            </w:r>
          </w:p>
        </w:tc>
        <w:tc>
          <w:tcPr>
            <w:tcW w:type="dxa" w:w="3642"/>
            <w:shd w:fill="F9FBFD"/>
            <w:tcBorders>
              <w:top w:val="single" w:sz="4" w:space="0" w:color="D8DEE6"/>
              <w:left w:val="single" w:sz="4" w:space="0" w:color="D8DEE6"/>
              <w:bottom w:val="single" w:sz="4" w:space="0" w:color="D8DEE6"/>
              <w:right w:val="single" w:sz="4" w:space="0" w:color="D8DEE6"/>
              <w:insideH w:val="single" w:sz="4" w:space="0" w:color="D8DEE6"/>
              <w:insideV w:val="single" w:sz="4" w:space="0" w:color="D8DEE6"/>
            </w:tcBorders>
          </w:tcPr>
          <w:p>
            <w:r>
              <w:rPr>
                <w:rFonts w:ascii="Aptos" w:hAnsi="Aptos" w:eastAsia="Microsoft YaHei"/>
                <w:sz w:val="19"/>
              </w:rPr>
              <w:t>15</w:t>
            </w:r>
          </w:p>
        </w:tc>
        <w:tc>
          <w:tcPr>
            <w:tcW w:type="dxa" w:w="3642"/>
            <w:shd w:fill="F9FBFD"/>
            <w:tcBorders>
              <w:top w:val="single" w:sz="4" w:space="0" w:color="D8DEE6"/>
              <w:left w:val="single" w:sz="4" w:space="0" w:color="D8DEE6"/>
              <w:bottom w:val="single" w:sz="4" w:space="0" w:color="D8DEE6"/>
              <w:right w:val="single" w:sz="4" w:space="0" w:color="D8DEE6"/>
              <w:insideH w:val="single" w:sz="4" w:space="0" w:color="D8DEE6"/>
              <w:insideV w:val="single" w:sz="4" w:space="0" w:color="D8DEE6"/>
            </w:tcBorders>
          </w:tcPr>
          <w:p>
            <w:r>
              <w:rPr>
                <w:rFonts w:ascii="Aptos" w:hAnsi="Aptos" w:eastAsia="Microsoft YaHei"/>
                <w:sz w:val="19"/>
              </w:rPr>
              <w:t>需要综合运用多个知识点</w:t>
            </w:r>
          </w:p>
        </w:tc>
      </w:tr>
    </w:tbl>
    <w:p/>
    <w:p>
      <w:pPr>
        <w:pStyle w:val="Heading2"/>
        <w:spacing w:before="160" w:after="80"/>
        <w:keepNext/>
      </w:pPr>
      <w:r>
        <w:rPr>
          <w:rFonts w:ascii="Aptos" w:hAnsi="Aptos" w:eastAsia="Microsoft YaHei"/>
          <w:b/>
          <w:color w:val="1E3A56"/>
          <w:sz w:val="24"/>
        </w:rPr>
        <w:t>薄弱点修复建议</w:t>
      </w:r>
    </w:p>
    <w:p>
      <w:pPr>
        <w:pStyle w:val="ListBullet"/>
        <w:spacing w:after="40"/>
        <w:keepNext/>
      </w:pPr>
      <w:r>
        <w:rPr>
          <w:rFonts w:ascii="Aptos" w:hAnsi="Aptos" w:eastAsia="Microsoft YaHei"/>
          <w:sz w:val="20"/>
        </w:rPr>
        <w:t>死锁相关知识点：建议重新学习银行家算法，做 3-5 道相关计算题</w:t>
      </w:r>
    </w:p>
    <w:p>
      <w:pPr>
        <w:pStyle w:val="ListBullet"/>
        <w:spacing w:after="40"/>
        <w:keepNext/>
      </w:pPr>
      <w:r>
        <w:rPr>
          <w:rFonts w:ascii="Aptos" w:hAnsi="Aptos" w:eastAsia="Microsoft YaHei"/>
          <w:sz w:val="20"/>
        </w:rPr>
        <w:t>页面置换算法：整理 OPT/FIFO/LRU/Clock 的对比表，重点理解 Belady 异常</w:t>
      </w:r>
    </w:p>
    <w:p>
      <w:pPr>
        <w:pStyle w:val="ListBullet"/>
        <w:spacing w:after="40"/>
      </w:pPr>
      <w:r>
        <w:rPr>
          <w:rFonts w:ascii="Aptos" w:hAnsi="Aptos" w:eastAsia="Microsoft YaHei"/>
          <w:sz w:val="20"/>
        </w:rPr>
        <w:t>进程调度计算：练习 FCFS/SJF/RR/优先级调度的计算过程</w:t>
      </w:r>
    </w:p>
    <w:sectPr w:rsidR="00FC693F" w:rsidRPr="0006063C" w:rsidSect="00034616">
      <w:headerReference w:type="default" r:id="rId9"/>
      <w:footerReference w:type="default" r:id="rId10"/>
      <w:pgSz w:w="16838" w:h="11906" w:orient="landscape"/>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Microsoft YaHei"/>
        <w:color w:val="999999"/>
        <w:sz w:val="16"/>
      </w:rPr>
      <w:t>本试卷仅供学习参考，不作为正式考试依据</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eastAsia="Microsoft YaHei"/>
        <w:color w:val="1E3A56"/>
        <w:sz w:val="18"/>
      </w:rPr>
      <w:t>操作系统期末模拟试卷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