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C7" w:rsidRDefault="00D62C46" w:rsidP="00E63D96">
      <w:pPr>
        <w:pStyle w:val="Heading1"/>
      </w:pPr>
      <w:r>
        <w:t>About the Demo</w:t>
      </w:r>
    </w:p>
    <w:p w:rsidR="00B82070" w:rsidRDefault="00B82070">
      <w:r>
        <w:t>The demo app is an ASP.NET MVC website with a SQL Server back end. Both were created with the current generation of the tools at the time of recording, namely Visual Studio 2013 and SQL Server 2014.</w:t>
      </w:r>
    </w:p>
    <w:p w:rsidR="00B01D40" w:rsidRDefault="00B82070">
      <w:r>
        <w:t>The run the demo site, the database should be restored to a local SQL Server instance and called “DashbaordApp”. The website can be run directly from Visual Studio and will make a trusted connection to the database. If desired, the database can be restored to a remote server or renamed and the connection string in the web application changed accordingly.</w:t>
      </w:r>
      <w:bookmarkStart w:id="0" w:name="_GoBack"/>
      <w:bookmarkEnd w:id="0"/>
    </w:p>
    <w:sectPr w:rsidR="00B0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BB"/>
    <w:rsid w:val="001F117F"/>
    <w:rsid w:val="00370FEB"/>
    <w:rsid w:val="007B4A34"/>
    <w:rsid w:val="007D58E2"/>
    <w:rsid w:val="00A575BB"/>
    <w:rsid w:val="00AD0840"/>
    <w:rsid w:val="00B01D40"/>
    <w:rsid w:val="00B82070"/>
    <w:rsid w:val="00BC74C7"/>
    <w:rsid w:val="00D62C46"/>
    <w:rsid w:val="00E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DBDC-3145-4A84-A9F6-47C5F0A5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3D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10</cp:revision>
  <dcterms:created xsi:type="dcterms:W3CDTF">2014-11-21T23:50:00Z</dcterms:created>
  <dcterms:modified xsi:type="dcterms:W3CDTF">2015-03-26T11:31:00Z</dcterms:modified>
</cp:coreProperties>
</file>