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31-08-2026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bCs w:val="false"/>
              </w:rPr>
            </w:pPr>
            <w:r>
              <w:rPr>
                <w:b/>
                <w:bCs w:val="false"/>
              </w:rPr>
              <w:t>A</w:t>
            </w:r>
            <w:r>
              <w:rPr>
                <w:b/>
                <w:bCs w:val="false"/>
              </w:rPr>
              <w:t>uthentication Vulnerabilities &amp; Cookie Session Brute-Forcing</w:t>
            </w:r>
          </w:p>
          <w:p>
            <w:pPr>
              <w:pStyle w:val="BodyText"/>
              <w:spacing w:lineRule="auto" w:line="252"/>
              <w:rPr/>
            </w:pPr>
            <w:r>
              <w:rPr/>
              <w:t xml:space="preserve">• </w:t>
            </w:r>
            <w:r>
              <w:rPr/>
              <w:t xml:space="preserve">Advanced PortSwigger Practitioner Authentication track from lab 21 to </w:t>
            </w:r>
            <w:r>
              <w:rPr>
                <w:b/>
              </w:rPr>
              <w:t>36 of 55</w:t>
            </w:r>
            <w:r>
              <w:rPr/>
              <w:t xml:space="preserve"> completed tasks.</w:t>
            </w:r>
          </w:p>
          <w:p>
            <w:pPr>
              <w:pStyle w:val="BodyText"/>
              <w:spacing w:lineRule="auto" w:line="252"/>
              <w:rPr/>
            </w:pPr>
            <w:r>
              <w:rPr/>
              <w:t xml:space="preserve">• </w:t>
            </w:r>
            <w:r>
              <w:rPr/>
              <w:t>Analyzed stay-logged-in cookie structures, hashing mechanisms (e.g., Base64 encoding, MD5/SHA-1 password hashing), and session persistence logic.</w:t>
            </w:r>
          </w:p>
          <w:p>
            <w:pPr>
              <w:pStyle w:val="BodyText"/>
              <w:spacing w:lineRule="auto" w:line="252"/>
              <w:rPr/>
            </w:pPr>
            <w:r>
              <w:rPr/>
              <w:t xml:space="preserve">• </w:t>
            </w:r>
            <w:r>
              <w:rPr/>
              <w:t xml:space="preserve">Practiced exploiting predictable session cookie formats in </w:t>
            </w:r>
            <w:r>
              <w:rPr>
                <w:b/>
              </w:rPr>
              <w:t>Lab: Brute-forcing a stay-logged-in cookie</w:t>
            </w:r>
            <w:r>
              <w:rPr/>
              <w:t xml:space="preserve"> using Burp Suite Intruder to hijack target user session</w:t>
            </w:r>
          </w:p>
          <w:p>
            <w:pPr>
              <w:pStyle w:val="Normal"/>
              <w:spacing w:lineRule="auto" w:line="252" w:before="0" w:after="0"/>
              <w:rPr>
                <w:b w:val="false"/>
                <w:bCs w:val="false"/>
              </w:rPr>
            </w:pPr>
            <w:r>
              <w:rPr>
                <w:b w:val="false"/>
                <w:bCs w:val="false"/>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Successfully completed 15 additional Authentication labs (reaching 36/55); reverse-engineered session cookies and executed automated brute-force attacks to gain unauthorized account access.</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b/>
              </w:rPr>
              <w:t>Approval:</w:t>
            </w:r>
            <w:r>
              <w:rPr/>
              <w:t xml:space="preserve"> Field Supervisor</w:t>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b/>
              </w:rPr>
              <w:t>Blocker:</w:t>
            </w:r>
            <w:r>
              <w:rPr/>
              <w:t xml:space="preserve"> None.</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LibreOffice/26.2.5.2$Linux_X86_64 LibreOffice_project/620$Build-2</Application>
  <AppVersion>15.0000</AppVersion>
  <Pages>2</Pages>
  <Words>153</Words>
  <Characters>961</Characters>
  <CharactersWithSpaces>1094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2026-09-01T11:30:46Z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