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20" w:type="dxa"/>
        <w:tblInd w:w="180" w:type="dxa"/>
        <w:tblLayout w:type="fixed"/>
        <w:tblLook w:val="04A0" w:firstRow="1" w:lastRow="0" w:firstColumn="1" w:lastColumn="0" w:noHBand="0" w:noVBand="1"/>
      </w:tblPr>
      <w:tblGrid>
        <w:gridCol w:w="1710"/>
        <w:gridCol w:w="1890"/>
        <w:gridCol w:w="2250"/>
        <w:gridCol w:w="1980"/>
        <w:gridCol w:w="1350"/>
        <w:gridCol w:w="1440"/>
      </w:tblGrid>
      <w:tr w:rsidR="0050337B" w:rsidRPr="00E979EF" w14:paraId="7C5F16D0" w14:textId="77777777" w:rsidTr="00836762">
        <w:trPr>
          <w:trHeight w:val="368"/>
        </w:trPr>
        <w:tc>
          <w:tcPr>
            <w:tcW w:w="1710" w:type="dxa"/>
            <w:tcBorders>
              <w:top w:val="nil"/>
              <w:left w:val="nil"/>
              <w:bottom w:val="nil"/>
              <w:right w:val="nil"/>
            </w:tcBorders>
            <w:vAlign w:val="center"/>
            <w:hideMark/>
          </w:tcPr>
          <w:p w14:paraId="1A93A475" w14:textId="77777777" w:rsidR="0050337B" w:rsidRPr="00E979EF" w:rsidRDefault="0050337B" w:rsidP="00F402DE">
            <w:pPr>
              <w:jc w:val="right"/>
              <w:rPr>
                <w:rStyle w:val="Strong"/>
              </w:rPr>
            </w:pPr>
            <w:bookmarkStart w:id="0" w:name="_Hlk485211777"/>
            <w:r w:rsidRPr="00E979EF">
              <w:rPr>
                <w:rStyle w:val="Strong"/>
              </w:rPr>
              <w:t>Employee Name:</w:t>
            </w:r>
          </w:p>
        </w:tc>
        <w:tc>
          <w:tcPr>
            <w:tcW w:w="1890" w:type="dxa"/>
            <w:tcBorders>
              <w:top w:val="nil"/>
              <w:left w:val="nil"/>
              <w:bottom w:val="single" w:sz="4" w:space="0" w:color="808080" w:themeColor="background1" w:themeShade="80"/>
              <w:right w:val="nil"/>
            </w:tcBorders>
            <w:shd w:val="clear" w:color="auto" w:fill="F2F2F2" w:themeFill="background1" w:themeFillShade="F2"/>
            <w:vAlign w:val="center"/>
          </w:tcPr>
          <w:p w14:paraId="2D18DD3E" w14:textId="10049902" w:rsidR="0050337B" w:rsidRPr="00D43242" w:rsidRDefault="00F61EC4" w:rsidP="00F402DE">
            <w:pPr>
              <w:rPr>
                <w:rFonts w:cstheme="minorHAnsi"/>
                <w:bCs/>
              </w:rPr>
            </w:pPr>
            <w:r>
              <w:rPr>
                <w:rFonts w:cstheme="minorHAnsi"/>
                <w:bCs/>
              </w:rPr>
              <w:t>Ahmad Sultani</w:t>
            </w:r>
          </w:p>
        </w:tc>
        <w:tc>
          <w:tcPr>
            <w:tcW w:w="2250" w:type="dxa"/>
            <w:tcBorders>
              <w:top w:val="nil"/>
              <w:left w:val="nil"/>
              <w:bottom w:val="nil"/>
              <w:right w:val="nil"/>
            </w:tcBorders>
            <w:vAlign w:val="center"/>
          </w:tcPr>
          <w:p w14:paraId="2DEC6AF7" w14:textId="04EBBA7B" w:rsidR="0050337B" w:rsidRPr="00E979EF" w:rsidRDefault="0050337B" w:rsidP="00F402DE">
            <w:pPr>
              <w:jc w:val="right"/>
              <w:rPr>
                <w:rStyle w:val="Strong"/>
              </w:rPr>
            </w:pPr>
            <w:r w:rsidRPr="00E979EF">
              <w:rPr>
                <w:rStyle w:val="Strong"/>
              </w:rPr>
              <w:t>Current Job Title:</w:t>
            </w:r>
          </w:p>
        </w:tc>
        <w:tc>
          <w:tcPr>
            <w:tcW w:w="1980" w:type="dxa"/>
            <w:tcBorders>
              <w:top w:val="nil"/>
              <w:left w:val="nil"/>
              <w:bottom w:val="single" w:sz="4" w:space="0" w:color="808080" w:themeColor="background1" w:themeShade="80"/>
              <w:right w:val="nil"/>
            </w:tcBorders>
            <w:shd w:val="clear" w:color="auto" w:fill="F2F2F2" w:themeFill="background1" w:themeFillShade="F2"/>
            <w:vAlign w:val="center"/>
          </w:tcPr>
          <w:p w14:paraId="61D05E98" w14:textId="4BDE144E" w:rsidR="0050337B" w:rsidRPr="00D43242" w:rsidRDefault="00C62DE2" w:rsidP="00F402DE">
            <w:pPr>
              <w:rPr>
                <w:rFonts w:cstheme="minorHAnsi"/>
                <w:bCs/>
              </w:rPr>
            </w:pPr>
            <w:r w:rsidRPr="00D43242">
              <w:rPr>
                <w:rFonts w:cstheme="minorHAnsi"/>
                <w:bCs/>
              </w:rPr>
              <w:t xml:space="preserve">IT Support </w:t>
            </w:r>
            <w:r w:rsidR="00F61EC4">
              <w:rPr>
                <w:rFonts w:cstheme="minorHAnsi"/>
                <w:bCs/>
              </w:rPr>
              <w:t>Engineer I</w:t>
            </w:r>
            <w:r w:rsidR="00524F5F">
              <w:rPr>
                <w:rFonts w:cstheme="minorHAnsi"/>
                <w:bCs/>
              </w:rPr>
              <w:t xml:space="preserve"> (L4)</w:t>
            </w:r>
          </w:p>
        </w:tc>
        <w:tc>
          <w:tcPr>
            <w:tcW w:w="1350" w:type="dxa"/>
            <w:tcBorders>
              <w:top w:val="nil"/>
              <w:left w:val="nil"/>
              <w:bottom w:val="nil"/>
              <w:right w:val="nil"/>
            </w:tcBorders>
            <w:vAlign w:val="center"/>
          </w:tcPr>
          <w:p w14:paraId="11C9D765" w14:textId="53F078E5" w:rsidR="0050337B" w:rsidRPr="00E979EF" w:rsidRDefault="0050337B" w:rsidP="008E6C17">
            <w:pPr>
              <w:ind w:left="-24" w:right="-95"/>
              <w:jc w:val="right"/>
              <w:rPr>
                <w:rStyle w:val="Strong"/>
              </w:rPr>
            </w:pPr>
            <w:r w:rsidRPr="00E979EF">
              <w:rPr>
                <w:rStyle w:val="Strong"/>
              </w:rPr>
              <w:t xml:space="preserve">Effective </w:t>
            </w:r>
            <w:r w:rsidR="008E6C17" w:rsidRPr="00E979EF">
              <w:rPr>
                <w:rStyle w:val="Strong"/>
              </w:rPr>
              <w:t>Quarter</w:t>
            </w:r>
            <w:r w:rsidRPr="00E979EF">
              <w:rPr>
                <w:rStyle w:val="Strong"/>
              </w:rPr>
              <w:t>:</w:t>
            </w:r>
          </w:p>
        </w:tc>
        <w:tc>
          <w:tcPr>
            <w:tcW w:w="1440" w:type="dxa"/>
            <w:tcBorders>
              <w:top w:val="nil"/>
              <w:left w:val="nil"/>
              <w:bottom w:val="single" w:sz="4" w:space="0" w:color="808080" w:themeColor="background1" w:themeShade="80"/>
              <w:right w:val="nil"/>
            </w:tcBorders>
            <w:shd w:val="clear" w:color="auto" w:fill="F2F2F2" w:themeFill="background1" w:themeFillShade="F2"/>
            <w:vAlign w:val="center"/>
          </w:tcPr>
          <w:p w14:paraId="0758FFEF" w14:textId="76892F97" w:rsidR="0050337B" w:rsidRPr="00E979EF" w:rsidRDefault="00000000" w:rsidP="00F402DE">
            <w:pPr>
              <w:rPr>
                <w:rFonts w:cstheme="minorHAnsi"/>
                <w:bCs/>
                <w:sz w:val="20"/>
                <w:szCs w:val="20"/>
              </w:rPr>
            </w:pPr>
            <w:sdt>
              <w:sdtPr>
                <w:rPr>
                  <w:rFonts w:cs="Arial"/>
                </w:rPr>
                <w:id w:val="-1925638770"/>
                <w:placeholder>
                  <w:docPart w:val="87983A87A9C74D2AAB9465E177309214"/>
                </w:placeholder>
                <w:dropDownList>
                  <w:listItem w:value="Choose a date"/>
                  <w:listItem w:displayText="Q1" w:value="Q1"/>
                  <w:listItem w:displayText="Q2" w:value="Q2"/>
                  <w:listItem w:displayText="Q3" w:value="Q3"/>
                  <w:listItem w:displayText="Q4" w:value="Q4"/>
                </w:dropDownList>
              </w:sdtPr>
              <w:sdtContent>
                <w:r w:rsidR="00C62DE2" w:rsidRPr="00D43242">
                  <w:rPr>
                    <w:rFonts w:cs="Arial"/>
                  </w:rPr>
                  <w:t>Q3</w:t>
                </w:r>
              </w:sdtContent>
            </w:sdt>
          </w:p>
        </w:tc>
      </w:tr>
      <w:bookmarkEnd w:id="0"/>
      <w:tr w:rsidR="000768AF" w:rsidRPr="00E979EF" w14:paraId="75B31486" w14:textId="77777777" w:rsidTr="00836762">
        <w:trPr>
          <w:trHeight w:val="341"/>
        </w:trPr>
        <w:tc>
          <w:tcPr>
            <w:tcW w:w="1710" w:type="dxa"/>
            <w:tcBorders>
              <w:top w:val="nil"/>
              <w:left w:val="nil"/>
              <w:bottom w:val="nil"/>
              <w:right w:val="nil"/>
            </w:tcBorders>
            <w:noWrap/>
            <w:vAlign w:val="center"/>
            <w:hideMark/>
          </w:tcPr>
          <w:p w14:paraId="66FB2318" w14:textId="66053AF3" w:rsidR="00247369" w:rsidRPr="00E979EF" w:rsidRDefault="00247369" w:rsidP="00F402DE">
            <w:pPr>
              <w:jc w:val="right"/>
              <w:rPr>
                <w:rStyle w:val="Strong"/>
              </w:rPr>
            </w:pPr>
            <w:r w:rsidRPr="00E979EF">
              <w:rPr>
                <w:rStyle w:val="Strong"/>
              </w:rPr>
              <w:t>Manager Name:</w:t>
            </w:r>
          </w:p>
        </w:tc>
        <w:tc>
          <w:tcPr>
            <w:tcW w:w="1890"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vAlign w:val="center"/>
          </w:tcPr>
          <w:p w14:paraId="4B7E4189" w14:textId="200CE3B9" w:rsidR="00247369" w:rsidRPr="00D43242" w:rsidRDefault="00F61EC4" w:rsidP="00F402DE">
            <w:pPr>
              <w:rPr>
                <w:rFonts w:cstheme="minorHAnsi"/>
              </w:rPr>
            </w:pPr>
            <w:r>
              <w:rPr>
                <w:rFonts w:cstheme="minorHAnsi"/>
              </w:rPr>
              <w:t>Candy Goodchild</w:t>
            </w:r>
          </w:p>
        </w:tc>
        <w:tc>
          <w:tcPr>
            <w:tcW w:w="2250" w:type="dxa"/>
            <w:tcBorders>
              <w:top w:val="nil"/>
              <w:left w:val="nil"/>
              <w:bottom w:val="nil"/>
              <w:right w:val="nil"/>
            </w:tcBorders>
            <w:vAlign w:val="center"/>
          </w:tcPr>
          <w:p w14:paraId="45A4FB3D" w14:textId="625DA3AC" w:rsidR="00247369" w:rsidRPr="00E979EF" w:rsidRDefault="00247369" w:rsidP="00F402DE">
            <w:pPr>
              <w:jc w:val="right"/>
              <w:rPr>
                <w:rStyle w:val="Strong"/>
              </w:rPr>
            </w:pPr>
            <w:r w:rsidRPr="00E979EF">
              <w:rPr>
                <w:rStyle w:val="Strong"/>
              </w:rPr>
              <w:t>Proposed Job Title:</w:t>
            </w:r>
          </w:p>
        </w:tc>
        <w:tc>
          <w:tcPr>
            <w:tcW w:w="1980"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vAlign w:val="center"/>
          </w:tcPr>
          <w:p w14:paraId="65471E29" w14:textId="0E4E67EE" w:rsidR="00247369" w:rsidRPr="00D43242" w:rsidRDefault="00C62DE2" w:rsidP="00F402DE">
            <w:pPr>
              <w:rPr>
                <w:rFonts w:cstheme="minorHAnsi"/>
              </w:rPr>
            </w:pPr>
            <w:r w:rsidRPr="00D43242">
              <w:rPr>
                <w:rFonts w:cstheme="minorHAnsi"/>
              </w:rPr>
              <w:t>IT Support Engineer I</w:t>
            </w:r>
            <w:r w:rsidR="00F61EC4">
              <w:rPr>
                <w:rFonts w:cstheme="minorHAnsi"/>
              </w:rPr>
              <w:t>I</w:t>
            </w:r>
            <w:r w:rsidR="00524F5F">
              <w:rPr>
                <w:rFonts w:cstheme="minorHAnsi"/>
              </w:rPr>
              <w:t xml:space="preserve"> (L5)</w:t>
            </w:r>
          </w:p>
        </w:tc>
        <w:tc>
          <w:tcPr>
            <w:tcW w:w="1350" w:type="dxa"/>
            <w:tcBorders>
              <w:top w:val="nil"/>
              <w:left w:val="nil"/>
              <w:bottom w:val="nil"/>
              <w:right w:val="nil"/>
            </w:tcBorders>
            <w:vAlign w:val="center"/>
          </w:tcPr>
          <w:p w14:paraId="745D0447" w14:textId="03A53481" w:rsidR="00247369" w:rsidRPr="00E979EF" w:rsidRDefault="00247369" w:rsidP="00F402DE">
            <w:pPr>
              <w:jc w:val="right"/>
              <w:rPr>
                <w:rStyle w:val="Strong"/>
              </w:rPr>
            </w:pPr>
            <w:r w:rsidRPr="00E979EF">
              <w:rPr>
                <w:rStyle w:val="Strong"/>
              </w:rPr>
              <w:t>Time in Level</w:t>
            </w:r>
            <w:r w:rsidR="0047430D" w:rsidRPr="00E979EF">
              <w:rPr>
                <w:rStyle w:val="Strong"/>
              </w:rPr>
              <w:t xml:space="preserve"> in Months</w:t>
            </w:r>
            <w:r w:rsidRPr="00E979EF">
              <w:rPr>
                <w:rStyle w:val="Strong"/>
              </w:rPr>
              <w:t>:</w:t>
            </w:r>
          </w:p>
        </w:tc>
        <w:tc>
          <w:tcPr>
            <w:tcW w:w="1440"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vAlign w:val="center"/>
          </w:tcPr>
          <w:p w14:paraId="2F79FB86" w14:textId="265561AA" w:rsidR="00247369" w:rsidRPr="00D43242" w:rsidRDefault="00F61EC4" w:rsidP="00F402DE">
            <w:pPr>
              <w:rPr>
                <w:rFonts w:cstheme="minorHAnsi"/>
              </w:rPr>
            </w:pPr>
            <w:r>
              <w:rPr>
                <w:rFonts w:cstheme="minorHAnsi"/>
              </w:rPr>
              <w:t>2</w:t>
            </w:r>
            <w:r w:rsidR="00FA7E85">
              <w:rPr>
                <w:rFonts w:cstheme="minorHAnsi"/>
              </w:rPr>
              <w:t>6</w:t>
            </w:r>
          </w:p>
        </w:tc>
      </w:tr>
      <w:tr w:rsidR="001C1105" w:rsidRPr="00E979EF" w14:paraId="3F54D299" w14:textId="77777777" w:rsidTr="00836762">
        <w:trPr>
          <w:trHeight w:val="359"/>
        </w:trPr>
        <w:tc>
          <w:tcPr>
            <w:tcW w:w="1710" w:type="dxa"/>
            <w:tcBorders>
              <w:top w:val="nil"/>
              <w:left w:val="nil"/>
              <w:bottom w:val="nil"/>
              <w:right w:val="nil"/>
            </w:tcBorders>
            <w:vAlign w:val="center"/>
            <w:hideMark/>
          </w:tcPr>
          <w:p w14:paraId="72275881" w14:textId="15947FD9" w:rsidR="001C1105" w:rsidRPr="00E979EF" w:rsidRDefault="001C1105" w:rsidP="001C1105">
            <w:pPr>
              <w:jc w:val="right"/>
              <w:rPr>
                <w:rStyle w:val="Strong"/>
              </w:rPr>
            </w:pPr>
            <w:r w:rsidRPr="00E979EF">
              <w:rPr>
                <w:rStyle w:val="Strong"/>
              </w:rPr>
              <w:t>Steam Member:</w:t>
            </w:r>
          </w:p>
        </w:tc>
        <w:tc>
          <w:tcPr>
            <w:tcW w:w="1890"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vAlign w:val="center"/>
          </w:tcPr>
          <w:p w14:paraId="6A7B4891" w14:textId="047FCF92" w:rsidR="001C1105" w:rsidRPr="00E979EF" w:rsidRDefault="001C1105" w:rsidP="001C1105">
            <w:pPr>
              <w:rPr>
                <w:rFonts w:cstheme="minorHAnsi"/>
                <w:bCs/>
                <w:sz w:val="20"/>
                <w:szCs w:val="20"/>
              </w:rPr>
            </w:pPr>
            <w:r w:rsidRPr="0072226A">
              <w:t>Doug Herrington</w:t>
            </w:r>
          </w:p>
        </w:tc>
        <w:tc>
          <w:tcPr>
            <w:tcW w:w="2250" w:type="dxa"/>
            <w:tcBorders>
              <w:top w:val="nil"/>
              <w:left w:val="nil"/>
              <w:bottom w:val="nil"/>
              <w:right w:val="nil"/>
            </w:tcBorders>
            <w:vAlign w:val="center"/>
          </w:tcPr>
          <w:p w14:paraId="169BDEAF" w14:textId="3D5CF705" w:rsidR="001C1105" w:rsidRPr="00E979EF" w:rsidRDefault="001C1105" w:rsidP="001C1105">
            <w:pPr>
              <w:jc w:val="right"/>
              <w:rPr>
                <w:rStyle w:val="Strong"/>
              </w:rPr>
            </w:pPr>
            <w:r w:rsidRPr="00E979EF">
              <w:rPr>
                <w:rStyle w:val="Strong"/>
              </w:rPr>
              <w:t>Current Business Title:</w:t>
            </w:r>
          </w:p>
        </w:tc>
        <w:tc>
          <w:tcPr>
            <w:tcW w:w="1980"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vAlign w:val="center"/>
          </w:tcPr>
          <w:p w14:paraId="74BAAAA6" w14:textId="61E1CDA1" w:rsidR="001C1105" w:rsidRPr="00D43242" w:rsidRDefault="001C1105" w:rsidP="001C1105">
            <w:pPr>
              <w:rPr>
                <w:rFonts w:cstheme="minorHAnsi"/>
                <w:bCs/>
              </w:rPr>
            </w:pPr>
            <w:r w:rsidRPr="00D43242">
              <w:rPr>
                <w:rFonts w:cstheme="minorHAnsi"/>
                <w:bCs/>
              </w:rPr>
              <w:t xml:space="preserve">IT Support </w:t>
            </w:r>
            <w:r>
              <w:rPr>
                <w:rFonts w:cstheme="minorHAnsi"/>
                <w:bCs/>
              </w:rPr>
              <w:t>Engineer I</w:t>
            </w:r>
            <w:r w:rsidRPr="00D43242">
              <w:rPr>
                <w:rFonts w:cstheme="minorHAnsi"/>
                <w:bCs/>
              </w:rPr>
              <w:t xml:space="preserve"> (O</w:t>
            </w:r>
            <w:r>
              <w:rPr>
                <w:rFonts w:cstheme="minorHAnsi"/>
                <w:bCs/>
              </w:rPr>
              <w:t>NS</w:t>
            </w:r>
            <w:r w:rsidRPr="00D43242">
              <w:rPr>
                <w:rFonts w:cstheme="minorHAnsi"/>
                <w:bCs/>
              </w:rPr>
              <w:t>)</w:t>
            </w:r>
          </w:p>
        </w:tc>
        <w:tc>
          <w:tcPr>
            <w:tcW w:w="1350" w:type="dxa"/>
            <w:tcBorders>
              <w:top w:val="nil"/>
              <w:left w:val="nil"/>
              <w:bottom w:val="nil"/>
              <w:right w:val="nil"/>
            </w:tcBorders>
            <w:vAlign w:val="center"/>
          </w:tcPr>
          <w:p w14:paraId="3831A2A8" w14:textId="61F4E350" w:rsidR="001C1105" w:rsidRPr="00E979EF" w:rsidRDefault="001C1105" w:rsidP="001C1105">
            <w:pPr>
              <w:jc w:val="right"/>
              <w:rPr>
                <w:rStyle w:val="Strong"/>
              </w:rPr>
            </w:pPr>
            <w:r w:rsidRPr="00E979EF">
              <w:rPr>
                <w:rStyle w:val="Strong"/>
              </w:rPr>
              <w:t>Promotion Approver:</w:t>
            </w:r>
          </w:p>
        </w:tc>
        <w:tc>
          <w:tcPr>
            <w:tcW w:w="1440"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vAlign w:val="center"/>
          </w:tcPr>
          <w:p w14:paraId="6339E6B6" w14:textId="4727214E" w:rsidR="001C1105" w:rsidRPr="00D43242" w:rsidRDefault="001C1105" w:rsidP="001C1105">
            <w:pPr>
              <w:rPr>
                <w:rFonts w:cstheme="minorHAnsi"/>
              </w:rPr>
            </w:pPr>
            <w:r>
              <w:rPr>
                <w:rFonts w:cstheme="minorHAnsi"/>
              </w:rPr>
              <w:t>Sr. Manager</w:t>
            </w:r>
          </w:p>
        </w:tc>
      </w:tr>
      <w:tr w:rsidR="001C1105" w:rsidRPr="00E979EF" w14:paraId="6B5CBA11" w14:textId="77777777" w:rsidTr="00836762">
        <w:trPr>
          <w:trHeight w:val="341"/>
        </w:trPr>
        <w:tc>
          <w:tcPr>
            <w:tcW w:w="1710" w:type="dxa"/>
            <w:tcBorders>
              <w:top w:val="nil"/>
              <w:left w:val="nil"/>
              <w:bottom w:val="nil"/>
              <w:right w:val="nil"/>
            </w:tcBorders>
            <w:noWrap/>
            <w:vAlign w:val="center"/>
            <w:hideMark/>
          </w:tcPr>
          <w:p w14:paraId="34200270" w14:textId="7CF95982" w:rsidR="001C1105" w:rsidRPr="00E979EF" w:rsidRDefault="001C1105" w:rsidP="001C1105">
            <w:pPr>
              <w:jc w:val="right"/>
              <w:rPr>
                <w:rStyle w:val="Strong"/>
              </w:rPr>
            </w:pPr>
            <w:r w:rsidRPr="00E979EF">
              <w:rPr>
                <w:rStyle w:val="Strong"/>
              </w:rPr>
              <w:t>Steam Direct:</w:t>
            </w:r>
          </w:p>
        </w:tc>
        <w:tc>
          <w:tcPr>
            <w:tcW w:w="1890"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vAlign w:val="center"/>
          </w:tcPr>
          <w:p w14:paraId="4B0A47C5" w14:textId="5D8CD3C7" w:rsidR="001C1105" w:rsidRPr="00E979EF" w:rsidRDefault="001C1105" w:rsidP="001C1105">
            <w:pPr>
              <w:rPr>
                <w:rFonts w:cstheme="minorHAnsi"/>
                <w:sz w:val="20"/>
                <w:szCs w:val="20"/>
              </w:rPr>
            </w:pPr>
            <w:hyperlink r:id="rId11" w:history="1">
              <w:r w:rsidRPr="004F140B">
                <w:t>Dave Treadwell</w:t>
              </w:r>
            </w:hyperlink>
          </w:p>
        </w:tc>
        <w:tc>
          <w:tcPr>
            <w:tcW w:w="2250" w:type="dxa"/>
            <w:tcBorders>
              <w:top w:val="nil"/>
              <w:left w:val="nil"/>
              <w:bottom w:val="nil"/>
              <w:right w:val="nil"/>
            </w:tcBorders>
            <w:vAlign w:val="center"/>
          </w:tcPr>
          <w:p w14:paraId="64703C89" w14:textId="2BD19A19" w:rsidR="001C1105" w:rsidRPr="00E979EF" w:rsidRDefault="001C1105" w:rsidP="001C1105">
            <w:pPr>
              <w:jc w:val="right"/>
              <w:rPr>
                <w:rStyle w:val="Strong"/>
              </w:rPr>
            </w:pPr>
            <w:r w:rsidRPr="00E979EF">
              <w:rPr>
                <w:rStyle w:val="Strong"/>
              </w:rPr>
              <w:t>Proposed Business Title:</w:t>
            </w:r>
          </w:p>
        </w:tc>
        <w:tc>
          <w:tcPr>
            <w:tcW w:w="1980"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vAlign w:val="center"/>
          </w:tcPr>
          <w:p w14:paraId="6E498FEA" w14:textId="2364D86D" w:rsidR="001C1105" w:rsidRPr="00D43242" w:rsidRDefault="001C1105" w:rsidP="001C1105">
            <w:pPr>
              <w:rPr>
                <w:rFonts w:cstheme="minorHAnsi"/>
              </w:rPr>
            </w:pPr>
            <w:r w:rsidRPr="00D43242">
              <w:rPr>
                <w:rFonts w:cstheme="minorHAnsi"/>
              </w:rPr>
              <w:t xml:space="preserve"> IT </w:t>
            </w:r>
            <w:r>
              <w:rPr>
                <w:rFonts w:cstheme="minorHAnsi"/>
              </w:rPr>
              <w:t>S</w:t>
            </w:r>
            <w:r w:rsidRPr="00D43242">
              <w:rPr>
                <w:rFonts w:cstheme="minorHAnsi"/>
              </w:rPr>
              <w:t>upport Engineer I</w:t>
            </w:r>
            <w:r>
              <w:rPr>
                <w:rFonts w:cstheme="minorHAnsi"/>
              </w:rPr>
              <w:t>I (ONS)</w:t>
            </w:r>
          </w:p>
        </w:tc>
        <w:tc>
          <w:tcPr>
            <w:tcW w:w="1350" w:type="dxa"/>
            <w:tcBorders>
              <w:top w:val="nil"/>
              <w:left w:val="nil"/>
              <w:bottom w:val="nil"/>
              <w:right w:val="nil"/>
            </w:tcBorders>
            <w:vAlign w:val="center"/>
          </w:tcPr>
          <w:p w14:paraId="1722F454" w14:textId="77777777" w:rsidR="001C1105" w:rsidRPr="00E979EF" w:rsidRDefault="001C1105" w:rsidP="001C1105">
            <w:pPr>
              <w:rPr>
                <w:rFonts w:cstheme="minorHAnsi"/>
                <w:sz w:val="20"/>
                <w:szCs w:val="20"/>
              </w:rPr>
            </w:pPr>
          </w:p>
        </w:tc>
        <w:tc>
          <w:tcPr>
            <w:tcW w:w="1440" w:type="dxa"/>
            <w:tcBorders>
              <w:top w:val="single" w:sz="4" w:space="0" w:color="808080" w:themeColor="background1" w:themeShade="80"/>
              <w:left w:val="nil"/>
              <w:bottom w:val="nil"/>
              <w:right w:val="nil"/>
            </w:tcBorders>
            <w:vAlign w:val="center"/>
          </w:tcPr>
          <w:p w14:paraId="40CF4A28" w14:textId="6FFD94FD" w:rsidR="001C1105" w:rsidRPr="00E979EF" w:rsidRDefault="001C1105" w:rsidP="001C1105">
            <w:pPr>
              <w:rPr>
                <w:rFonts w:cstheme="minorHAnsi"/>
                <w:sz w:val="20"/>
                <w:szCs w:val="20"/>
              </w:rPr>
            </w:pPr>
          </w:p>
        </w:tc>
      </w:tr>
    </w:tbl>
    <w:p w14:paraId="66A07AC1" w14:textId="77777777" w:rsidR="00836762" w:rsidRPr="00E979EF" w:rsidRDefault="00836762" w:rsidP="00F402DE">
      <w:pPr>
        <w:spacing w:after="0" w:line="240" w:lineRule="auto"/>
        <w:rPr>
          <w:sz w:val="16"/>
          <w:szCs w:val="16"/>
        </w:rPr>
      </w:pPr>
    </w:p>
    <w:p w14:paraId="2261FD00" w14:textId="6FFA4E43" w:rsidR="00166D97" w:rsidRPr="00852A92" w:rsidRDefault="00166D97" w:rsidP="00852A92">
      <w:pPr>
        <w:spacing w:after="0" w:line="240" w:lineRule="auto"/>
        <w:rPr>
          <w:i/>
          <w:iCs/>
          <w:sz w:val="20"/>
          <w:szCs w:val="20"/>
        </w:rPr>
      </w:pPr>
    </w:p>
    <w:tbl>
      <w:tblPr>
        <w:tblStyle w:val="TableGrid"/>
        <w:tblW w:w="0" w:type="auto"/>
        <w:tblInd w:w="175" w:type="dxa"/>
        <w:tblLook w:val="04A0" w:firstRow="1" w:lastRow="0" w:firstColumn="1" w:lastColumn="0" w:noHBand="0" w:noVBand="1"/>
      </w:tblPr>
      <w:tblGrid>
        <w:gridCol w:w="10510"/>
      </w:tblGrid>
      <w:tr w:rsidR="00166D97" w14:paraId="42A7B4D3" w14:textId="77777777" w:rsidTr="00166D97">
        <w:trPr>
          <w:trHeight w:val="314"/>
        </w:trPr>
        <w:tc>
          <w:tcPr>
            <w:tcW w:w="10510" w:type="dxa"/>
            <w:shd w:val="clear" w:color="auto" w:fill="F2F2F2" w:themeFill="background1" w:themeFillShade="F2"/>
          </w:tcPr>
          <w:p w14:paraId="6C097A5A" w14:textId="1FF8DF8F" w:rsidR="00166D97" w:rsidRPr="00555EF8" w:rsidRDefault="00166D97" w:rsidP="00852A92">
            <w:pPr>
              <w:rPr>
                <w:i/>
                <w:iCs/>
                <w:color w:val="595959" w:themeColor="text1" w:themeTint="A6"/>
                <w:sz w:val="20"/>
                <w:szCs w:val="20"/>
              </w:rPr>
            </w:pPr>
            <w:r w:rsidRPr="00555EF8">
              <w:rPr>
                <w:i/>
                <w:iCs/>
                <w:color w:val="595959" w:themeColor="text1" w:themeTint="A6"/>
                <w:sz w:val="20"/>
                <w:szCs w:val="20"/>
              </w:rPr>
              <w:t xml:space="preserve">Note: Feedback for all promotions is collected in </w:t>
            </w:r>
            <w:hyperlink r:id="rId12" w:history="1">
              <w:r w:rsidRPr="00555EF8">
                <w:rPr>
                  <w:rStyle w:val="Hyperlink"/>
                  <w:i/>
                  <w:iCs/>
                  <w:color w:val="0070C0"/>
                  <w:sz w:val="20"/>
                  <w:szCs w:val="20"/>
                </w:rPr>
                <w:t>Promote</w:t>
              </w:r>
            </w:hyperlink>
            <w:r w:rsidRPr="00555EF8">
              <w:rPr>
                <w:i/>
                <w:iCs/>
                <w:color w:val="595959" w:themeColor="text1" w:themeTint="A6"/>
                <w:sz w:val="20"/>
                <w:szCs w:val="20"/>
              </w:rPr>
              <w:t xml:space="preserve">. </w:t>
            </w:r>
            <w:r w:rsidR="00555EF8">
              <w:rPr>
                <w:i/>
                <w:iCs/>
                <w:color w:val="595959" w:themeColor="text1" w:themeTint="A6"/>
                <w:sz w:val="20"/>
                <w:szCs w:val="20"/>
              </w:rPr>
              <w:t xml:space="preserve">Managers should </w:t>
            </w:r>
            <w:r w:rsidR="00747075">
              <w:rPr>
                <w:i/>
                <w:iCs/>
                <w:color w:val="595959" w:themeColor="text1" w:themeTint="A6"/>
                <w:sz w:val="20"/>
                <w:szCs w:val="20"/>
              </w:rPr>
              <w:t xml:space="preserve">send requests, track, and review feedback directly in Promote. </w:t>
            </w:r>
            <w:r w:rsidR="007C774E">
              <w:rPr>
                <w:i/>
                <w:iCs/>
                <w:color w:val="595959" w:themeColor="text1" w:themeTint="A6"/>
                <w:sz w:val="20"/>
                <w:szCs w:val="20"/>
              </w:rPr>
              <w:t>Managers and p</w:t>
            </w:r>
            <w:r w:rsidR="00747075">
              <w:rPr>
                <w:i/>
                <w:iCs/>
                <w:color w:val="595959" w:themeColor="text1" w:themeTint="A6"/>
                <w:sz w:val="20"/>
                <w:szCs w:val="20"/>
              </w:rPr>
              <w:t>romotion approvers</w:t>
            </w:r>
            <w:r w:rsidRPr="00555EF8">
              <w:rPr>
                <w:i/>
                <w:iCs/>
                <w:color w:val="595959" w:themeColor="text1" w:themeTint="A6"/>
                <w:sz w:val="20"/>
                <w:szCs w:val="20"/>
              </w:rPr>
              <w:t xml:space="preserve"> can download a summary of the feedback and each feedback response </w:t>
            </w:r>
            <w:r w:rsidR="00747075">
              <w:rPr>
                <w:i/>
                <w:iCs/>
                <w:color w:val="595959" w:themeColor="text1" w:themeTint="A6"/>
                <w:sz w:val="20"/>
                <w:szCs w:val="20"/>
              </w:rPr>
              <w:t>from</w:t>
            </w:r>
            <w:r w:rsidRPr="00555EF8">
              <w:rPr>
                <w:i/>
                <w:iCs/>
                <w:color w:val="595959" w:themeColor="text1" w:themeTint="A6"/>
                <w:sz w:val="20"/>
                <w:szCs w:val="20"/>
              </w:rPr>
              <w:t xml:space="preserve"> Promote</w:t>
            </w:r>
            <w:r w:rsidR="00747075">
              <w:rPr>
                <w:i/>
                <w:iCs/>
                <w:color w:val="595959" w:themeColor="text1" w:themeTint="A6"/>
                <w:sz w:val="20"/>
                <w:szCs w:val="20"/>
              </w:rPr>
              <w:t xml:space="preserve"> to review with this offline template</w:t>
            </w:r>
            <w:r w:rsidRPr="00555EF8">
              <w:rPr>
                <w:i/>
                <w:iCs/>
                <w:color w:val="595959" w:themeColor="text1" w:themeTint="A6"/>
                <w:sz w:val="20"/>
                <w:szCs w:val="20"/>
              </w:rPr>
              <w:t xml:space="preserve">. </w:t>
            </w:r>
          </w:p>
        </w:tc>
      </w:tr>
    </w:tbl>
    <w:p w14:paraId="1BFE2027" w14:textId="77777777" w:rsidR="000E542A" w:rsidRPr="00E979EF" w:rsidRDefault="000E542A" w:rsidP="00F402DE">
      <w:pPr>
        <w:spacing w:after="0" w:line="240" w:lineRule="auto"/>
        <w:rPr>
          <w:sz w:val="16"/>
          <w:szCs w:val="16"/>
        </w:rPr>
      </w:pPr>
    </w:p>
    <w:tbl>
      <w:tblPr>
        <w:tblStyle w:val="TableGrid"/>
        <w:tblW w:w="10530" w:type="dxa"/>
        <w:tblInd w:w="180" w:type="dxa"/>
        <w:tblLayout w:type="fixed"/>
        <w:tblLook w:val="04A0" w:firstRow="1" w:lastRow="0" w:firstColumn="1" w:lastColumn="0" w:noHBand="0" w:noVBand="1"/>
      </w:tblPr>
      <w:tblGrid>
        <w:gridCol w:w="10530"/>
      </w:tblGrid>
      <w:tr w:rsidR="00836762" w:rsidRPr="00E979EF" w14:paraId="039169A9" w14:textId="77777777" w:rsidTr="00836762">
        <w:trPr>
          <w:trHeight w:val="312"/>
        </w:trPr>
        <w:tc>
          <w:tcPr>
            <w:tcW w:w="10530" w:type="dxa"/>
            <w:tcBorders>
              <w:top w:val="nil"/>
              <w:left w:val="nil"/>
              <w:bottom w:val="nil"/>
              <w:right w:val="nil"/>
            </w:tcBorders>
            <w:shd w:val="clear" w:color="auto" w:fill="595959" w:themeFill="text1" w:themeFillTint="A6"/>
            <w:noWrap/>
            <w:vAlign w:val="center"/>
          </w:tcPr>
          <w:p w14:paraId="0FE5F269" w14:textId="6813AAEA" w:rsidR="00836762" w:rsidRPr="00E979EF" w:rsidRDefault="00836762" w:rsidP="001D6A7F">
            <w:pPr>
              <w:jc w:val="center"/>
              <w:rPr>
                <w:rFonts w:cstheme="minorHAnsi"/>
                <w:color w:val="FFFFFF" w:themeColor="background1"/>
                <w:sz w:val="20"/>
                <w:szCs w:val="20"/>
              </w:rPr>
            </w:pPr>
            <w:r w:rsidRPr="00E979EF">
              <w:rPr>
                <w:rFonts w:cstheme="minorHAnsi"/>
                <w:b/>
                <w:bCs/>
                <w:color w:val="FFFFFF" w:themeColor="background1"/>
                <w:sz w:val="20"/>
                <w:szCs w:val="20"/>
              </w:rPr>
              <w:t>SCOPE OF ROLE</w:t>
            </w:r>
          </w:p>
        </w:tc>
      </w:tr>
      <w:tr w:rsidR="00836762" w:rsidRPr="00E979EF" w14:paraId="253D33E0" w14:textId="77777777" w:rsidTr="00836762">
        <w:trPr>
          <w:trHeight w:val="312"/>
        </w:trPr>
        <w:tc>
          <w:tcPr>
            <w:tcW w:w="10530" w:type="dxa"/>
            <w:tcBorders>
              <w:top w:val="nil"/>
              <w:left w:val="nil"/>
              <w:bottom w:val="nil"/>
              <w:right w:val="nil"/>
            </w:tcBorders>
            <w:noWrap/>
          </w:tcPr>
          <w:p w14:paraId="637F49C0" w14:textId="2D50B1D4" w:rsidR="00836762" w:rsidRPr="00E979EF" w:rsidRDefault="00E76322" w:rsidP="00F402DE">
            <w:pPr>
              <w:autoSpaceDE w:val="0"/>
              <w:autoSpaceDN w:val="0"/>
              <w:rPr>
                <w:rFonts w:cs="Calibri"/>
                <w:i/>
                <w:color w:val="595959" w:themeColor="text1" w:themeTint="A6"/>
                <w:sz w:val="20"/>
                <w:szCs w:val="20"/>
              </w:rPr>
            </w:pPr>
            <w:r w:rsidRPr="00E979EF">
              <w:rPr>
                <w:rFonts w:cs="Calibri"/>
                <w:i/>
                <w:color w:val="595959" w:themeColor="text1" w:themeTint="A6"/>
                <w:sz w:val="20"/>
                <w:szCs w:val="20"/>
              </w:rPr>
              <w:t xml:space="preserve">The scope of role section should be written as it would apply to any person in this role. The scope of role should accomplish two things: Describing their current role responsibilities, complexity, ambiguity, level of influence required, and impact; and defining the scope of their role at the next level. </w:t>
            </w:r>
            <w:hyperlink r:id="rId13" w:history="1">
              <w:r w:rsidRPr="00E979EF">
                <w:rPr>
                  <w:rStyle w:val="Hyperlink"/>
                  <w:rFonts w:cs="Calibri"/>
                  <w:i/>
                  <w:sz w:val="20"/>
                  <w:szCs w:val="20"/>
                </w:rPr>
                <w:t>Learn more about writing the scope of role</w:t>
              </w:r>
            </w:hyperlink>
            <w:r w:rsidRPr="00E979EF">
              <w:rPr>
                <w:rFonts w:cs="Calibri"/>
                <w:i/>
                <w:color w:val="595959" w:themeColor="text1" w:themeTint="A6"/>
                <w:sz w:val="20"/>
                <w:szCs w:val="20"/>
              </w:rPr>
              <w:t>.</w:t>
            </w:r>
            <w:r w:rsidRPr="00E979EF">
              <w:t xml:space="preserve"> </w:t>
            </w:r>
            <w:r w:rsidRPr="00E979EF">
              <w:rPr>
                <w:rFonts w:cs="Calibri"/>
                <w:i/>
                <w:color w:val="595959" w:themeColor="text1" w:themeTint="A6"/>
                <w:sz w:val="20"/>
                <w:szCs w:val="20"/>
              </w:rPr>
              <w:t xml:space="preserve">(500 words or </w:t>
            </w:r>
            <w:r w:rsidR="00267E7A">
              <w:rPr>
                <w:rFonts w:cs="Calibri"/>
                <w:i/>
                <w:color w:val="595959" w:themeColor="text1" w:themeTint="A6"/>
                <w:sz w:val="20"/>
                <w:szCs w:val="20"/>
              </w:rPr>
              <w:t>fewer</w:t>
            </w:r>
            <w:r w:rsidRPr="00E979EF">
              <w:rPr>
                <w:rFonts w:cs="Calibri"/>
                <w:i/>
                <w:color w:val="595959" w:themeColor="text1" w:themeTint="A6"/>
                <w:sz w:val="20"/>
                <w:szCs w:val="20"/>
              </w:rPr>
              <w:t xml:space="preserve"> are recommended)</w:t>
            </w:r>
          </w:p>
        </w:tc>
      </w:tr>
      <w:tr w:rsidR="00836762" w:rsidRPr="00E979EF" w14:paraId="339A92E7" w14:textId="77777777" w:rsidTr="00836762">
        <w:trPr>
          <w:trHeight w:val="1116"/>
        </w:trPr>
        <w:tc>
          <w:tcPr>
            <w:tcW w:w="10530" w:type="dxa"/>
            <w:tcBorders>
              <w:top w:val="nil"/>
              <w:left w:val="nil"/>
              <w:bottom w:val="nil"/>
              <w:right w:val="nil"/>
            </w:tcBorders>
            <w:shd w:val="clear" w:color="auto" w:fill="F2F2F2" w:themeFill="background1" w:themeFillShade="F2"/>
          </w:tcPr>
          <w:p w14:paraId="128883CE" w14:textId="77777777" w:rsidR="00524F5F" w:rsidRPr="009466BB" w:rsidRDefault="00524F5F" w:rsidP="00524F5F">
            <w:pPr>
              <w:pStyle w:val="BodySmall"/>
              <w:rPr>
                <w:rFonts w:asciiTheme="minorHAnsi" w:hAnsiTheme="minorHAnsi" w:cstheme="minorHAnsi"/>
                <w:sz w:val="22"/>
                <w:szCs w:val="22"/>
              </w:rPr>
            </w:pPr>
            <w:r w:rsidRPr="009466BB">
              <w:rPr>
                <w:rFonts w:asciiTheme="minorHAnsi" w:hAnsiTheme="minorHAnsi" w:cstheme="minorHAnsi"/>
                <w:color w:val="000000"/>
                <w:sz w:val="22"/>
                <w:szCs w:val="22"/>
              </w:rPr>
              <w:t>Ahmad Sultani currently serves as an L4 IT Support Engineer I (OPC) at WAS17, where he delivers in-person technical support for AWS and Amazon corporate employees at a high-volume, enterprise site. His scope includes diagnosing and resolving complex endpoint, network, and access-management issues; executing and coordinating change management (CM) processes; managing site inventory and lifecycle events; and serving as a subject matter expert for his team on escalation pathways and best-practice SOPs. Ahmad operates with a high degree of autonomy, consistently making sound trade-off decisions between ticket volume, issue severity, and SLA compliance without supervisory direction.</w:t>
            </w:r>
          </w:p>
          <w:p w14:paraId="1A354377" w14:textId="77777777" w:rsidR="00524F5F" w:rsidRPr="009466BB" w:rsidRDefault="00524F5F" w:rsidP="00524F5F">
            <w:pPr>
              <w:rPr>
                <w:rFonts w:cstheme="minorHAnsi"/>
              </w:rPr>
            </w:pPr>
          </w:p>
          <w:p w14:paraId="0869E69A" w14:textId="77777777" w:rsidR="00524F5F" w:rsidRPr="009466BB" w:rsidRDefault="00524F5F" w:rsidP="00524F5F">
            <w:pPr>
              <w:pStyle w:val="BodySmall"/>
              <w:rPr>
                <w:rFonts w:asciiTheme="minorHAnsi" w:hAnsiTheme="minorHAnsi" w:cstheme="minorHAnsi"/>
                <w:sz w:val="22"/>
                <w:szCs w:val="22"/>
              </w:rPr>
            </w:pPr>
            <w:r w:rsidRPr="009466BB">
              <w:rPr>
                <w:rFonts w:asciiTheme="minorHAnsi" w:hAnsiTheme="minorHAnsi" w:cstheme="minorHAnsi"/>
                <w:color w:val="000000"/>
                <w:sz w:val="22"/>
                <w:szCs w:val="22"/>
              </w:rPr>
              <w:t>Ahmad is being considered for promotion to L5 IT Support Engineer II. At the L5 level, a candidate must demonstrate the ability to independently lead projects that create measurable value beyond the immediate team, influence technical direction across sites, drive root-cause analysis that results in lasting systemic improvements, and mentor or develop junior engineers. The L5 engineer operates comfortably in ambiguous, cross-functional environments, authors knowledge base content that raises the organizational bar, and communicates effectively with both technical peers and senior non-technical stakeholders.</w:t>
            </w:r>
          </w:p>
          <w:p w14:paraId="61C06887" w14:textId="77777777" w:rsidR="00524F5F" w:rsidRPr="009466BB" w:rsidRDefault="00524F5F" w:rsidP="00524F5F">
            <w:pPr>
              <w:rPr>
                <w:rFonts w:cstheme="minorHAnsi"/>
              </w:rPr>
            </w:pPr>
          </w:p>
          <w:p w14:paraId="2C9036FF" w14:textId="3B769732" w:rsidR="00836762" w:rsidRPr="009466BB" w:rsidRDefault="00524F5F" w:rsidP="00524F5F">
            <w:pPr>
              <w:jc w:val="both"/>
            </w:pPr>
            <w:r w:rsidRPr="009466BB">
              <w:rPr>
                <w:rFonts w:cstheme="minorHAnsi"/>
                <w:color w:val="000000"/>
              </w:rPr>
              <w:t>Ahmad consistently demonstrates L5 scope in his day-to-day work. He led two formal pilot/program initiatives (Help Desk Technology Support Pilot and FCR Deep Dive Audit) with regional impact, designed and delivered training programs adopted org-wide, owned EHS compliance for two HQ2 sites with limited oversight, and served as a multi-site onboarding buddy while managing a full ticket queue. His metrics — 99.7% resolution rate, 4.97 CSAT, and 3,596 tickets resolved in 2025 — place him at the top of his peer group. These results, combined with consistent cross-functional leadership and proactive system-design thinking, demonstrate readiness to perform sustainably at the L5 bar.</w:t>
            </w:r>
          </w:p>
        </w:tc>
      </w:tr>
    </w:tbl>
    <w:p w14:paraId="10B02A7B" w14:textId="77777777" w:rsidR="00C23518" w:rsidRPr="00E979EF" w:rsidRDefault="00C23518" w:rsidP="00C23518">
      <w:pPr>
        <w:spacing w:after="0" w:line="240" w:lineRule="auto"/>
        <w:rPr>
          <w:sz w:val="16"/>
          <w:szCs w:val="16"/>
        </w:rPr>
      </w:pPr>
    </w:p>
    <w:tbl>
      <w:tblPr>
        <w:tblStyle w:val="TableGrid"/>
        <w:tblW w:w="10530" w:type="dxa"/>
        <w:tblInd w:w="180" w:type="dxa"/>
        <w:tblLayout w:type="fixed"/>
        <w:tblLook w:val="04A0" w:firstRow="1" w:lastRow="0" w:firstColumn="1" w:lastColumn="0" w:noHBand="0" w:noVBand="1"/>
      </w:tblPr>
      <w:tblGrid>
        <w:gridCol w:w="10530"/>
      </w:tblGrid>
      <w:tr w:rsidR="00836762" w:rsidRPr="00E979EF" w14:paraId="16E564E7" w14:textId="77777777" w:rsidTr="00836762">
        <w:trPr>
          <w:trHeight w:val="377"/>
        </w:trPr>
        <w:tc>
          <w:tcPr>
            <w:tcW w:w="10530" w:type="dxa"/>
            <w:tcBorders>
              <w:top w:val="nil"/>
              <w:left w:val="nil"/>
              <w:bottom w:val="nil"/>
              <w:right w:val="nil"/>
            </w:tcBorders>
            <w:shd w:val="clear" w:color="auto" w:fill="595959" w:themeFill="text1" w:themeFillTint="A6"/>
            <w:vAlign w:val="center"/>
          </w:tcPr>
          <w:p w14:paraId="4C027F95" w14:textId="754BE349" w:rsidR="00836762" w:rsidRPr="00E979EF" w:rsidRDefault="00836762" w:rsidP="00E76322">
            <w:pPr>
              <w:tabs>
                <w:tab w:val="left" w:pos="1164"/>
              </w:tabs>
              <w:jc w:val="center"/>
              <w:rPr>
                <w:rFonts w:cstheme="minorHAnsi"/>
                <w:b/>
                <w:color w:val="FFFFFF" w:themeColor="background1"/>
                <w:sz w:val="20"/>
                <w:szCs w:val="20"/>
              </w:rPr>
            </w:pPr>
            <w:r w:rsidRPr="00E979EF">
              <w:rPr>
                <w:rFonts w:cstheme="minorHAnsi"/>
                <w:b/>
                <w:color w:val="FFFFFF" w:themeColor="background1"/>
                <w:sz w:val="20"/>
                <w:szCs w:val="20"/>
              </w:rPr>
              <w:t xml:space="preserve">PROMOTION </w:t>
            </w:r>
            <w:r w:rsidR="00E76322" w:rsidRPr="00E979EF">
              <w:rPr>
                <w:rFonts w:cstheme="minorHAnsi"/>
                <w:b/>
                <w:color w:val="FFFFFF" w:themeColor="background1"/>
                <w:sz w:val="20"/>
                <w:szCs w:val="20"/>
              </w:rPr>
              <w:t>ASSESSMENT</w:t>
            </w:r>
          </w:p>
        </w:tc>
      </w:tr>
      <w:tr w:rsidR="00836762" w:rsidRPr="00E979EF" w14:paraId="70CA6A9D" w14:textId="77777777" w:rsidTr="00836762">
        <w:trPr>
          <w:trHeight w:val="80"/>
        </w:trPr>
        <w:tc>
          <w:tcPr>
            <w:tcW w:w="10530" w:type="dxa"/>
            <w:tcBorders>
              <w:top w:val="nil"/>
              <w:left w:val="nil"/>
              <w:bottom w:val="nil"/>
              <w:right w:val="nil"/>
            </w:tcBorders>
          </w:tcPr>
          <w:p w14:paraId="45D0969B" w14:textId="0BD9270E" w:rsidR="00E76322" w:rsidRPr="00E979EF" w:rsidRDefault="00E76322" w:rsidP="00E76322">
            <w:pPr>
              <w:rPr>
                <w:rFonts w:cs="Calibri"/>
                <w:i/>
                <w:color w:val="595959" w:themeColor="text1" w:themeTint="A6"/>
                <w:sz w:val="20"/>
                <w:szCs w:val="20"/>
              </w:rPr>
            </w:pPr>
            <w:r w:rsidRPr="00E979EF">
              <w:rPr>
                <w:rFonts w:cs="Calibri"/>
                <w:i/>
                <w:color w:val="595959" w:themeColor="text1" w:themeTint="A6"/>
                <w:sz w:val="20"/>
                <w:szCs w:val="20"/>
              </w:rPr>
              <w:t>Describe how the employee has performed at the next level; provide examples of how they demonstrate our Leadership Principles. Use examples that illustrate this person’s key performance highlights and misses.</w:t>
            </w:r>
          </w:p>
          <w:p w14:paraId="6E2E9811" w14:textId="77777777" w:rsidR="00E76322" w:rsidRPr="00E979EF" w:rsidRDefault="00E76322" w:rsidP="00E76322">
            <w:pPr>
              <w:rPr>
                <w:rFonts w:cs="Calibri"/>
                <w:i/>
                <w:color w:val="595959" w:themeColor="text1" w:themeTint="A6"/>
                <w:sz w:val="20"/>
                <w:szCs w:val="20"/>
              </w:rPr>
            </w:pPr>
          </w:p>
          <w:p w14:paraId="0C8CA343" w14:textId="77777777" w:rsidR="00E76322" w:rsidRPr="00E979EF" w:rsidRDefault="00E76322" w:rsidP="00E76322">
            <w:pPr>
              <w:rPr>
                <w:rFonts w:cs="Calibri"/>
                <w:i/>
                <w:color w:val="595959" w:themeColor="text1" w:themeTint="A6"/>
                <w:sz w:val="20"/>
                <w:szCs w:val="20"/>
              </w:rPr>
            </w:pPr>
            <w:r w:rsidRPr="00E979EF">
              <w:rPr>
                <w:rFonts w:cs="Calibri"/>
                <w:i/>
                <w:color w:val="595959" w:themeColor="text1" w:themeTint="A6"/>
                <w:sz w:val="20"/>
                <w:szCs w:val="20"/>
              </w:rPr>
              <w:t>Describe their ability to Hire and Develop the Best (Leaders raise the performance bar with every hire and promotion. They recognize exceptional talent, and willingly move them throughout the organization. Leaders develop leaders and take seriously their role in coaching others.). Include contributions in support of our commitment to diversity and inclusion.</w:t>
            </w:r>
          </w:p>
          <w:p w14:paraId="0A600827" w14:textId="77777777" w:rsidR="00E76322" w:rsidRPr="00E979EF" w:rsidRDefault="00E76322" w:rsidP="00E76322">
            <w:pPr>
              <w:rPr>
                <w:rFonts w:cs="Calibri"/>
                <w:i/>
                <w:color w:val="595959" w:themeColor="text1" w:themeTint="A6"/>
                <w:sz w:val="20"/>
                <w:szCs w:val="20"/>
              </w:rPr>
            </w:pPr>
          </w:p>
          <w:p w14:paraId="2125663C" w14:textId="77777777" w:rsidR="00E76322" w:rsidRPr="00E979EF" w:rsidRDefault="00E76322" w:rsidP="00E76322">
            <w:pPr>
              <w:rPr>
                <w:rFonts w:cs="Calibri"/>
                <w:i/>
                <w:color w:val="595959" w:themeColor="text1" w:themeTint="A6"/>
                <w:sz w:val="20"/>
                <w:szCs w:val="20"/>
              </w:rPr>
            </w:pPr>
            <w:r w:rsidRPr="00E979EF">
              <w:rPr>
                <w:rFonts w:cs="Calibri"/>
                <w:i/>
                <w:color w:val="595959" w:themeColor="text1" w:themeTint="A6"/>
                <w:sz w:val="20"/>
                <w:szCs w:val="20"/>
              </w:rPr>
              <w:t>If this person is a people manager: When reviewing the past year, are there any Connections findings that require explanation?</w:t>
            </w:r>
          </w:p>
          <w:p w14:paraId="75C71054" w14:textId="0BA96698" w:rsidR="00836762" w:rsidRPr="00E979EF" w:rsidRDefault="00E76322" w:rsidP="00E76322">
            <w:pPr>
              <w:rPr>
                <w:rStyle w:val="Strong"/>
                <w:rFonts w:cs="Calibri"/>
                <w:b w:val="0"/>
                <w:bCs w:val="0"/>
                <w:i/>
                <w:smallCaps w:val="0"/>
                <w:color w:val="595959" w:themeColor="text1" w:themeTint="A6"/>
              </w:rPr>
            </w:pPr>
            <w:hyperlink r:id="rId14" w:history="1">
              <w:r w:rsidRPr="00E979EF">
                <w:rPr>
                  <w:rStyle w:val="Hyperlink"/>
                  <w:rFonts w:cs="Calibri"/>
                  <w:i/>
                  <w:sz w:val="20"/>
                  <w:szCs w:val="20"/>
                </w:rPr>
                <w:t>Learn more about writing the promotion assessment</w:t>
              </w:r>
            </w:hyperlink>
            <w:r w:rsidRPr="00E979EF">
              <w:rPr>
                <w:rFonts w:cs="Calibri"/>
                <w:i/>
                <w:color w:val="595959" w:themeColor="text1" w:themeTint="A6"/>
                <w:sz w:val="20"/>
                <w:szCs w:val="20"/>
              </w:rPr>
              <w:t xml:space="preserve">. (1500 words or </w:t>
            </w:r>
            <w:r w:rsidR="00267E7A">
              <w:rPr>
                <w:rFonts w:cs="Calibri"/>
                <w:i/>
                <w:color w:val="595959" w:themeColor="text1" w:themeTint="A6"/>
                <w:sz w:val="20"/>
                <w:szCs w:val="20"/>
              </w:rPr>
              <w:t>fewer</w:t>
            </w:r>
            <w:r w:rsidRPr="00E979EF">
              <w:rPr>
                <w:rFonts w:cs="Calibri"/>
                <w:i/>
                <w:color w:val="595959" w:themeColor="text1" w:themeTint="A6"/>
                <w:sz w:val="20"/>
                <w:szCs w:val="20"/>
              </w:rPr>
              <w:t xml:space="preserve"> are recommended)</w:t>
            </w:r>
          </w:p>
        </w:tc>
      </w:tr>
      <w:tr w:rsidR="00836762" w:rsidRPr="00E979EF" w14:paraId="5C6058A9" w14:textId="77777777" w:rsidTr="00836762">
        <w:trPr>
          <w:trHeight w:val="1350"/>
        </w:trPr>
        <w:tc>
          <w:tcPr>
            <w:tcW w:w="10530" w:type="dxa"/>
            <w:tcBorders>
              <w:top w:val="nil"/>
              <w:left w:val="nil"/>
              <w:bottom w:val="nil"/>
              <w:right w:val="nil"/>
            </w:tcBorders>
            <w:shd w:val="clear" w:color="auto" w:fill="F2F2F2" w:themeFill="background1" w:themeFillShade="F2"/>
          </w:tcPr>
          <w:p w14:paraId="07B9E79D" w14:textId="28A66B81" w:rsidR="00C77CBF" w:rsidRPr="00E11371" w:rsidRDefault="00C77CBF" w:rsidP="00C77CBF">
            <w:pPr>
              <w:rPr>
                <w:rFonts w:cstheme="minorHAnsi"/>
                <w:b/>
                <w:bCs/>
              </w:rPr>
            </w:pPr>
            <w:r w:rsidRPr="00E11371">
              <w:rPr>
                <w:rFonts w:cstheme="minorHAnsi"/>
                <w:b/>
                <w:bCs/>
              </w:rPr>
              <w:lastRenderedPageBreak/>
              <w:t>Intro</w:t>
            </w:r>
          </w:p>
          <w:p w14:paraId="34E765A4" w14:textId="0C48E7A3" w:rsidR="00524F5F" w:rsidRPr="00524F5F" w:rsidRDefault="00524F5F" w:rsidP="009466BB">
            <w:pPr>
              <w:pStyle w:val="NormalWeb"/>
              <w:rPr>
                <w:rFonts w:cstheme="minorHAnsi"/>
              </w:rPr>
            </w:pPr>
            <w:r w:rsidRPr="00524F5F">
              <w:rPr>
                <w:rFonts w:cstheme="minorHAnsi"/>
              </w:rPr>
              <w:t>Ahmad Sultani joined Amazon in June 2024 at DEN17 and transferred to WAS17 in February 2025. In his first full year, he resolved 3,596 tickets with a 99.7% resolution rate and earned a 4.97 CSAT score (96.9% five-star ratings) — metrics that significantly exceed L4 expectations and rival L5 peers. His 2026 Annual Review rating of Exceeds High Bar and his Solid Strength Leadership Principles summary reflect a consistent pattern of impact that goes well beyond daily ticket resolution. The six projects below demonstrate Ahmad's readiness to perform at the L5 bar across all core dimensions: systems thinking, cross-functional influence, scalable process design, and people development.</w:t>
            </w:r>
          </w:p>
          <w:p w14:paraId="3E2E970C" w14:textId="63EB1C8C" w:rsidR="00524F5F" w:rsidRPr="00524F5F" w:rsidRDefault="00524F5F" w:rsidP="009466BB">
            <w:pPr>
              <w:pStyle w:val="NormalWeb"/>
              <w:rPr>
                <w:rFonts w:cstheme="minorHAnsi"/>
              </w:rPr>
            </w:pPr>
            <w:r w:rsidRPr="00524F5F">
              <w:rPr>
                <w:rFonts w:cstheme="minorHAnsi"/>
                <w:b/>
                <w:bCs/>
              </w:rPr>
              <w:t>1. FCR Deep Dive Audit</w:t>
            </w:r>
          </w:p>
          <w:p w14:paraId="1C6574EA" w14:textId="77777777" w:rsidR="00524F5F" w:rsidRPr="00524F5F" w:rsidRDefault="00524F5F" w:rsidP="00524F5F">
            <w:pPr>
              <w:pStyle w:val="NormalWeb"/>
              <w:rPr>
                <w:rFonts w:cstheme="minorHAnsi"/>
              </w:rPr>
            </w:pPr>
            <w:r w:rsidRPr="00524F5F">
              <w:rPr>
                <w:rFonts w:cstheme="minorHAnsi"/>
                <w:b/>
                <w:bCs/>
                <w:i/>
                <w:iCs/>
              </w:rPr>
              <w:t xml:space="preserve">Job Leveling Guideline: </w:t>
            </w:r>
            <w:r w:rsidRPr="00524F5F">
              <w:rPr>
                <w:rFonts w:cstheme="minorHAnsi"/>
              </w:rPr>
              <w:t>You identify root-causes of operational issues and process inefficiencies. You may be automating tasks, modifying tools, and/or proposing new SOPs.</w:t>
            </w:r>
          </w:p>
          <w:p w14:paraId="50DACED9" w14:textId="4DB319E0" w:rsidR="00524F5F" w:rsidRPr="00524F5F" w:rsidRDefault="00524F5F" w:rsidP="009466BB">
            <w:pPr>
              <w:pStyle w:val="NormalWeb"/>
              <w:rPr>
                <w:rFonts w:cstheme="minorHAnsi"/>
              </w:rPr>
            </w:pPr>
            <w:r w:rsidRPr="00524F5F">
              <w:rPr>
                <w:rFonts w:cstheme="minorHAnsi"/>
                <w:b/>
                <w:bCs/>
                <w:i/>
                <w:iCs/>
              </w:rPr>
              <w:t xml:space="preserve">Leadership Principles: </w:t>
            </w:r>
            <w:r w:rsidRPr="00524F5F">
              <w:rPr>
                <w:rFonts w:cstheme="minorHAnsi"/>
              </w:rPr>
              <w:t>Dive Deep, Invent and Simplify, Deliver Results, Customer Obsession</w:t>
            </w:r>
          </w:p>
          <w:p w14:paraId="753E386A" w14:textId="77777777" w:rsidR="00524F5F" w:rsidRPr="00524F5F" w:rsidRDefault="00524F5F" w:rsidP="00524F5F">
            <w:pPr>
              <w:pStyle w:val="NormalWeb"/>
              <w:rPr>
                <w:rFonts w:cstheme="minorHAnsi"/>
              </w:rPr>
            </w:pPr>
            <w:r w:rsidRPr="00524F5F">
              <w:rPr>
                <w:rFonts w:cstheme="minorHAnsi"/>
                <w:b/>
                <w:bCs/>
                <w:i/>
                <w:iCs/>
              </w:rPr>
              <w:t xml:space="preserve">Situation/Task: </w:t>
            </w:r>
            <w:r w:rsidRPr="00524F5F">
              <w:rPr>
                <w:rFonts w:cstheme="minorHAnsi"/>
              </w:rPr>
              <w:t>Ahmad was assigned as project lead to address systematic inaccuracies in the First Contact Resolution (FCR) automated flagging system, which was generating a 40% increase in engineering workload due to repeat issues. The rule-based logic lacked context awareness and routinely misclassified complex multi-stage technical requests as repeat contacts, distorting team performance metrics and eroding customer satisfaction tracking accuracy.</w:t>
            </w:r>
          </w:p>
          <w:p w14:paraId="6F0735B0" w14:textId="77777777" w:rsidR="00524F5F" w:rsidRPr="00524F5F" w:rsidRDefault="00524F5F" w:rsidP="00524F5F">
            <w:pPr>
              <w:pStyle w:val="NormalWeb"/>
              <w:rPr>
                <w:rFonts w:cstheme="minorHAnsi"/>
              </w:rPr>
            </w:pPr>
            <w:r w:rsidRPr="00524F5F">
              <w:rPr>
                <w:rFonts w:cstheme="minorHAnsi"/>
                <w:b/>
                <w:bCs/>
                <w:i/>
                <w:iCs/>
              </w:rPr>
              <w:t xml:space="preserve">Action: </w:t>
            </w:r>
            <w:r w:rsidRPr="00524F5F">
              <w:rPr>
                <w:rFonts w:cstheme="minorHAnsi"/>
              </w:rPr>
              <w:t>Using SIM-T, Omnia, and Cedric, Ahmad conducted a multi-week audit of FCR flags and built a classification framework based on issue similarity, resolution completeness, and CSAT indicators. He produced both engineer-facing technical documentation and executive summaries with ROI projections, using data visualization to map correlations between ticket complexity and FCR accuracy. He proposed a multi-layered filtering system combining natural language processing for ticket similarity with business rules for issue categorization.</w:t>
            </w:r>
          </w:p>
          <w:p w14:paraId="58364D2C" w14:textId="12E53125" w:rsidR="00524F5F" w:rsidRPr="00524F5F" w:rsidRDefault="00524F5F" w:rsidP="005E6A6D">
            <w:pPr>
              <w:pStyle w:val="NormalWeb"/>
              <w:rPr>
                <w:rFonts w:cstheme="minorHAnsi"/>
              </w:rPr>
            </w:pPr>
            <w:r w:rsidRPr="00524F5F">
              <w:rPr>
                <w:rFonts w:cstheme="minorHAnsi"/>
                <w:b/>
                <w:bCs/>
                <w:i/>
                <w:iCs/>
              </w:rPr>
              <w:t xml:space="preserve">Result: </w:t>
            </w:r>
            <w:r w:rsidRPr="00524F5F">
              <w:rPr>
                <w:rFonts w:cstheme="minorHAnsi"/>
              </w:rPr>
              <w:t>Ahmad's analysis revealed that only 20% of flagged FCR cases were genuine misclassifications. Management approved the filtering system; pilot results showed a 45% reduction in false positives within the first month, projecting 60% long-term reduction and saving ~15 hours per week of engineering time. Customer satisfaction tracking accuracy improved materially as a direct result.</w:t>
            </w:r>
          </w:p>
          <w:p w14:paraId="21C89A75" w14:textId="6AF4793E" w:rsidR="00524F5F" w:rsidRPr="00524F5F" w:rsidRDefault="00524F5F" w:rsidP="009466BB">
            <w:pPr>
              <w:pStyle w:val="NormalWeb"/>
              <w:rPr>
                <w:rFonts w:cstheme="minorHAnsi"/>
              </w:rPr>
            </w:pPr>
            <w:r w:rsidRPr="00524F5F">
              <w:rPr>
                <w:rFonts w:cstheme="minorHAnsi"/>
                <w:b/>
                <w:bCs/>
              </w:rPr>
              <w:t>2. Help Desk Technology Support Pilot @ DEN17</w:t>
            </w:r>
          </w:p>
          <w:p w14:paraId="27DA3D44" w14:textId="77777777" w:rsidR="00524F5F" w:rsidRPr="00524F5F" w:rsidRDefault="00524F5F" w:rsidP="00524F5F">
            <w:pPr>
              <w:pStyle w:val="NormalWeb"/>
              <w:rPr>
                <w:rFonts w:cstheme="minorHAnsi"/>
              </w:rPr>
            </w:pPr>
            <w:r w:rsidRPr="00524F5F">
              <w:rPr>
                <w:rFonts w:cstheme="minorHAnsi"/>
                <w:b/>
                <w:bCs/>
                <w:i/>
                <w:iCs/>
              </w:rPr>
              <w:t xml:space="preserve">Job Leveling Guideline: </w:t>
            </w:r>
            <w:r w:rsidRPr="00524F5F">
              <w:rPr>
                <w:rFonts w:cstheme="minorHAnsi"/>
              </w:rPr>
              <w:t>You are executing small to large projects that deliver value to your team and/or customers. You define requirements and manage execution across locations as part of a larger continuous improvement.</w:t>
            </w:r>
          </w:p>
          <w:p w14:paraId="497657A5" w14:textId="3FDC3BAE" w:rsidR="00524F5F" w:rsidRPr="00524F5F" w:rsidRDefault="00524F5F" w:rsidP="009466BB">
            <w:pPr>
              <w:pStyle w:val="NormalWeb"/>
              <w:rPr>
                <w:rFonts w:cstheme="minorHAnsi"/>
              </w:rPr>
            </w:pPr>
            <w:r w:rsidRPr="00524F5F">
              <w:rPr>
                <w:rFonts w:cstheme="minorHAnsi"/>
                <w:b/>
                <w:bCs/>
                <w:i/>
                <w:iCs/>
              </w:rPr>
              <w:t xml:space="preserve">Leadership Principles: </w:t>
            </w:r>
            <w:r w:rsidRPr="00524F5F">
              <w:rPr>
                <w:rFonts w:cstheme="minorHAnsi"/>
              </w:rPr>
              <w:t>Ownership, Invent and Simplify, Deliver Results, Frugality</w:t>
            </w:r>
          </w:p>
          <w:p w14:paraId="5C0D22F1" w14:textId="77777777" w:rsidR="00524F5F" w:rsidRPr="00524F5F" w:rsidRDefault="00524F5F" w:rsidP="00524F5F">
            <w:pPr>
              <w:pStyle w:val="NormalWeb"/>
              <w:rPr>
                <w:rFonts w:cstheme="minorHAnsi"/>
              </w:rPr>
            </w:pPr>
            <w:r w:rsidRPr="00524F5F">
              <w:rPr>
                <w:rFonts w:cstheme="minorHAnsi"/>
                <w:b/>
                <w:bCs/>
                <w:i/>
                <w:iCs/>
              </w:rPr>
              <w:t xml:space="preserve">Situation/Task: </w:t>
            </w:r>
            <w:r w:rsidRPr="00524F5F">
              <w:rPr>
                <w:rFonts w:cstheme="minorHAnsi"/>
              </w:rPr>
              <w:t xml:space="preserve">Amazon spent ~$1.2M annually across AMER on third-party vendors to resolve 15,000+ desk technology tickets with </w:t>
            </w:r>
            <w:proofErr w:type="gramStart"/>
            <w:r w:rsidRPr="00524F5F">
              <w:rPr>
                <w:rFonts w:cstheme="minorHAnsi"/>
              </w:rPr>
              <w:t>5-7 day</w:t>
            </w:r>
            <w:proofErr w:type="gramEnd"/>
            <w:r w:rsidRPr="00524F5F">
              <w:rPr>
                <w:rFonts w:cstheme="minorHAnsi"/>
              </w:rPr>
              <w:t xml:space="preserve"> average resolution times. Leadership selected DEN17 as the pilot site to test whether ITSEs could absorb this work during administrative time. Ahmad was named pilot lead with high-level goals but no SOPs, no SLAs, and no defined capacity model — requiring him to design the entire operational framework from scratch.</w:t>
            </w:r>
          </w:p>
          <w:p w14:paraId="7F0254C2" w14:textId="77777777" w:rsidR="00524F5F" w:rsidRPr="00524F5F" w:rsidRDefault="00524F5F" w:rsidP="00524F5F">
            <w:pPr>
              <w:pStyle w:val="NormalWeb"/>
              <w:rPr>
                <w:rFonts w:cstheme="minorHAnsi"/>
              </w:rPr>
            </w:pPr>
            <w:r w:rsidRPr="00524F5F">
              <w:rPr>
                <w:rFonts w:cstheme="minorHAnsi"/>
                <w:b/>
                <w:bCs/>
                <w:i/>
                <w:iCs/>
              </w:rPr>
              <w:lastRenderedPageBreak/>
              <w:t xml:space="preserve">Action: </w:t>
            </w:r>
            <w:r w:rsidRPr="00524F5F">
              <w:rPr>
                <w:rFonts w:cstheme="minorHAnsi"/>
              </w:rPr>
              <w:t>Ahmad analyzed prior-quarter ticket data, segmented tickets by priority (70% preference requests, 30% urgent failures), and built a two-tier workflow using administrative time blocks. He created a capacity model validated with his manager and executed a phased rollout. He authored three core SOPs — Desk Tech Triage and Prioritization, Monitor Troubleshooting and Replacement, and Vendor Escalation Criteria — and performed root cause analysis on a docking station firmware bug affecting 20+ tickets, pushing a fix via the Systems team. He aligned Workplace Services stakeholders by presenting data showing 50% faster resolution vs. vendor SLAs.</w:t>
            </w:r>
          </w:p>
          <w:p w14:paraId="54B9E58B" w14:textId="7D9B10B6" w:rsidR="00524F5F" w:rsidRPr="00524F5F" w:rsidRDefault="00524F5F" w:rsidP="005E6A6D">
            <w:pPr>
              <w:pStyle w:val="NormalWeb"/>
              <w:rPr>
                <w:rFonts w:cstheme="minorHAnsi"/>
              </w:rPr>
            </w:pPr>
            <w:r w:rsidRPr="00524F5F">
              <w:rPr>
                <w:rFonts w:cstheme="minorHAnsi"/>
                <w:b/>
                <w:bCs/>
                <w:i/>
                <w:iCs/>
              </w:rPr>
              <w:t xml:space="preserve">Result: </w:t>
            </w:r>
            <w:r w:rsidRPr="00524F5F">
              <w:rPr>
                <w:rFonts w:cstheme="minorHAnsi"/>
              </w:rPr>
              <w:t>Ahmad personally resolved 55 tickets averaging 1.2-day resolution time vs. the vendor's 5-7 days, achieving 4.8/5.0 CSAT. The DEN17 team of 3 ITSEs handled 380 tickets, eliminating $47K in vendor costs. His SOPs were adopted by 15 AMER sites, and the program now saves an estimated $1.2M annually across AMER. Leadership approved regional rollout; Ahmad trained ITSEs at 5 additional sites in July–August 2025.</w:t>
            </w:r>
          </w:p>
          <w:p w14:paraId="170442D6" w14:textId="7EEA5B4C" w:rsidR="00524F5F" w:rsidRPr="00524F5F" w:rsidRDefault="00524F5F" w:rsidP="009466BB">
            <w:pPr>
              <w:pStyle w:val="NormalWeb"/>
              <w:rPr>
                <w:rFonts w:cstheme="minorHAnsi"/>
              </w:rPr>
            </w:pPr>
            <w:r w:rsidRPr="00524F5F">
              <w:rPr>
                <w:rFonts w:cstheme="minorHAnsi"/>
                <w:b/>
                <w:bCs/>
              </w:rPr>
              <w:t>3. OPC Onboarding Training Program</w:t>
            </w:r>
          </w:p>
          <w:p w14:paraId="1984D1A7" w14:textId="77777777" w:rsidR="00524F5F" w:rsidRPr="00524F5F" w:rsidRDefault="00524F5F" w:rsidP="00524F5F">
            <w:pPr>
              <w:pStyle w:val="NormalWeb"/>
              <w:rPr>
                <w:rFonts w:cstheme="minorHAnsi"/>
              </w:rPr>
            </w:pPr>
            <w:r w:rsidRPr="00524F5F">
              <w:rPr>
                <w:rFonts w:cstheme="minorHAnsi"/>
                <w:b/>
                <w:bCs/>
                <w:i/>
                <w:iCs/>
              </w:rPr>
              <w:t xml:space="preserve">Job Leveling Guideline: </w:t>
            </w:r>
            <w:r w:rsidRPr="00524F5F">
              <w:rPr>
                <w:rFonts w:cstheme="minorHAnsi"/>
              </w:rPr>
              <w:t>You author operating procedures and knowledge base articles. You are executing projects that deliver value to your team and/or customers.</w:t>
            </w:r>
          </w:p>
          <w:p w14:paraId="1AACC8F3" w14:textId="7FBD71AF" w:rsidR="00524F5F" w:rsidRPr="00524F5F" w:rsidRDefault="00524F5F" w:rsidP="009466BB">
            <w:pPr>
              <w:pStyle w:val="NormalWeb"/>
              <w:rPr>
                <w:rFonts w:cstheme="minorHAnsi"/>
              </w:rPr>
            </w:pPr>
            <w:r w:rsidRPr="00524F5F">
              <w:rPr>
                <w:rFonts w:cstheme="minorHAnsi"/>
                <w:b/>
                <w:bCs/>
                <w:i/>
                <w:iCs/>
              </w:rPr>
              <w:t xml:space="preserve">Leadership Principles: </w:t>
            </w:r>
            <w:r w:rsidRPr="00524F5F">
              <w:rPr>
                <w:rFonts w:cstheme="minorHAnsi"/>
              </w:rPr>
              <w:t xml:space="preserve">Hire and Develop the Best, </w:t>
            </w:r>
            <w:proofErr w:type="gramStart"/>
            <w:r w:rsidRPr="00524F5F">
              <w:rPr>
                <w:rFonts w:cstheme="minorHAnsi"/>
              </w:rPr>
              <w:t>Insist</w:t>
            </w:r>
            <w:proofErr w:type="gramEnd"/>
            <w:r w:rsidRPr="00524F5F">
              <w:rPr>
                <w:rFonts w:cstheme="minorHAnsi"/>
              </w:rPr>
              <w:t xml:space="preserve"> on the Highest Standards, Think Big, Deliver Results</w:t>
            </w:r>
          </w:p>
          <w:p w14:paraId="71A5C992" w14:textId="77777777" w:rsidR="00524F5F" w:rsidRPr="00524F5F" w:rsidRDefault="00524F5F" w:rsidP="00524F5F">
            <w:pPr>
              <w:pStyle w:val="NormalWeb"/>
              <w:rPr>
                <w:rFonts w:cstheme="minorHAnsi"/>
              </w:rPr>
            </w:pPr>
            <w:r w:rsidRPr="00524F5F">
              <w:rPr>
                <w:rFonts w:cstheme="minorHAnsi"/>
                <w:b/>
                <w:bCs/>
                <w:i/>
                <w:iCs/>
              </w:rPr>
              <w:t xml:space="preserve">Situation/Task: </w:t>
            </w:r>
            <w:r w:rsidRPr="00524F5F">
              <w:rPr>
                <w:rFonts w:cstheme="minorHAnsi"/>
              </w:rPr>
              <w:t>New IT Support Engineers hired from outside Amazon were struggling with multi-cloud infrastructure and custom automation tools, resulting in 40% longer resolution times and escalation rates 25% above target. Regional managers across three locations reported consistent gaps between job requirements and new hire capabilities, with untrained engineers requiring 60% more senior support time. Ahmad was assigned by L&amp;D to design and deliver a comprehensive two-week onboarding curriculum.</w:t>
            </w:r>
          </w:p>
          <w:p w14:paraId="0032E832" w14:textId="77777777" w:rsidR="00524F5F" w:rsidRPr="00524F5F" w:rsidRDefault="00524F5F" w:rsidP="00524F5F">
            <w:pPr>
              <w:pStyle w:val="NormalWeb"/>
              <w:rPr>
                <w:rFonts w:cstheme="minorHAnsi"/>
              </w:rPr>
            </w:pPr>
            <w:r w:rsidRPr="00524F5F">
              <w:rPr>
                <w:rFonts w:cstheme="minorHAnsi"/>
                <w:b/>
                <w:bCs/>
                <w:i/>
                <w:iCs/>
              </w:rPr>
              <w:t xml:space="preserve">Action: </w:t>
            </w:r>
            <w:r w:rsidRPr="00524F5F">
              <w:rPr>
                <w:rFonts w:cstheme="minorHAnsi"/>
              </w:rPr>
              <w:t>Ahmad owned end-to-end curriculum design: 40% theory, 60% hands-on labs built around real incident scenarios with progressive complexity. He coordinated scheduling with four regional managers, implemented multiple delivery methods for different learning styles, developed standardized lab environments, and established feedback loops with automated progress tracking. He conducted daily check-ins with trainees and weekly stakeholder updates, making mid-program adjustments based on feedback.</w:t>
            </w:r>
          </w:p>
          <w:p w14:paraId="4332BA95" w14:textId="40DCFFC4" w:rsidR="00524F5F" w:rsidRPr="00524F5F" w:rsidRDefault="00524F5F" w:rsidP="005E6A6D">
            <w:pPr>
              <w:pStyle w:val="NormalWeb"/>
              <w:rPr>
                <w:rFonts w:cstheme="minorHAnsi"/>
              </w:rPr>
            </w:pPr>
            <w:r w:rsidRPr="00524F5F">
              <w:rPr>
                <w:rFonts w:cstheme="minorHAnsi"/>
                <w:b/>
                <w:bCs/>
                <w:i/>
                <w:iCs/>
              </w:rPr>
              <w:t xml:space="preserve">Result: </w:t>
            </w:r>
            <w:r w:rsidRPr="00524F5F">
              <w:rPr>
                <w:rFonts w:cstheme="minorHAnsi"/>
              </w:rPr>
              <w:t>100% completion rate with 92% average assessment score. New hire ramp-up time dropped from 8 weeks to 4 weeks; escalation rates fell 35% in the first 90 days; 6-month metrics showed 20% faster ticket resolution and 95% SLA compliance vs. 78% for prior cohorts. The curriculum became the standard onboarding program across all regions, reducing training costs by 30% and now serving 50+ new hires annually.</w:t>
            </w:r>
          </w:p>
          <w:p w14:paraId="2D0F5048" w14:textId="21BF492D" w:rsidR="00524F5F" w:rsidRPr="00524F5F" w:rsidRDefault="00524F5F" w:rsidP="009466BB">
            <w:pPr>
              <w:pStyle w:val="NormalWeb"/>
              <w:rPr>
                <w:rFonts w:cstheme="minorHAnsi"/>
              </w:rPr>
            </w:pPr>
            <w:r w:rsidRPr="00524F5F">
              <w:rPr>
                <w:rFonts w:cstheme="minorHAnsi"/>
                <w:b/>
                <w:bCs/>
              </w:rPr>
              <w:t>4. EHS Safety Compliance — ITSE Regional Lead (WAS17 &amp; WAS19)</w:t>
            </w:r>
          </w:p>
          <w:p w14:paraId="3F87B259" w14:textId="77777777" w:rsidR="00524F5F" w:rsidRPr="00524F5F" w:rsidRDefault="00524F5F" w:rsidP="00524F5F">
            <w:pPr>
              <w:pStyle w:val="NormalWeb"/>
              <w:rPr>
                <w:rFonts w:cstheme="minorHAnsi"/>
              </w:rPr>
            </w:pPr>
            <w:r w:rsidRPr="00524F5F">
              <w:rPr>
                <w:rFonts w:cstheme="minorHAnsi"/>
                <w:b/>
                <w:bCs/>
                <w:i/>
                <w:iCs/>
              </w:rPr>
              <w:t xml:space="preserve">Job Leveling Guideline: </w:t>
            </w:r>
            <w:r w:rsidRPr="00524F5F">
              <w:rPr>
                <w:rFonts w:cstheme="minorHAnsi"/>
              </w:rPr>
              <w:t>You identify root-causes of operational issues and process inefficiencies. You may be automating tasks, modifying tools, and/or proposing new SOPs.</w:t>
            </w:r>
          </w:p>
          <w:p w14:paraId="3378097F" w14:textId="42670DE7" w:rsidR="00524F5F" w:rsidRPr="00524F5F" w:rsidRDefault="00524F5F" w:rsidP="009466BB">
            <w:pPr>
              <w:pStyle w:val="NormalWeb"/>
              <w:rPr>
                <w:rFonts w:cstheme="minorHAnsi"/>
              </w:rPr>
            </w:pPr>
            <w:r w:rsidRPr="00524F5F">
              <w:rPr>
                <w:rFonts w:cstheme="minorHAnsi"/>
                <w:b/>
                <w:bCs/>
                <w:i/>
                <w:iCs/>
              </w:rPr>
              <w:t xml:space="preserve">Leadership Principles: </w:t>
            </w:r>
            <w:r w:rsidRPr="00524F5F">
              <w:rPr>
                <w:rFonts w:cstheme="minorHAnsi"/>
              </w:rPr>
              <w:t>Ownership, Dive Deep, Invent and Simplify, Earn Trust</w:t>
            </w:r>
          </w:p>
          <w:p w14:paraId="1F11131F" w14:textId="77777777" w:rsidR="00524F5F" w:rsidRPr="00524F5F" w:rsidRDefault="00524F5F" w:rsidP="00524F5F">
            <w:pPr>
              <w:pStyle w:val="NormalWeb"/>
              <w:rPr>
                <w:rFonts w:cstheme="minorHAnsi"/>
              </w:rPr>
            </w:pPr>
            <w:r w:rsidRPr="00524F5F">
              <w:rPr>
                <w:rFonts w:cstheme="minorHAnsi"/>
                <w:b/>
                <w:bCs/>
                <w:i/>
                <w:iCs/>
              </w:rPr>
              <w:t xml:space="preserve">Situation/Task: </w:t>
            </w:r>
            <w:r w:rsidRPr="00524F5F">
              <w:rPr>
                <w:rFonts w:cstheme="minorHAnsi"/>
              </w:rPr>
              <w:t xml:space="preserve">Following an OSHA audit that revealed inconsistent hazard tracking across AMER IT Support Engineer environments, Ahmad was assigned as the regional EHS compliance lead for two HQ2 </w:t>
            </w:r>
            <w:r w:rsidRPr="00524F5F">
              <w:rPr>
                <w:rFonts w:cstheme="minorHAnsi"/>
              </w:rPr>
              <w:lastRenderedPageBreak/>
              <w:t>sites (WAS17 and WAS19). The lack of centralized hazard reporting created compliance risk and potential safety incidents. His manager gave high-level direction to "get us compliant" — approach and execution were fully Ahmad's to design, with primarily async oversight.</w:t>
            </w:r>
          </w:p>
          <w:p w14:paraId="6D1758C3" w14:textId="77777777" w:rsidR="00524F5F" w:rsidRPr="00524F5F" w:rsidRDefault="00524F5F" w:rsidP="00524F5F">
            <w:pPr>
              <w:pStyle w:val="NormalWeb"/>
              <w:rPr>
                <w:rFonts w:cstheme="minorHAnsi"/>
              </w:rPr>
            </w:pPr>
            <w:r w:rsidRPr="00524F5F">
              <w:rPr>
                <w:rFonts w:cstheme="minorHAnsi"/>
                <w:b/>
                <w:bCs/>
                <w:i/>
                <w:iCs/>
              </w:rPr>
              <w:t xml:space="preserve">Action: </w:t>
            </w:r>
            <w:r w:rsidRPr="00524F5F">
              <w:rPr>
                <w:rFonts w:cstheme="minorHAnsi"/>
              </w:rPr>
              <w:t xml:space="preserve">Ahmad performed a gap analysis across all sites, then built a centralized hazard intake form and real-time dashboard in ServiceNow — leveraging existing tooling to avoid new budget or tools. He wrote a Python script that parsed site audit data from IT Gateway and </w:t>
            </w:r>
            <w:proofErr w:type="gramStart"/>
            <w:r w:rsidRPr="00524F5F">
              <w:rPr>
                <w:rFonts w:cstheme="minorHAnsi"/>
              </w:rPr>
              <w:t>auto-populated</w:t>
            </w:r>
            <w:proofErr w:type="gramEnd"/>
            <w:r w:rsidRPr="00524F5F">
              <w:rPr>
                <w:rFonts w:cstheme="minorHAnsi"/>
              </w:rPr>
              <w:t xml:space="preserve"> the ServiceNow dashboard with hazard status by location, cutting quarterly reporting time from 8 hours to under 1 hour. He led training at 6 sites, mentored 2 L3 ITSEs as site EHS liaisons, and influenced the EHS steering committee to adopt his dashboard as the AMER standard.</w:t>
            </w:r>
          </w:p>
          <w:p w14:paraId="460548C0" w14:textId="794CE063" w:rsidR="00524F5F" w:rsidRPr="00524F5F" w:rsidRDefault="00524F5F" w:rsidP="005E6A6D">
            <w:pPr>
              <w:pStyle w:val="NormalWeb"/>
              <w:rPr>
                <w:rFonts w:cstheme="minorHAnsi"/>
              </w:rPr>
            </w:pPr>
            <w:r w:rsidRPr="00524F5F">
              <w:rPr>
                <w:rFonts w:cstheme="minorHAnsi"/>
                <w:b/>
                <w:bCs/>
                <w:i/>
                <w:iCs/>
              </w:rPr>
              <w:t xml:space="preserve">Result: </w:t>
            </w:r>
            <w:r w:rsidRPr="00524F5F">
              <w:rPr>
                <w:rFonts w:cstheme="minorHAnsi"/>
              </w:rPr>
              <w:t>47 hazards identified and remediated across 12 sites; 100% compliance achieved within 6 months; follow-up OSHA audit passed with zero findings. Automated reporting saved the team 32 hours per quarter. The dashboard and quarterly audit process now run automatically with minimal manual effort; leadership adopted the approach as a best practice for other regions.</w:t>
            </w:r>
          </w:p>
          <w:p w14:paraId="3EED603E" w14:textId="068D267F" w:rsidR="00524F5F" w:rsidRPr="00524F5F" w:rsidRDefault="00524F5F" w:rsidP="009466BB">
            <w:pPr>
              <w:pStyle w:val="NormalWeb"/>
              <w:rPr>
                <w:rFonts w:cstheme="minorHAnsi"/>
              </w:rPr>
            </w:pPr>
            <w:r w:rsidRPr="00524F5F">
              <w:rPr>
                <w:rFonts w:cstheme="minorHAnsi"/>
                <w:b/>
                <w:bCs/>
              </w:rPr>
              <w:t>5. L&amp;D ITSE Training Evaluation</w:t>
            </w:r>
          </w:p>
          <w:p w14:paraId="33920DBB" w14:textId="77777777" w:rsidR="00524F5F" w:rsidRPr="00524F5F" w:rsidRDefault="00524F5F" w:rsidP="00524F5F">
            <w:pPr>
              <w:pStyle w:val="NormalWeb"/>
              <w:rPr>
                <w:rFonts w:cstheme="minorHAnsi"/>
              </w:rPr>
            </w:pPr>
            <w:r w:rsidRPr="00524F5F">
              <w:rPr>
                <w:rFonts w:cstheme="minorHAnsi"/>
                <w:b/>
                <w:bCs/>
                <w:i/>
                <w:iCs/>
              </w:rPr>
              <w:t xml:space="preserve">Job Leveling Guideline: </w:t>
            </w:r>
            <w:r w:rsidRPr="00524F5F">
              <w:rPr>
                <w:rFonts w:cstheme="minorHAnsi"/>
              </w:rPr>
              <w:t>You identify root-causes of operational issues and process inefficiencies. You author operating procedures and knowledge base articles.</w:t>
            </w:r>
          </w:p>
          <w:p w14:paraId="0B77573B" w14:textId="700A85DD" w:rsidR="00524F5F" w:rsidRPr="00524F5F" w:rsidRDefault="00524F5F" w:rsidP="009466BB">
            <w:pPr>
              <w:pStyle w:val="NormalWeb"/>
              <w:rPr>
                <w:rFonts w:cstheme="minorHAnsi"/>
              </w:rPr>
            </w:pPr>
            <w:r w:rsidRPr="00524F5F">
              <w:rPr>
                <w:rFonts w:cstheme="minorHAnsi"/>
                <w:b/>
                <w:bCs/>
                <w:i/>
                <w:iCs/>
              </w:rPr>
              <w:t xml:space="preserve">Leadership Principles: </w:t>
            </w:r>
            <w:r w:rsidRPr="00524F5F">
              <w:rPr>
                <w:rFonts w:cstheme="minorHAnsi"/>
              </w:rPr>
              <w:t>Insist on the Highest Standards, Deep Dive, Earn Trust, Deliver Results</w:t>
            </w:r>
          </w:p>
          <w:p w14:paraId="7C5A22C2" w14:textId="77777777" w:rsidR="00524F5F" w:rsidRPr="00524F5F" w:rsidRDefault="00524F5F" w:rsidP="00524F5F">
            <w:pPr>
              <w:pStyle w:val="NormalWeb"/>
              <w:rPr>
                <w:rFonts w:cstheme="minorHAnsi"/>
              </w:rPr>
            </w:pPr>
            <w:r w:rsidRPr="00524F5F">
              <w:rPr>
                <w:rFonts w:cstheme="minorHAnsi"/>
                <w:b/>
                <w:bCs/>
                <w:i/>
                <w:iCs/>
              </w:rPr>
              <w:t xml:space="preserve">Situation/Task: </w:t>
            </w:r>
            <w:r w:rsidRPr="00524F5F">
              <w:rPr>
                <w:rFonts w:cstheme="minorHAnsi"/>
              </w:rPr>
              <w:t>Amazon's L&amp;D team identified critical gaps in global IT Support troubleshooting practices impacting customer satisfaction and operational efficiency across 500+ IT Support Engineers in 20 countries. Ahmad was selected to provide technical review and validation of training content from a practitioner's perspective, evaluating technical accuracy, real-world applicability, and alignment with operational excellence standards — a distinct role from L&amp;D's instructional design focus.</w:t>
            </w:r>
          </w:p>
          <w:p w14:paraId="28F472C0" w14:textId="77777777" w:rsidR="00524F5F" w:rsidRPr="00524F5F" w:rsidRDefault="00524F5F" w:rsidP="00524F5F">
            <w:pPr>
              <w:pStyle w:val="NormalWeb"/>
              <w:rPr>
                <w:rFonts w:cstheme="minorHAnsi"/>
              </w:rPr>
            </w:pPr>
            <w:r w:rsidRPr="00524F5F">
              <w:rPr>
                <w:rFonts w:cstheme="minorHAnsi"/>
                <w:b/>
                <w:bCs/>
                <w:i/>
                <w:iCs/>
              </w:rPr>
              <w:t xml:space="preserve">Action: </w:t>
            </w:r>
            <w:r w:rsidRPr="00524F5F">
              <w:rPr>
                <w:rFonts w:cstheme="minorHAnsi"/>
              </w:rPr>
              <w:t>Ahmad developed a systematic review framework evaluating content across three dimensions: technical accuracy, practical applicability, and alignment with troubleshooting methodologies. He tested scenarios against real-world support cases, identified outdated network procedures and escalation process gaps, and provided data from recent incidents when L&amp;D initially disagreed with his recommendations. He created a technical validation checklist and test scenarios based on the most common and complex support cases.</w:t>
            </w:r>
          </w:p>
          <w:p w14:paraId="5213D8A2" w14:textId="15491C2C" w:rsidR="00524F5F" w:rsidRPr="00524F5F" w:rsidRDefault="00524F5F" w:rsidP="005E6A6D">
            <w:pPr>
              <w:pStyle w:val="NormalWeb"/>
              <w:rPr>
                <w:rFonts w:cstheme="minorHAnsi"/>
              </w:rPr>
            </w:pPr>
            <w:r w:rsidRPr="00524F5F">
              <w:rPr>
                <w:rFonts w:cstheme="minorHAnsi"/>
                <w:b/>
                <w:bCs/>
                <w:i/>
                <w:iCs/>
              </w:rPr>
              <w:t xml:space="preserve">Result: </w:t>
            </w:r>
            <w:r w:rsidRPr="00524F5F">
              <w:rPr>
                <w:rFonts w:cstheme="minorHAnsi"/>
              </w:rPr>
              <w:t>Post-training metrics showed 25% reduction in average resolution time and 35% decrease in ticket escalations within the first quarter. Customer satisfaction scores improved by 15 points and annual operational costs decreased materially through more efficient troubleshooting. 90% of engineers reported improved confidence handling complex issues.</w:t>
            </w:r>
          </w:p>
          <w:p w14:paraId="3D3F2FA4" w14:textId="5EBE642C" w:rsidR="00524F5F" w:rsidRPr="00524F5F" w:rsidRDefault="00524F5F" w:rsidP="009466BB">
            <w:pPr>
              <w:pStyle w:val="NormalWeb"/>
              <w:rPr>
                <w:rFonts w:cstheme="minorHAnsi"/>
              </w:rPr>
            </w:pPr>
            <w:r w:rsidRPr="00524F5F">
              <w:rPr>
                <w:rFonts w:cstheme="minorHAnsi"/>
                <w:b/>
                <w:bCs/>
              </w:rPr>
              <w:t>6. Onboarding Buddy — Multi-Site IT Engineers (DEN17 &amp; WAS17)</w:t>
            </w:r>
          </w:p>
          <w:p w14:paraId="3C138583" w14:textId="77777777" w:rsidR="00524F5F" w:rsidRPr="00524F5F" w:rsidRDefault="00524F5F" w:rsidP="00524F5F">
            <w:pPr>
              <w:pStyle w:val="NormalWeb"/>
              <w:rPr>
                <w:rFonts w:cstheme="minorHAnsi"/>
              </w:rPr>
            </w:pPr>
            <w:r w:rsidRPr="00524F5F">
              <w:rPr>
                <w:rFonts w:cstheme="minorHAnsi"/>
                <w:b/>
                <w:bCs/>
                <w:i/>
                <w:iCs/>
              </w:rPr>
              <w:t xml:space="preserve">Job Leveling Guideline: </w:t>
            </w:r>
            <w:r w:rsidRPr="00524F5F">
              <w:rPr>
                <w:rFonts w:cstheme="minorHAnsi"/>
              </w:rPr>
              <w:t>You are trusted with higher levels of permissions. You author operating procedures and knowledge base articles. You make appropriate trade-offs between time available vs. issue severity/SLA vs. support work volume.</w:t>
            </w:r>
          </w:p>
          <w:p w14:paraId="187C8074" w14:textId="4915D39C" w:rsidR="00524F5F" w:rsidRPr="00524F5F" w:rsidRDefault="00524F5F" w:rsidP="009466BB">
            <w:pPr>
              <w:pStyle w:val="NormalWeb"/>
              <w:rPr>
                <w:rFonts w:cstheme="minorHAnsi"/>
              </w:rPr>
            </w:pPr>
            <w:r w:rsidRPr="00524F5F">
              <w:rPr>
                <w:rFonts w:cstheme="minorHAnsi"/>
                <w:b/>
                <w:bCs/>
                <w:i/>
                <w:iCs/>
              </w:rPr>
              <w:t xml:space="preserve">Leadership Principles: </w:t>
            </w:r>
            <w:r w:rsidRPr="00524F5F">
              <w:rPr>
                <w:rFonts w:cstheme="minorHAnsi"/>
              </w:rPr>
              <w:t>Hire and Develop the Best, Ownership, Invent and Simplify, Bias for Action</w:t>
            </w:r>
          </w:p>
          <w:p w14:paraId="7B58A37A" w14:textId="77777777" w:rsidR="00524F5F" w:rsidRPr="00524F5F" w:rsidRDefault="00524F5F" w:rsidP="00524F5F">
            <w:pPr>
              <w:pStyle w:val="NormalWeb"/>
              <w:rPr>
                <w:rFonts w:cstheme="minorHAnsi"/>
              </w:rPr>
            </w:pPr>
            <w:r w:rsidRPr="00524F5F">
              <w:rPr>
                <w:rFonts w:cstheme="minorHAnsi"/>
                <w:b/>
                <w:bCs/>
                <w:i/>
                <w:iCs/>
              </w:rPr>
              <w:lastRenderedPageBreak/>
              <w:t xml:space="preserve">Situation/Task: </w:t>
            </w:r>
            <w:r w:rsidRPr="00524F5F">
              <w:rPr>
                <w:rFonts w:cstheme="minorHAnsi"/>
              </w:rPr>
              <w:t xml:space="preserve">When two new IT Engineers were hired simultaneously at different sites — Nick </w:t>
            </w:r>
            <w:proofErr w:type="spellStart"/>
            <w:r w:rsidRPr="00524F5F">
              <w:rPr>
                <w:rFonts w:cstheme="minorHAnsi"/>
              </w:rPr>
              <w:t>Schoo</w:t>
            </w:r>
            <w:proofErr w:type="spellEnd"/>
            <w:r w:rsidRPr="00524F5F">
              <w:rPr>
                <w:rFonts w:cstheme="minorHAnsi"/>
              </w:rPr>
              <w:t xml:space="preserve"> at DEN17 and Stefanie Alfredo at WAS17 — Ahmad was selected as their onboarding buddy based on his cross-regional experience. He managed both engineers across Mountain and Eastern time zones while handling his normal ticket queue of 8-10 daily tickets, an on-call rotation, and a concurrent automation project. The existing onboarding process lacked consistency, with previous buddies spending 40+ hours in the first two weeks answering repetitive questions.</w:t>
            </w:r>
          </w:p>
          <w:p w14:paraId="12846826" w14:textId="77777777" w:rsidR="00524F5F" w:rsidRPr="00524F5F" w:rsidRDefault="00524F5F" w:rsidP="00524F5F">
            <w:pPr>
              <w:pStyle w:val="NormalWeb"/>
              <w:rPr>
                <w:rFonts w:cstheme="minorHAnsi"/>
              </w:rPr>
            </w:pPr>
            <w:r w:rsidRPr="00524F5F">
              <w:rPr>
                <w:rFonts w:cstheme="minorHAnsi"/>
                <w:b/>
                <w:bCs/>
                <w:i/>
                <w:iCs/>
              </w:rPr>
              <w:t xml:space="preserve">Action: </w:t>
            </w:r>
            <w:r w:rsidRPr="00524F5F">
              <w:rPr>
                <w:rFonts w:cstheme="minorHAnsi"/>
              </w:rPr>
              <w:t>Ahmad created a structured 3-week onboarding schedule with daily goals, built a shared Quip document with site-specific SOPs and FAQs for both locations, and wrote a Python script automating initial system access requests. He held twice-weekly joint video sessions for shared topics and recorded async walkthroughs for site-specific content. When Stefanie's laptop arrived with the wrong image build, Ahmad used the backup provisioning workflow, sourced a spare from WAS17 inventory, and had her operational within 4 hours — then documented the procedure since it was absent from the standard playbook. He turned a P1 incident during a scheduled session into a live escalation-process learning opportunity for Nick.</w:t>
            </w:r>
          </w:p>
          <w:p w14:paraId="7C9C31C6" w14:textId="77777777" w:rsidR="00524F5F" w:rsidRPr="00524F5F" w:rsidRDefault="00524F5F" w:rsidP="00524F5F">
            <w:pPr>
              <w:pStyle w:val="NormalWeb"/>
              <w:rPr>
                <w:rFonts w:cstheme="minorHAnsi"/>
              </w:rPr>
            </w:pPr>
            <w:r w:rsidRPr="00524F5F">
              <w:rPr>
                <w:rFonts w:cstheme="minorHAnsi"/>
                <w:b/>
                <w:bCs/>
                <w:i/>
                <w:iCs/>
              </w:rPr>
              <w:t xml:space="preserve">Result: </w:t>
            </w:r>
            <w:r w:rsidRPr="00524F5F">
              <w:rPr>
                <w:rFonts w:cstheme="minorHAnsi"/>
              </w:rPr>
              <w:t>Both engineers independently resolved their first P3 tickets in 2.5 weeks (vs. a 3-week target) and joined on-call rotation at week 5. Total buddy time investment dropped from ~40 hours to 28 hours per new hire. Both scored the experience 5/5 in their 30-day survey. Ahmad's onboarding package became the regional standard, used by 4 other engineers to onboard 6 new hires over the next two quarters; the regional manager incorporated his checklist into the official AMER IT onboarding SOP.</w:t>
            </w:r>
          </w:p>
          <w:p w14:paraId="0F2E6D12" w14:textId="77777777" w:rsidR="00524F5F" w:rsidRPr="00524F5F" w:rsidRDefault="00524F5F" w:rsidP="00524F5F">
            <w:pPr>
              <w:pStyle w:val="NormalWeb"/>
              <w:rPr>
                <w:rFonts w:cstheme="minorHAnsi"/>
              </w:rPr>
            </w:pPr>
          </w:p>
          <w:p w14:paraId="08EE5477" w14:textId="77777777" w:rsidR="000864D0" w:rsidRDefault="00524F5F" w:rsidP="00524F5F">
            <w:pPr>
              <w:pStyle w:val="NormalWeb"/>
              <w:rPr>
                <w:rFonts w:cstheme="minorHAnsi"/>
                <w:b/>
                <w:bCs/>
              </w:rPr>
            </w:pPr>
            <w:r w:rsidRPr="00524F5F">
              <w:rPr>
                <w:rFonts w:cstheme="minorHAnsi"/>
                <w:b/>
                <w:bCs/>
              </w:rPr>
              <w:t>Conclusion: Ahmad consistently operates at the L5 bar — designing scalable systems, driving cross-functional alignment, and developing others — while simultaneously delivering exceptional individual results. His combination of technical depth (Python automation, ServiceNow customization, firmware root-cause analysis), structured thinking (SOPs, playbooks, training curricula), and stakeholder influence (EHS steering committee, Workplace Services, L&amp;D, regional leadership) demonstrates readiness to perform sustainably at the L5 level. He is strongly recommended for promotion to IT Support Engineer II.</w:t>
            </w:r>
          </w:p>
          <w:p w14:paraId="4B782CED" w14:textId="2AD26525" w:rsidR="00524F5F" w:rsidRPr="00E11371" w:rsidRDefault="00524F5F" w:rsidP="00524F5F">
            <w:pPr>
              <w:pStyle w:val="NormalWeb"/>
              <w:rPr>
                <w:rFonts w:cstheme="minorHAnsi"/>
              </w:rPr>
            </w:pPr>
          </w:p>
        </w:tc>
      </w:tr>
    </w:tbl>
    <w:p w14:paraId="54BEFEFA" w14:textId="77777777" w:rsidR="00F402DE" w:rsidRPr="00E979EF" w:rsidRDefault="00F402DE" w:rsidP="00F402DE">
      <w:pPr>
        <w:spacing w:after="0" w:line="240" w:lineRule="auto"/>
        <w:rPr>
          <w:sz w:val="16"/>
          <w:szCs w:val="16"/>
        </w:rPr>
      </w:pPr>
    </w:p>
    <w:tbl>
      <w:tblPr>
        <w:tblStyle w:val="TableGrid"/>
        <w:tblW w:w="10530" w:type="dxa"/>
        <w:tblInd w:w="180" w:type="dxa"/>
        <w:tblLayout w:type="fixed"/>
        <w:tblLook w:val="04A0" w:firstRow="1" w:lastRow="0" w:firstColumn="1" w:lastColumn="0" w:noHBand="0" w:noVBand="1"/>
      </w:tblPr>
      <w:tblGrid>
        <w:gridCol w:w="10530"/>
      </w:tblGrid>
      <w:tr w:rsidR="00836762" w:rsidRPr="00E979EF" w14:paraId="08306829" w14:textId="77777777" w:rsidTr="00836762">
        <w:trPr>
          <w:trHeight w:val="315"/>
        </w:trPr>
        <w:tc>
          <w:tcPr>
            <w:tcW w:w="10530" w:type="dxa"/>
            <w:tcBorders>
              <w:top w:val="nil"/>
              <w:left w:val="nil"/>
              <w:bottom w:val="nil"/>
              <w:right w:val="nil"/>
            </w:tcBorders>
            <w:shd w:val="clear" w:color="auto" w:fill="595959" w:themeFill="text1" w:themeFillTint="A6"/>
          </w:tcPr>
          <w:p w14:paraId="39A4F3F9" w14:textId="77777777" w:rsidR="00836762" w:rsidRPr="00E979EF" w:rsidRDefault="00836762" w:rsidP="00F402DE">
            <w:pPr>
              <w:tabs>
                <w:tab w:val="left" w:pos="1164"/>
              </w:tabs>
              <w:jc w:val="center"/>
              <w:rPr>
                <w:rFonts w:cstheme="minorHAnsi"/>
                <w:b/>
                <w:color w:val="FFFFFF" w:themeColor="background1"/>
                <w:sz w:val="20"/>
                <w:szCs w:val="20"/>
              </w:rPr>
            </w:pPr>
            <w:r w:rsidRPr="00E979EF">
              <w:rPr>
                <w:rFonts w:cstheme="minorHAnsi"/>
                <w:b/>
                <w:color w:val="FFFFFF" w:themeColor="background1"/>
                <w:sz w:val="20"/>
                <w:szCs w:val="20"/>
              </w:rPr>
              <w:t>BEST REASONS NOT TO PROMOTE</w:t>
            </w:r>
          </w:p>
        </w:tc>
      </w:tr>
      <w:tr w:rsidR="00836762" w:rsidRPr="00E979EF" w14:paraId="36E89959" w14:textId="77777777" w:rsidTr="00836762">
        <w:trPr>
          <w:trHeight w:val="315"/>
        </w:trPr>
        <w:tc>
          <w:tcPr>
            <w:tcW w:w="10530" w:type="dxa"/>
            <w:tcBorders>
              <w:top w:val="nil"/>
              <w:left w:val="nil"/>
              <w:bottom w:val="nil"/>
              <w:right w:val="nil"/>
            </w:tcBorders>
          </w:tcPr>
          <w:p w14:paraId="7DA826E2" w14:textId="6BCF476B" w:rsidR="00836762" w:rsidRPr="00267E7A" w:rsidRDefault="00267E7A" w:rsidP="00F402DE">
            <w:r w:rsidRPr="004C68AC">
              <w:rPr>
                <w:i/>
                <w:iCs/>
                <w:color w:val="595959" w:themeColor="text1" w:themeTint="A6"/>
                <w:sz w:val="20"/>
                <w:szCs w:val="20"/>
              </w:rPr>
              <w:t>At the time of promotion, it’s expected that an employee will have some areas for growth at the next level. This section should be considered a positive exercise that will help identify those growth areas. These areas should be ones that you are confident that the employee is capable of developing through coaching and on-the-job learning.</w:t>
            </w:r>
            <w:r>
              <w:t xml:space="preserve"> </w:t>
            </w:r>
            <w:hyperlink r:id="rId15" w:history="1">
              <w:r w:rsidR="00E76322" w:rsidRPr="00E979EF">
                <w:rPr>
                  <w:rStyle w:val="Hyperlink"/>
                  <w:rFonts w:cs="Calibri"/>
                  <w:i/>
                  <w:sz w:val="20"/>
                  <w:szCs w:val="20"/>
                </w:rPr>
                <w:t>Learn more about writing the best reasons not to promote</w:t>
              </w:r>
            </w:hyperlink>
            <w:r w:rsidR="00E76322" w:rsidRPr="00E979EF">
              <w:rPr>
                <w:rFonts w:cs="Calibri"/>
                <w:i/>
                <w:color w:val="595959" w:themeColor="text1" w:themeTint="A6"/>
                <w:sz w:val="20"/>
                <w:szCs w:val="20"/>
              </w:rPr>
              <w:t>.</w:t>
            </w:r>
            <w:r w:rsidR="003021E4" w:rsidRPr="00E979EF">
              <w:rPr>
                <w:rFonts w:cs="Calibri"/>
                <w:i/>
                <w:color w:val="595959" w:themeColor="text1" w:themeTint="A6"/>
                <w:sz w:val="20"/>
                <w:szCs w:val="20"/>
              </w:rPr>
              <w:t xml:space="preserve"> (500 words or </w:t>
            </w:r>
            <w:r>
              <w:rPr>
                <w:rFonts w:cs="Calibri"/>
                <w:i/>
                <w:color w:val="595959" w:themeColor="text1" w:themeTint="A6"/>
                <w:sz w:val="20"/>
                <w:szCs w:val="20"/>
              </w:rPr>
              <w:t>fewer</w:t>
            </w:r>
            <w:r w:rsidR="003021E4" w:rsidRPr="00E979EF">
              <w:rPr>
                <w:rFonts w:cs="Calibri"/>
                <w:i/>
                <w:color w:val="595959" w:themeColor="text1" w:themeTint="A6"/>
                <w:sz w:val="20"/>
                <w:szCs w:val="20"/>
              </w:rPr>
              <w:t xml:space="preserve"> are recommended)</w:t>
            </w:r>
          </w:p>
        </w:tc>
      </w:tr>
      <w:tr w:rsidR="00836762" w:rsidRPr="00E979EF" w14:paraId="200C681C" w14:textId="77777777" w:rsidTr="00836762">
        <w:trPr>
          <w:trHeight w:val="1719"/>
        </w:trPr>
        <w:tc>
          <w:tcPr>
            <w:tcW w:w="10530" w:type="dxa"/>
            <w:tcBorders>
              <w:top w:val="nil"/>
              <w:left w:val="nil"/>
              <w:bottom w:val="nil"/>
              <w:right w:val="nil"/>
            </w:tcBorders>
            <w:shd w:val="clear" w:color="auto" w:fill="F2F2F2" w:themeFill="background1" w:themeFillShade="F2"/>
          </w:tcPr>
          <w:p w14:paraId="0A67A5A2" w14:textId="080A6CB2" w:rsidR="00524F5F" w:rsidRPr="00524F5F" w:rsidRDefault="00524F5F" w:rsidP="00524F5F">
            <w:pPr>
              <w:tabs>
                <w:tab w:val="left" w:pos="1164"/>
              </w:tabs>
              <w:rPr>
                <w:rFonts w:cstheme="minorHAnsi"/>
              </w:rPr>
            </w:pPr>
            <w:r w:rsidRPr="00524F5F">
              <w:rPr>
                <w:rFonts w:cstheme="minorHAnsi"/>
              </w:rPr>
              <w:t>Senior Stakeholder Communication Conciseness: When presenting to more senior managers or the EHS steering committee, Ahmad sometimes provides extensive detail that can dilute the executive impact of his message. As an L5, he will increasingly need to lead with the "so what" and tailor communication to the audience's decision-making needs. This is an area where coaching and deliberate practice will accelerate his effectiveness with VP-level stakeholders.</w:t>
            </w:r>
          </w:p>
          <w:p w14:paraId="4549DC57" w14:textId="77777777" w:rsidR="00524F5F" w:rsidRPr="00524F5F" w:rsidRDefault="00524F5F" w:rsidP="00524F5F">
            <w:pPr>
              <w:tabs>
                <w:tab w:val="left" w:pos="1164"/>
              </w:tabs>
              <w:rPr>
                <w:rFonts w:cstheme="minorHAnsi"/>
              </w:rPr>
            </w:pPr>
          </w:p>
          <w:p w14:paraId="5E8143A1" w14:textId="12F89B2B" w:rsidR="00836762" w:rsidRPr="00CE72C3" w:rsidRDefault="00524F5F" w:rsidP="00524F5F">
            <w:pPr>
              <w:tabs>
                <w:tab w:val="left" w:pos="1164"/>
              </w:tabs>
              <w:rPr>
                <w:rFonts w:cstheme="minorHAnsi"/>
              </w:rPr>
            </w:pPr>
            <w:r w:rsidRPr="00524F5F">
              <w:rPr>
                <w:rFonts w:cstheme="minorHAnsi"/>
              </w:rPr>
              <w:t>Broadening Peer Visibility and Organizational Presence: Ahmad's impact is well-recognized by the customers he serves and the managers he supports, but his profile among technical peers could be more visible. Opportunities such as presenting at team forums, contributing to technical communities of practice, or mentoring formally within the ITS organization would amplify his influence and build the cross-functional network that L5 engineers depend on.</w:t>
            </w:r>
          </w:p>
        </w:tc>
      </w:tr>
    </w:tbl>
    <w:p w14:paraId="3063AB2E" w14:textId="77777777" w:rsidR="00E979EF" w:rsidRPr="00E979EF" w:rsidRDefault="00E979EF" w:rsidP="00E979EF">
      <w:pPr>
        <w:spacing w:after="0" w:line="240" w:lineRule="auto"/>
        <w:rPr>
          <w:rFonts w:cstheme="minorHAnsi"/>
          <w:sz w:val="16"/>
          <w:szCs w:val="16"/>
        </w:rPr>
      </w:pPr>
    </w:p>
    <w:tbl>
      <w:tblPr>
        <w:tblStyle w:val="TableGrid"/>
        <w:tblW w:w="10538" w:type="dxa"/>
        <w:tblInd w:w="180" w:type="dxa"/>
        <w:tblLayout w:type="fixed"/>
        <w:tblLook w:val="04A0" w:firstRow="1" w:lastRow="0" w:firstColumn="1" w:lastColumn="0" w:noHBand="0" w:noVBand="1"/>
      </w:tblPr>
      <w:tblGrid>
        <w:gridCol w:w="316"/>
        <w:gridCol w:w="2744"/>
        <w:gridCol w:w="287"/>
        <w:gridCol w:w="2773"/>
        <w:gridCol w:w="2070"/>
        <w:gridCol w:w="540"/>
        <w:gridCol w:w="1800"/>
        <w:gridCol w:w="8"/>
      </w:tblGrid>
      <w:tr w:rsidR="00E979EF" w:rsidRPr="00E979EF" w14:paraId="0727C5BA" w14:textId="77777777" w:rsidTr="00C252E7">
        <w:trPr>
          <w:trHeight w:val="350"/>
        </w:trPr>
        <w:tc>
          <w:tcPr>
            <w:tcW w:w="10538" w:type="dxa"/>
            <w:gridSpan w:val="8"/>
            <w:tcBorders>
              <w:top w:val="nil"/>
              <w:left w:val="nil"/>
              <w:bottom w:val="nil"/>
              <w:right w:val="nil"/>
            </w:tcBorders>
            <w:shd w:val="clear" w:color="auto" w:fill="595959" w:themeFill="text1" w:themeFillTint="A6"/>
            <w:noWrap/>
            <w:vAlign w:val="center"/>
          </w:tcPr>
          <w:p w14:paraId="7AAAD7DA" w14:textId="77777777" w:rsidR="00E979EF" w:rsidRPr="00E979EF" w:rsidRDefault="00E979EF" w:rsidP="0003354E">
            <w:pPr>
              <w:jc w:val="center"/>
              <w:rPr>
                <w:rFonts w:cstheme="minorHAnsi"/>
                <w:b/>
                <w:bCs/>
                <w:color w:val="FFFFFF" w:themeColor="background1"/>
                <w:sz w:val="20"/>
                <w:szCs w:val="20"/>
              </w:rPr>
            </w:pPr>
            <w:r w:rsidRPr="00E979EF">
              <w:rPr>
                <w:rFonts w:cstheme="minorHAnsi"/>
                <w:b/>
                <w:bCs/>
                <w:color w:val="FFFFFF" w:themeColor="background1"/>
                <w:sz w:val="20"/>
                <w:szCs w:val="20"/>
              </w:rPr>
              <w:lastRenderedPageBreak/>
              <w:t>WORK HISTORY (optional)</w:t>
            </w:r>
          </w:p>
        </w:tc>
      </w:tr>
      <w:tr w:rsidR="0003354E" w:rsidRPr="00E979EF" w14:paraId="76412202" w14:textId="77777777" w:rsidTr="0003354E">
        <w:trPr>
          <w:trHeight w:val="350"/>
        </w:trPr>
        <w:tc>
          <w:tcPr>
            <w:tcW w:w="10538" w:type="dxa"/>
            <w:gridSpan w:val="8"/>
            <w:tcBorders>
              <w:top w:val="nil"/>
              <w:left w:val="nil"/>
              <w:bottom w:val="nil"/>
              <w:right w:val="nil"/>
            </w:tcBorders>
            <w:noWrap/>
            <w:vAlign w:val="center"/>
          </w:tcPr>
          <w:p w14:paraId="44406A77" w14:textId="62C05B1E" w:rsidR="0003354E" w:rsidRPr="004C68AC" w:rsidRDefault="0003354E" w:rsidP="0003354E">
            <w:pPr>
              <w:tabs>
                <w:tab w:val="left" w:pos="1164"/>
              </w:tabs>
              <w:rPr>
                <w:rFonts w:cstheme="minorHAnsi"/>
                <w:b/>
                <w:bCs/>
                <w:color w:val="595959" w:themeColor="text1" w:themeTint="A6"/>
                <w:sz w:val="20"/>
                <w:szCs w:val="20"/>
              </w:rPr>
            </w:pPr>
            <w:r w:rsidRPr="004C68AC">
              <w:rPr>
                <w:i/>
                <w:iCs/>
                <w:color w:val="595959" w:themeColor="text1" w:themeTint="A6"/>
                <w:sz w:val="20"/>
                <w:szCs w:val="20"/>
              </w:rPr>
              <w:t xml:space="preserve">You can provide the </w:t>
            </w:r>
            <w:r w:rsidR="00852A92">
              <w:rPr>
                <w:i/>
                <w:iCs/>
                <w:color w:val="595959" w:themeColor="text1" w:themeTint="A6"/>
                <w:sz w:val="20"/>
                <w:szCs w:val="20"/>
              </w:rPr>
              <w:t>employee’s</w:t>
            </w:r>
            <w:r w:rsidRPr="004C68AC">
              <w:rPr>
                <w:i/>
                <w:iCs/>
                <w:color w:val="595959" w:themeColor="text1" w:themeTint="A6"/>
                <w:sz w:val="20"/>
                <w:szCs w:val="20"/>
              </w:rPr>
              <w:t xml:space="preserve"> relevant work experience prior to this role here.</w:t>
            </w:r>
          </w:p>
        </w:tc>
      </w:tr>
      <w:tr w:rsidR="00E979EF" w:rsidRPr="00E979EF" w14:paraId="1555AA0E" w14:textId="77777777" w:rsidTr="00C252E7">
        <w:trPr>
          <w:gridAfter w:val="2"/>
          <w:wAfter w:w="1808" w:type="dxa"/>
          <w:trHeight w:val="360"/>
        </w:trPr>
        <w:tc>
          <w:tcPr>
            <w:tcW w:w="316" w:type="dxa"/>
            <w:tcBorders>
              <w:top w:val="nil"/>
              <w:left w:val="nil"/>
              <w:bottom w:val="single" w:sz="4" w:space="0" w:color="auto"/>
              <w:right w:val="nil"/>
            </w:tcBorders>
            <w:vAlign w:val="center"/>
            <w:hideMark/>
          </w:tcPr>
          <w:p w14:paraId="19E3CD8D" w14:textId="77777777" w:rsidR="00E979EF" w:rsidRPr="00E979EF" w:rsidRDefault="00E979EF" w:rsidP="00C252E7">
            <w:pPr>
              <w:rPr>
                <w:rStyle w:val="Strong"/>
              </w:rPr>
            </w:pPr>
          </w:p>
        </w:tc>
        <w:tc>
          <w:tcPr>
            <w:tcW w:w="3031" w:type="dxa"/>
            <w:gridSpan w:val="2"/>
            <w:tcBorders>
              <w:top w:val="nil"/>
              <w:left w:val="nil"/>
              <w:bottom w:val="single" w:sz="4" w:space="0" w:color="auto"/>
              <w:right w:val="nil"/>
            </w:tcBorders>
            <w:vAlign w:val="center"/>
          </w:tcPr>
          <w:p w14:paraId="53516021" w14:textId="77777777" w:rsidR="00E979EF" w:rsidRPr="00E979EF" w:rsidRDefault="00E979EF" w:rsidP="00C252E7">
            <w:pPr>
              <w:rPr>
                <w:rStyle w:val="Strong"/>
              </w:rPr>
            </w:pPr>
            <w:r w:rsidRPr="00E979EF">
              <w:rPr>
                <w:rStyle w:val="Strong"/>
              </w:rPr>
              <w:t>COMPANY</w:t>
            </w:r>
          </w:p>
        </w:tc>
        <w:tc>
          <w:tcPr>
            <w:tcW w:w="2773" w:type="dxa"/>
            <w:tcBorders>
              <w:top w:val="nil"/>
              <w:left w:val="nil"/>
              <w:bottom w:val="single" w:sz="4" w:space="0" w:color="auto"/>
              <w:right w:val="nil"/>
            </w:tcBorders>
            <w:vAlign w:val="center"/>
            <w:hideMark/>
          </w:tcPr>
          <w:p w14:paraId="73E1BDE2" w14:textId="77777777" w:rsidR="00E979EF" w:rsidRPr="00E979EF" w:rsidRDefault="00E979EF" w:rsidP="00C252E7">
            <w:pPr>
              <w:rPr>
                <w:rStyle w:val="Strong"/>
              </w:rPr>
            </w:pPr>
            <w:r w:rsidRPr="00E979EF">
              <w:rPr>
                <w:rStyle w:val="Strong"/>
              </w:rPr>
              <w:t>POSITION</w:t>
            </w:r>
          </w:p>
        </w:tc>
        <w:tc>
          <w:tcPr>
            <w:tcW w:w="2610" w:type="dxa"/>
            <w:gridSpan w:val="2"/>
            <w:tcBorders>
              <w:top w:val="nil"/>
              <w:left w:val="nil"/>
              <w:bottom w:val="nil"/>
              <w:right w:val="nil"/>
            </w:tcBorders>
            <w:vAlign w:val="center"/>
            <w:hideMark/>
          </w:tcPr>
          <w:p w14:paraId="363E7685" w14:textId="77777777" w:rsidR="00E979EF" w:rsidRPr="00E979EF" w:rsidRDefault="00E979EF" w:rsidP="00C252E7">
            <w:pPr>
              <w:jc w:val="right"/>
              <w:rPr>
                <w:rStyle w:val="Strong"/>
              </w:rPr>
            </w:pPr>
            <w:r w:rsidRPr="00E979EF">
              <w:rPr>
                <w:rStyle w:val="Strong"/>
              </w:rPr>
              <w:t>PERIOD HELD</w:t>
            </w:r>
          </w:p>
        </w:tc>
      </w:tr>
      <w:tr w:rsidR="00E979EF" w:rsidRPr="00E979EF" w14:paraId="0B2FCA56" w14:textId="77777777" w:rsidTr="00C252E7">
        <w:trPr>
          <w:gridAfter w:val="1"/>
          <w:wAfter w:w="8" w:type="dxa"/>
          <w:trHeight w:val="312"/>
        </w:trPr>
        <w:tc>
          <w:tcPr>
            <w:tcW w:w="3060" w:type="dxa"/>
            <w:gridSpan w:val="2"/>
            <w:tcBorders>
              <w:left w:val="nil"/>
              <w:bottom w:val="single" w:sz="4" w:space="0" w:color="808080" w:themeColor="background1" w:themeShade="80"/>
              <w:right w:val="single" w:sz="36" w:space="0" w:color="FFFFFF" w:themeColor="background1"/>
            </w:tcBorders>
            <w:shd w:val="clear" w:color="auto" w:fill="F2F2F2" w:themeFill="background1" w:themeFillShade="F2"/>
            <w:noWrap/>
            <w:vAlign w:val="center"/>
            <w:hideMark/>
          </w:tcPr>
          <w:p w14:paraId="1269977B" w14:textId="77777777" w:rsidR="00E979EF" w:rsidRPr="00E979EF" w:rsidRDefault="00E979EF" w:rsidP="00C252E7">
            <w:pPr>
              <w:rPr>
                <w:rFonts w:cstheme="minorHAnsi"/>
                <w:sz w:val="20"/>
                <w:szCs w:val="20"/>
              </w:rPr>
            </w:pPr>
          </w:p>
        </w:tc>
        <w:tc>
          <w:tcPr>
            <w:tcW w:w="3060" w:type="dxa"/>
            <w:gridSpan w:val="2"/>
            <w:tcBorders>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hideMark/>
          </w:tcPr>
          <w:p w14:paraId="77E50C97" w14:textId="77777777" w:rsidR="00E979EF" w:rsidRPr="00E979EF" w:rsidRDefault="00E979EF" w:rsidP="00C252E7">
            <w:pPr>
              <w:rPr>
                <w:rFonts w:cstheme="minorHAnsi"/>
                <w:sz w:val="20"/>
                <w:szCs w:val="20"/>
              </w:rPr>
            </w:pPr>
          </w:p>
        </w:tc>
        <w:tc>
          <w:tcPr>
            <w:tcW w:w="2070" w:type="dxa"/>
            <w:tcBorders>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hideMark/>
          </w:tcPr>
          <w:p w14:paraId="292104ED" w14:textId="77777777" w:rsidR="00E979EF" w:rsidRPr="00E979EF" w:rsidRDefault="00E979EF" w:rsidP="00C252E7">
            <w:pPr>
              <w:jc w:val="center"/>
              <w:rPr>
                <w:rFonts w:cstheme="minorHAnsi"/>
                <w:sz w:val="20"/>
                <w:szCs w:val="20"/>
              </w:rPr>
            </w:pPr>
            <w:r w:rsidRPr="00E979EF">
              <w:rPr>
                <w:rFonts w:cstheme="minorHAnsi"/>
                <w:i/>
                <w:color w:val="808080" w:themeColor="background1" w:themeShade="80"/>
                <w:sz w:val="20"/>
                <w:szCs w:val="20"/>
              </w:rPr>
              <w:t>Beginning date</w:t>
            </w:r>
          </w:p>
        </w:tc>
        <w:tc>
          <w:tcPr>
            <w:tcW w:w="540" w:type="dxa"/>
            <w:tcBorders>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tcPr>
          <w:p w14:paraId="72C6CC8A" w14:textId="77777777" w:rsidR="00E979EF" w:rsidRPr="00E979EF" w:rsidRDefault="00E979EF" w:rsidP="00C252E7">
            <w:pPr>
              <w:jc w:val="center"/>
              <w:rPr>
                <w:rFonts w:cstheme="minorHAnsi"/>
                <w:sz w:val="20"/>
                <w:szCs w:val="20"/>
              </w:rPr>
            </w:pPr>
            <w:r w:rsidRPr="00E979EF">
              <w:rPr>
                <w:rFonts w:cstheme="minorHAnsi"/>
                <w:sz w:val="20"/>
                <w:szCs w:val="20"/>
              </w:rPr>
              <w:t>to</w:t>
            </w:r>
          </w:p>
        </w:tc>
        <w:tc>
          <w:tcPr>
            <w:tcW w:w="1800" w:type="dxa"/>
            <w:tcBorders>
              <w:left w:val="single" w:sz="36" w:space="0" w:color="FFFFFF" w:themeColor="background1"/>
              <w:bottom w:val="single" w:sz="4" w:space="0" w:color="808080" w:themeColor="background1" w:themeShade="80"/>
              <w:right w:val="nil"/>
            </w:tcBorders>
            <w:shd w:val="clear" w:color="auto" w:fill="F2F2F2" w:themeFill="background1" w:themeFillShade="F2"/>
            <w:noWrap/>
            <w:vAlign w:val="center"/>
            <w:hideMark/>
          </w:tcPr>
          <w:p w14:paraId="4FA1BF2C" w14:textId="77777777" w:rsidR="00E979EF" w:rsidRPr="00E979EF" w:rsidRDefault="00E979EF" w:rsidP="00C252E7">
            <w:pPr>
              <w:jc w:val="center"/>
              <w:rPr>
                <w:rFonts w:cstheme="minorHAnsi"/>
                <w:sz w:val="20"/>
                <w:szCs w:val="20"/>
              </w:rPr>
            </w:pPr>
            <w:r w:rsidRPr="00E979EF">
              <w:rPr>
                <w:rFonts w:cstheme="minorHAnsi"/>
                <w:i/>
                <w:color w:val="808080" w:themeColor="background1" w:themeShade="80"/>
                <w:sz w:val="20"/>
                <w:szCs w:val="20"/>
              </w:rPr>
              <w:t>End date</w:t>
            </w:r>
          </w:p>
        </w:tc>
      </w:tr>
      <w:tr w:rsidR="00E979EF" w:rsidRPr="00E979EF" w14:paraId="06B30B1A" w14:textId="77777777" w:rsidTr="00C252E7">
        <w:trPr>
          <w:gridAfter w:val="1"/>
          <w:wAfter w:w="8" w:type="dxa"/>
          <w:trHeight w:val="269"/>
        </w:trPr>
        <w:tc>
          <w:tcPr>
            <w:tcW w:w="3060" w:type="dxa"/>
            <w:gridSpan w:val="2"/>
            <w:tcBorders>
              <w:top w:val="single" w:sz="4" w:space="0" w:color="808080" w:themeColor="background1" w:themeShade="80"/>
              <w:left w:val="nil"/>
              <w:bottom w:val="single" w:sz="4" w:space="0" w:color="808080" w:themeColor="background1" w:themeShade="80"/>
              <w:right w:val="single" w:sz="36" w:space="0" w:color="FFFFFF" w:themeColor="background1"/>
            </w:tcBorders>
            <w:shd w:val="clear" w:color="auto" w:fill="F2F2F2" w:themeFill="background1" w:themeFillShade="F2"/>
            <w:noWrap/>
            <w:vAlign w:val="center"/>
            <w:hideMark/>
          </w:tcPr>
          <w:p w14:paraId="4372066E" w14:textId="77777777" w:rsidR="00E979EF" w:rsidRPr="00E979EF" w:rsidRDefault="00E979EF" w:rsidP="00C252E7">
            <w:pPr>
              <w:rPr>
                <w:rFonts w:cstheme="minorHAnsi"/>
                <w:sz w:val="20"/>
                <w:szCs w:val="20"/>
              </w:rPr>
            </w:pPr>
          </w:p>
        </w:tc>
        <w:tc>
          <w:tcPr>
            <w:tcW w:w="3060" w:type="dxa"/>
            <w:gridSpan w:val="2"/>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hideMark/>
          </w:tcPr>
          <w:p w14:paraId="086D84DA" w14:textId="77777777" w:rsidR="00E979EF" w:rsidRPr="00E979EF" w:rsidRDefault="00E979EF" w:rsidP="00C252E7">
            <w:pPr>
              <w:rPr>
                <w:rFonts w:cstheme="minorHAnsi"/>
                <w:sz w:val="20"/>
                <w:szCs w:val="20"/>
              </w:rPr>
            </w:pPr>
          </w:p>
        </w:tc>
        <w:tc>
          <w:tcPr>
            <w:tcW w:w="207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hideMark/>
          </w:tcPr>
          <w:p w14:paraId="6C8E5F55" w14:textId="77777777" w:rsidR="00E979EF" w:rsidRPr="00E979EF" w:rsidRDefault="00E979EF" w:rsidP="00C252E7">
            <w:pPr>
              <w:jc w:val="center"/>
              <w:rPr>
                <w:rFonts w:cstheme="minorHAnsi"/>
                <w:sz w:val="20"/>
                <w:szCs w:val="20"/>
              </w:rPr>
            </w:pPr>
            <w:r w:rsidRPr="00E979EF">
              <w:rPr>
                <w:rFonts w:cstheme="minorHAnsi"/>
                <w:i/>
                <w:color w:val="808080" w:themeColor="background1" w:themeShade="80"/>
                <w:sz w:val="20"/>
                <w:szCs w:val="20"/>
              </w:rPr>
              <w:t>Beginning date</w:t>
            </w:r>
          </w:p>
        </w:tc>
        <w:tc>
          <w:tcPr>
            <w:tcW w:w="54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tcPr>
          <w:p w14:paraId="2CEC2C4D" w14:textId="77777777" w:rsidR="00E979EF" w:rsidRPr="00E979EF" w:rsidRDefault="00E979EF" w:rsidP="00C252E7">
            <w:pPr>
              <w:jc w:val="center"/>
              <w:rPr>
                <w:rFonts w:cstheme="minorHAnsi"/>
                <w:sz w:val="20"/>
                <w:szCs w:val="20"/>
              </w:rPr>
            </w:pPr>
            <w:r w:rsidRPr="00E979EF">
              <w:rPr>
                <w:rFonts w:cstheme="minorHAnsi"/>
                <w:sz w:val="20"/>
                <w:szCs w:val="20"/>
              </w:rPr>
              <w:t>to</w:t>
            </w:r>
          </w:p>
        </w:tc>
        <w:tc>
          <w:tcPr>
            <w:tcW w:w="1800" w:type="dxa"/>
            <w:tcBorders>
              <w:top w:val="single" w:sz="4" w:space="0" w:color="808080" w:themeColor="background1" w:themeShade="80"/>
              <w:left w:val="single" w:sz="36" w:space="0" w:color="FFFFFF" w:themeColor="background1"/>
              <w:bottom w:val="single" w:sz="4" w:space="0" w:color="808080" w:themeColor="background1" w:themeShade="80"/>
              <w:right w:val="nil"/>
            </w:tcBorders>
            <w:shd w:val="clear" w:color="auto" w:fill="F2F2F2" w:themeFill="background1" w:themeFillShade="F2"/>
            <w:noWrap/>
            <w:vAlign w:val="center"/>
            <w:hideMark/>
          </w:tcPr>
          <w:p w14:paraId="7B6C5984" w14:textId="77777777" w:rsidR="00E979EF" w:rsidRPr="00E979EF" w:rsidRDefault="00E979EF" w:rsidP="00C252E7">
            <w:pPr>
              <w:jc w:val="center"/>
              <w:rPr>
                <w:rFonts w:cstheme="minorHAnsi"/>
                <w:sz w:val="20"/>
                <w:szCs w:val="20"/>
              </w:rPr>
            </w:pPr>
            <w:r w:rsidRPr="00E979EF">
              <w:rPr>
                <w:rFonts w:cstheme="minorHAnsi"/>
                <w:i/>
                <w:color w:val="808080" w:themeColor="background1" w:themeShade="80"/>
                <w:sz w:val="20"/>
                <w:szCs w:val="20"/>
              </w:rPr>
              <w:t>End date</w:t>
            </w:r>
          </w:p>
        </w:tc>
      </w:tr>
      <w:tr w:rsidR="00E979EF" w:rsidRPr="00E979EF" w14:paraId="130D01D2" w14:textId="77777777" w:rsidTr="00C252E7">
        <w:trPr>
          <w:gridAfter w:val="1"/>
          <w:wAfter w:w="8" w:type="dxa"/>
          <w:trHeight w:val="312"/>
        </w:trPr>
        <w:tc>
          <w:tcPr>
            <w:tcW w:w="3060" w:type="dxa"/>
            <w:gridSpan w:val="2"/>
            <w:tcBorders>
              <w:top w:val="single" w:sz="4" w:space="0" w:color="808080" w:themeColor="background1" w:themeShade="80"/>
              <w:left w:val="nil"/>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1DBD9886" w14:textId="77777777" w:rsidR="00E979EF" w:rsidRPr="00E979EF" w:rsidRDefault="00E979EF" w:rsidP="00C252E7">
            <w:pPr>
              <w:rPr>
                <w:rFonts w:cstheme="minorHAnsi"/>
                <w:sz w:val="20"/>
                <w:szCs w:val="20"/>
              </w:rPr>
            </w:pPr>
          </w:p>
        </w:tc>
        <w:tc>
          <w:tcPr>
            <w:tcW w:w="3060" w:type="dxa"/>
            <w:gridSpan w:val="2"/>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0D910960" w14:textId="77777777" w:rsidR="00E979EF" w:rsidRPr="00E979EF" w:rsidRDefault="00E979EF" w:rsidP="00C252E7">
            <w:pPr>
              <w:rPr>
                <w:rFonts w:cstheme="minorHAnsi"/>
                <w:sz w:val="20"/>
                <w:szCs w:val="20"/>
              </w:rPr>
            </w:pPr>
          </w:p>
        </w:tc>
        <w:tc>
          <w:tcPr>
            <w:tcW w:w="207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1021604D" w14:textId="77777777" w:rsidR="00E979EF" w:rsidRPr="00E979EF" w:rsidRDefault="00E979EF" w:rsidP="00C252E7">
            <w:pPr>
              <w:jc w:val="center"/>
              <w:rPr>
                <w:rFonts w:cstheme="minorHAnsi"/>
                <w:sz w:val="20"/>
                <w:szCs w:val="20"/>
              </w:rPr>
            </w:pPr>
            <w:r w:rsidRPr="00E979EF">
              <w:rPr>
                <w:rFonts w:cstheme="minorHAnsi"/>
                <w:i/>
                <w:color w:val="808080" w:themeColor="background1" w:themeShade="80"/>
                <w:sz w:val="20"/>
                <w:szCs w:val="20"/>
              </w:rPr>
              <w:t>Beginning date</w:t>
            </w:r>
          </w:p>
        </w:tc>
        <w:tc>
          <w:tcPr>
            <w:tcW w:w="54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tcPr>
          <w:p w14:paraId="6B7814D4" w14:textId="77777777" w:rsidR="00E979EF" w:rsidRPr="00E979EF" w:rsidRDefault="00E979EF" w:rsidP="00C252E7">
            <w:pPr>
              <w:jc w:val="center"/>
              <w:rPr>
                <w:rFonts w:cstheme="minorHAnsi"/>
                <w:sz w:val="20"/>
                <w:szCs w:val="20"/>
              </w:rPr>
            </w:pPr>
            <w:r w:rsidRPr="00E979EF">
              <w:rPr>
                <w:rFonts w:cstheme="minorHAnsi"/>
                <w:sz w:val="20"/>
                <w:szCs w:val="20"/>
              </w:rPr>
              <w:t>to</w:t>
            </w:r>
          </w:p>
        </w:tc>
        <w:tc>
          <w:tcPr>
            <w:tcW w:w="1800" w:type="dxa"/>
            <w:tcBorders>
              <w:top w:val="single" w:sz="4" w:space="0" w:color="808080" w:themeColor="background1" w:themeShade="80"/>
              <w:left w:val="single" w:sz="36" w:space="0" w:color="FFFFFF" w:themeColor="background1"/>
              <w:bottom w:val="single" w:sz="4" w:space="0" w:color="808080" w:themeColor="background1" w:themeShade="80"/>
              <w:right w:val="nil"/>
            </w:tcBorders>
            <w:shd w:val="clear" w:color="auto" w:fill="F2F2F2" w:themeFill="background1" w:themeFillShade="F2"/>
            <w:noWrap/>
            <w:vAlign w:val="center"/>
          </w:tcPr>
          <w:p w14:paraId="78C40552" w14:textId="77777777" w:rsidR="00E979EF" w:rsidRPr="00E979EF" w:rsidRDefault="00E979EF" w:rsidP="00C252E7">
            <w:pPr>
              <w:jc w:val="center"/>
              <w:rPr>
                <w:rFonts w:cstheme="minorHAnsi"/>
                <w:sz w:val="20"/>
                <w:szCs w:val="20"/>
              </w:rPr>
            </w:pPr>
            <w:r w:rsidRPr="00E979EF">
              <w:rPr>
                <w:rFonts w:cstheme="minorHAnsi"/>
                <w:i/>
                <w:color w:val="808080" w:themeColor="background1" w:themeShade="80"/>
                <w:sz w:val="20"/>
                <w:szCs w:val="20"/>
              </w:rPr>
              <w:t>End date</w:t>
            </w:r>
          </w:p>
        </w:tc>
      </w:tr>
      <w:tr w:rsidR="000E3E15" w:rsidRPr="00E979EF" w14:paraId="36E5DB9A" w14:textId="77777777" w:rsidTr="00C252E7">
        <w:trPr>
          <w:gridAfter w:val="1"/>
          <w:wAfter w:w="8" w:type="dxa"/>
          <w:trHeight w:val="312"/>
        </w:trPr>
        <w:tc>
          <w:tcPr>
            <w:tcW w:w="3060" w:type="dxa"/>
            <w:gridSpan w:val="2"/>
            <w:tcBorders>
              <w:top w:val="single" w:sz="4" w:space="0" w:color="808080" w:themeColor="background1" w:themeShade="80"/>
              <w:left w:val="nil"/>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138F7792" w14:textId="77777777" w:rsidR="000E3E15" w:rsidRPr="00E979EF" w:rsidRDefault="000E3E15" w:rsidP="00C252E7">
            <w:pPr>
              <w:rPr>
                <w:rFonts w:cstheme="minorHAnsi"/>
                <w:sz w:val="20"/>
                <w:szCs w:val="20"/>
              </w:rPr>
            </w:pPr>
          </w:p>
        </w:tc>
        <w:tc>
          <w:tcPr>
            <w:tcW w:w="3060" w:type="dxa"/>
            <w:gridSpan w:val="2"/>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01EAC82D" w14:textId="77777777" w:rsidR="000E3E15" w:rsidRPr="00E979EF" w:rsidRDefault="000E3E15" w:rsidP="00C252E7">
            <w:pPr>
              <w:rPr>
                <w:rFonts w:cstheme="minorHAnsi"/>
                <w:sz w:val="20"/>
                <w:szCs w:val="20"/>
              </w:rPr>
            </w:pPr>
          </w:p>
        </w:tc>
        <w:tc>
          <w:tcPr>
            <w:tcW w:w="207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270E194D" w14:textId="77777777" w:rsidR="000E3E15" w:rsidRPr="00E979EF" w:rsidRDefault="000E3E15" w:rsidP="00C252E7">
            <w:pPr>
              <w:jc w:val="center"/>
              <w:rPr>
                <w:rFonts w:cstheme="minorHAnsi"/>
                <w:i/>
                <w:color w:val="808080" w:themeColor="background1" w:themeShade="80"/>
                <w:sz w:val="20"/>
                <w:szCs w:val="20"/>
              </w:rPr>
            </w:pPr>
          </w:p>
        </w:tc>
        <w:tc>
          <w:tcPr>
            <w:tcW w:w="54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tcPr>
          <w:p w14:paraId="62ED663B" w14:textId="77777777" w:rsidR="000E3E15" w:rsidRPr="00E979EF" w:rsidRDefault="000E3E15" w:rsidP="00C252E7">
            <w:pPr>
              <w:jc w:val="center"/>
              <w:rPr>
                <w:rFonts w:cstheme="minorHAnsi"/>
                <w:sz w:val="20"/>
                <w:szCs w:val="20"/>
              </w:rPr>
            </w:pPr>
          </w:p>
        </w:tc>
        <w:tc>
          <w:tcPr>
            <w:tcW w:w="1800" w:type="dxa"/>
            <w:tcBorders>
              <w:top w:val="single" w:sz="4" w:space="0" w:color="808080" w:themeColor="background1" w:themeShade="80"/>
              <w:left w:val="single" w:sz="36" w:space="0" w:color="FFFFFF" w:themeColor="background1"/>
              <w:bottom w:val="single" w:sz="4" w:space="0" w:color="808080" w:themeColor="background1" w:themeShade="80"/>
              <w:right w:val="nil"/>
            </w:tcBorders>
            <w:shd w:val="clear" w:color="auto" w:fill="F2F2F2" w:themeFill="background1" w:themeFillShade="F2"/>
            <w:noWrap/>
            <w:vAlign w:val="center"/>
          </w:tcPr>
          <w:p w14:paraId="4877CC4F" w14:textId="77777777" w:rsidR="000E3E15" w:rsidRPr="00E979EF" w:rsidRDefault="000E3E15" w:rsidP="00C252E7">
            <w:pPr>
              <w:jc w:val="center"/>
              <w:rPr>
                <w:rFonts w:cstheme="minorHAnsi"/>
                <w:i/>
                <w:color w:val="808080" w:themeColor="background1" w:themeShade="80"/>
                <w:sz w:val="20"/>
                <w:szCs w:val="20"/>
              </w:rPr>
            </w:pPr>
          </w:p>
        </w:tc>
      </w:tr>
    </w:tbl>
    <w:p w14:paraId="76DA5FF5" w14:textId="77777777" w:rsidR="00F402DE" w:rsidRDefault="00F402DE" w:rsidP="00F402DE">
      <w:pPr>
        <w:spacing w:after="0" w:line="240" w:lineRule="auto"/>
        <w:rPr>
          <w:sz w:val="16"/>
          <w:szCs w:val="16"/>
        </w:rPr>
      </w:pPr>
    </w:p>
    <w:tbl>
      <w:tblPr>
        <w:tblStyle w:val="TableGrid"/>
        <w:tblW w:w="10800" w:type="dxa"/>
        <w:tblInd w:w="180" w:type="dxa"/>
        <w:tblLayout w:type="fixed"/>
        <w:tblLook w:val="04A0" w:firstRow="1" w:lastRow="0" w:firstColumn="1" w:lastColumn="0" w:noHBand="0" w:noVBand="1"/>
      </w:tblPr>
      <w:tblGrid>
        <w:gridCol w:w="471"/>
        <w:gridCol w:w="1915"/>
        <w:gridCol w:w="90"/>
        <w:gridCol w:w="2225"/>
        <w:gridCol w:w="1620"/>
        <w:gridCol w:w="2340"/>
        <w:gridCol w:w="1059"/>
        <w:gridCol w:w="1080"/>
      </w:tblGrid>
      <w:tr w:rsidR="000E3E15" w14:paraId="305CE08C" w14:textId="77777777" w:rsidTr="000E3E15">
        <w:trPr>
          <w:trHeight w:val="405"/>
        </w:trPr>
        <w:tc>
          <w:tcPr>
            <w:tcW w:w="10800" w:type="dxa"/>
            <w:gridSpan w:val="8"/>
            <w:tcBorders>
              <w:top w:val="nil"/>
              <w:left w:val="nil"/>
              <w:bottom w:val="nil"/>
              <w:right w:val="nil"/>
            </w:tcBorders>
            <w:shd w:val="clear" w:color="auto" w:fill="595959" w:themeFill="text1" w:themeFillTint="A6"/>
            <w:noWrap/>
            <w:vAlign w:val="center"/>
            <w:hideMark/>
          </w:tcPr>
          <w:p w14:paraId="6C34603C" w14:textId="77777777" w:rsidR="000E3E15" w:rsidRDefault="000E3E15">
            <w:pPr>
              <w:jc w:val="center"/>
              <w:rPr>
                <w:rFonts w:cstheme="minorHAnsi"/>
                <w:b/>
                <w:bCs/>
                <w:color w:val="FFFFFF" w:themeColor="background1"/>
              </w:rPr>
            </w:pPr>
            <w:r>
              <w:rPr>
                <w:rFonts w:cstheme="minorHAnsi"/>
                <w:b/>
                <w:bCs/>
                <w:color w:val="FFFFFF" w:themeColor="background1"/>
              </w:rPr>
              <w:t>FEEDBACK PROVIDER INFORMATION</w:t>
            </w:r>
          </w:p>
        </w:tc>
      </w:tr>
      <w:tr w:rsidR="000E3E15" w14:paraId="2DD6A263" w14:textId="77777777" w:rsidTr="000E3E15">
        <w:trPr>
          <w:trHeight w:val="405"/>
        </w:trPr>
        <w:tc>
          <w:tcPr>
            <w:tcW w:w="10800" w:type="dxa"/>
            <w:gridSpan w:val="8"/>
            <w:tcBorders>
              <w:top w:val="nil"/>
              <w:left w:val="nil"/>
              <w:bottom w:val="nil"/>
              <w:right w:val="nil"/>
            </w:tcBorders>
            <w:noWrap/>
            <w:vAlign w:val="center"/>
          </w:tcPr>
          <w:p w14:paraId="761F3359" w14:textId="77777777" w:rsidR="000E3E15" w:rsidRDefault="000E3E15">
            <w:pPr>
              <w:rPr>
                <w:rFonts w:cstheme="minorHAnsi"/>
                <w:bCs/>
                <w:i/>
                <w:color w:val="595959" w:themeColor="text1" w:themeTint="A6"/>
              </w:rPr>
            </w:pPr>
            <w:r>
              <w:rPr>
                <w:rFonts w:cstheme="minorHAnsi"/>
                <w:bCs/>
                <w:i/>
                <w:color w:val="595959" w:themeColor="text1" w:themeTint="A6"/>
              </w:rPr>
              <w:t>Recommend 4-6 feedback providers (maximum). Tech promotions require ½ of the providers to be in a Tech role. All providers must be in a level at or above the promotion level.</w:t>
            </w:r>
          </w:p>
          <w:p w14:paraId="2601CB07" w14:textId="77777777" w:rsidR="000E3E15" w:rsidRDefault="000E3E15">
            <w:pPr>
              <w:rPr>
                <w:rFonts w:cstheme="minorHAnsi"/>
                <w:b/>
                <w:bCs/>
                <w:color w:val="FFFFFF" w:themeColor="background1"/>
              </w:rPr>
            </w:pPr>
          </w:p>
        </w:tc>
      </w:tr>
      <w:tr w:rsidR="000E3E15" w14:paraId="48AE62ED" w14:textId="77777777" w:rsidTr="00AE4306">
        <w:trPr>
          <w:trHeight w:val="360"/>
        </w:trPr>
        <w:tc>
          <w:tcPr>
            <w:tcW w:w="471" w:type="dxa"/>
            <w:tcBorders>
              <w:top w:val="nil"/>
              <w:left w:val="nil"/>
              <w:bottom w:val="single" w:sz="4" w:space="0" w:color="auto"/>
              <w:right w:val="nil"/>
            </w:tcBorders>
            <w:vAlign w:val="center"/>
            <w:hideMark/>
          </w:tcPr>
          <w:p w14:paraId="1E207773" w14:textId="77777777" w:rsidR="000E3E15" w:rsidRDefault="000E3E15">
            <w:pPr>
              <w:rPr>
                <w:rFonts w:cstheme="minorHAnsi"/>
                <w:b/>
                <w:bCs/>
                <w:color w:val="FFFFFF" w:themeColor="background1"/>
              </w:rPr>
            </w:pPr>
          </w:p>
        </w:tc>
        <w:tc>
          <w:tcPr>
            <w:tcW w:w="2005" w:type="dxa"/>
            <w:gridSpan w:val="2"/>
            <w:tcBorders>
              <w:top w:val="nil"/>
              <w:left w:val="nil"/>
              <w:bottom w:val="single" w:sz="4" w:space="0" w:color="auto"/>
              <w:right w:val="nil"/>
            </w:tcBorders>
            <w:vAlign w:val="center"/>
            <w:hideMark/>
          </w:tcPr>
          <w:p w14:paraId="5E933531" w14:textId="77777777" w:rsidR="000E3E15" w:rsidRDefault="000E3E15">
            <w:pPr>
              <w:rPr>
                <w:rStyle w:val="Strong"/>
              </w:rPr>
            </w:pPr>
            <w:r>
              <w:rPr>
                <w:rStyle w:val="Strong"/>
              </w:rPr>
              <w:t>Feedback Provider</w:t>
            </w:r>
          </w:p>
        </w:tc>
        <w:tc>
          <w:tcPr>
            <w:tcW w:w="2225" w:type="dxa"/>
            <w:tcBorders>
              <w:top w:val="nil"/>
              <w:left w:val="nil"/>
              <w:bottom w:val="single" w:sz="4" w:space="0" w:color="auto"/>
              <w:right w:val="nil"/>
            </w:tcBorders>
            <w:vAlign w:val="center"/>
            <w:hideMark/>
          </w:tcPr>
          <w:p w14:paraId="506C7E67" w14:textId="77777777" w:rsidR="000E3E15" w:rsidRDefault="000E3E15">
            <w:pPr>
              <w:rPr>
                <w:rStyle w:val="Strong"/>
              </w:rPr>
            </w:pPr>
            <w:r>
              <w:rPr>
                <w:rStyle w:val="Strong"/>
              </w:rPr>
              <w:t>Business Title, Level</w:t>
            </w:r>
          </w:p>
        </w:tc>
        <w:tc>
          <w:tcPr>
            <w:tcW w:w="1620" w:type="dxa"/>
            <w:tcBorders>
              <w:top w:val="nil"/>
              <w:left w:val="nil"/>
              <w:bottom w:val="single" w:sz="4" w:space="0" w:color="auto"/>
              <w:right w:val="nil"/>
            </w:tcBorders>
            <w:vAlign w:val="center"/>
            <w:hideMark/>
          </w:tcPr>
          <w:p w14:paraId="6D3A1AF2" w14:textId="77777777" w:rsidR="000E3E15" w:rsidRDefault="000E3E15">
            <w:pPr>
              <w:rPr>
                <w:rStyle w:val="Strong"/>
              </w:rPr>
            </w:pPr>
            <w:r>
              <w:rPr>
                <w:rStyle w:val="Strong"/>
              </w:rPr>
              <w:t>Steam</w:t>
            </w:r>
          </w:p>
        </w:tc>
        <w:tc>
          <w:tcPr>
            <w:tcW w:w="2340" w:type="dxa"/>
            <w:tcBorders>
              <w:top w:val="nil"/>
              <w:left w:val="nil"/>
              <w:bottom w:val="single" w:sz="4" w:space="0" w:color="auto"/>
              <w:right w:val="nil"/>
            </w:tcBorders>
            <w:vAlign w:val="center"/>
            <w:hideMark/>
          </w:tcPr>
          <w:p w14:paraId="69289479" w14:textId="77777777" w:rsidR="000E3E15" w:rsidRDefault="000E3E15">
            <w:pPr>
              <w:rPr>
                <w:rStyle w:val="Strong"/>
              </w:rPr>
            </w:pPr>
            <w:r>
              <w:rPr>
                <w:rStyle w:val="Strong"/>
              </w:rPr>
              <w:t>Relationship</w:t>
            </w:r>
          </w:p>
        </w:tc>
        <w:tc>
          <w:tcPr>
            <w:tcW w:w="1059" w:type="dxa"/>
            <w:tcBorders>
              <w:top w:val="nil"/>
              <w:left w:val="nil"/>
              <w:bottom w:val="single" w:sz="4" w:space="0" w:color="auto"/>
              <w:right w:val="nil"/>
            </w:tcBorders>
            <w:vAlign w:val="center"/>
            <w:hideMark/>
          </w:tcPr>
          <w:p w14:paraId="54D4C8C9" w14:textId="77777777" w:rsidR="000E3E15" w:rsidRDefault="000E3E15">
            <w:pPr>
              <w:rPr>
                <w:rStyle w:val="Strong"/>
              </w:rPr>
            </w:pPr>
            <w:r>
              <w:rPr>
                <w:rStyle w:val="Strong"/>
              </w:rPr>
              <w:t>Support?</w:t>
            </w:r>
          </w:p>
        </w:tc>
        <w:tc>
          <w:tcPr>
            <w:tcW w:w="1080" w:type="dxa"/>
            <w:tcBorders>
              <w:top w:val="nil"/>
              <w:left w:val="nil"/>
              <w:bottom w:val="single" w:sz="4" w:space="0" w:color="auto"/>
              <w:right w:val="nil"/>
            </w:tcBorders>
            <w:vAlign w:val="center"/>
            <w:hideMark/>
          </w:tcPr>
          <w:p w14:paraId="0227B744" w14:textId="77777777" w:rsidR="000E3E15" w:rsidRDefault="000E3E15">
            <w:pPr>
              <w:rPr>
                <w:rStyle w:val="Strong"/>
              </w:rPr>
            </w:pPr>
            <w:r>
              <w:rPr>
                <w:rStyle w:val="Strong"/>
              </w:rPr>
              <w:t>Date</w:t>
            </w:r>
          </w:p>
        </w:tc>
      </w:tr>
      <w:tr w:rsidR="00AE4306" w14:paraId="1F4C459F" w14:textId="77777777" w:rsidTr="00AE4306">
        <w:trPr>
          <w:trHeight w:val="312"/>
        </w:trPr>
        <w:tc>
          <w:tcPr>
            <w:tcW w:w="471"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noWrap/>
            <w:vAlign w:val="center"/>
          </w:tcPr>
          <w:p w14:paraId="4CC2793C" w14:textId="77777777" w:rsidR="00AE4306" w:rsidRDefault="00AE4306" w:rsidP="00AE4306">
            <w:pPr>
              <w:pStyle w:val="ListParagraph"/>
              <w:numPr>
                <w:ilvl w:val="0"/>
                <w:numId w:val="4"/>
              </w:numPr>
              <w:ind w:left="255" w:hanging="180"/>
              <w:rPr>
                <w:rFonts w:cstheme="minorHAnsi"/>
              </w:rPr>
            </w:pPr>
          </w:p>
        </w:tc>
        <w:tc>
          <w:tcPr>
            <w:tcW w:w="1915" w:type="dxa"/>
            <w:tcBorders>
              <w:top w:val="single" w:sz="4" w:space="0" w:color="808080" w:themeColor="background1" w:themeShade="80"/>
              <w:left w:val="nil"/>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5BB1D51A" w14:textId="77777777" w:rsidR="00AE4306" w:rsidRDefault="00AE4306" w:rsidP="00AE4306">
            <w:pPr>
              <w:rPr>
                <w:rFonts w:cstheme="minorHAnsi"/>
              </w:rPr>
            </w:pPr>
          </w:p>
        </w:tc>
        <w:tc>
          <w:tcPr>
            <w:tcW w:w="2315" w:type="dxa"/>
            <w:gridSpan w:val="2"/>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50492C46" w14:textId="77777777" w:rsidR="00AE4306" w:rsidRDefault="00AE4306" w:rsidP="00AE4306">
            <w:pPr>
              <w:rPr>
                <w:rFonts w:cstheme="minorHAnsi"/>
              </w:rPr>
            </w:pPr>
          </w:p>
        </w:tc>
        <w:tc>
          <w:tcPr>
            <w:tcW w:w="162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hideMark/>
          </w:tcPr>
          <w:p w14:paraId="22344D80" w14:textId="77777777" w:rsidR="00AE4306" w:rsidRDefault="00000000" w:rsidP="00AE4306">
            <w:pPr>
              <w:rPr>
                <w:rFonts w:cstheme="minorHAnsi"/>
              </w:rPr>
            </w:pPr>
            <w:sdt>
              <w:sdtPr>
                <w:rPr>
                  <w:rStyle w:val="Style2"/>
                  <w:rFonts w:cstheme="minorHAnsi"/>
                </w:rPr>
                <w:id w:val="-1067490088"/>
                <w:placeholder>
                  <w:docPart w:val="848199766840419DB4AD186BDEC1CB46"/>
                </w:placeholder>
                <w:showingPlcHdr/>
                <w:dropDownList>
                  <w:listItem w:value="Choose an item"/>
                  <w:listItem w:displayText="Agarwal, Amit" w:value="Agarwal, Amit"/>
                  <w:listItem w:displayText="Aubrey, Colleen" w:value="Aubrey, Colleen"/>
                  <w:listItem w:displayText="Beauchamp, Christine" w:value="Beauchamp, Christine"/>
                  <w:listItem w:displayText="Bell, Charlie" w:value="Bell, Charlie"/>
                  <w:listItem w:displayText="Bezos, Jeff" w:value="Bezos, Jeff"/>
                  <w:listItem w:displayText="Blackburn, Jeff" w:value="Blackburn, Jeff"/>
                  <w:listItem w:displayText="Carney, Jay" w:value="Carney, Jay"/>
                  <w:listItem w:displayText="Clark, Dave" w:value="Clark, Dave"/>
                  <w:listItem w:displayText="DeSantis, Peter" w:value="DeSantis, Peter"/>
                  <w:listItem w:displayText="Galetti, Beth" w:value="Galetti, Beth"/>
                  <w:listItem w:displayText="Garman, Matt" w:value="Garman, Matt"/>
                  <w:listItem w:displayText="Grandinetti, Russell" w:value="Grandinetti, Russell"/>
                  <w:listItem w:displayText="Herrington, Doug" w:value="Herrington, Doug"/>
                  <w:listItem w:displayText="Jassy, Andrew" w:value="Jassy, Andrew"/>
                  <w:listItem w:displayText="Kotas, Paul" w:value="Kotas, Paul"/>
                  <w:listItem w:displayText="Krawiec, Peter" w:value="Krawiec, Peter"/>
                  <w:listItem w:displayText="Limp, Dave" w:value="Limp, Dave"/>
                  <w:listItem w:displayText="Lindsay, Neil" w:value="Lindsay, Neil"/>
                  <w:listItem w:displayText="Olsavsky, Brian" w:value="Olsavsky, Brian"/>
                  <w:listItem w:displayText="Prasad, Rohit" w:value="Prasad, Rohit"/>
                  <w:listItem w:displayText="Taylor, Tom" w:value="Taylor, Tom"/>
                  <w:listItem w:displayText="Wilke, Jeff" w:value="Wilke, Jeff"/>
                  <w:listItem w:displayText="Zapolsky, David" w:value="Zapolsky, David"/>
                </w:dropDownList>
              </w:sdtPr>
              <w:sdtContent>
                <w:r w:rsidR="00AE4306">
                  <w:rPr>
                    <w:rStyle w:val="PlaceholderText"/>
                    <w:sz w:val="20"/>
                    <w:szCs w:val="20"/>
                  </w:rPr>
                  <w:t>Choose an item</w:t>
                </w:r>
              </w:sdtContent>
            </w:sdt>
          </w:p>
        </w:tc>
        <w:tc>
          <w:tcPr>
            <w:tcW w:w="234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4B8DF9B2" w14:textId="77777777" w:rsidR="00AE4306" w:rsidRDefault="00AE4306" w:rsidP="00AE4306">
            <w:pPr>
              <w:rPr>
                <w:rFonts w:cstheme="minorHAnsi"/>
              </w:rPr>
            </w:pPr>
          </w:p>
        </w:tc>
        <w:tc>
          <w:tcPr>
            <w:tcW w:w="1059"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vAlign w:val="center"/>
            <w:hideMark/>
          </w:tcPr>
          <w:p w14:paraId="20B10579" w14:textId="77777777" w:rsidR="00AE4306" w:rsidRDefault="00000000" w:rsidP="00AE4306">
            <w:pPr>
              <w:rPr>
                <w:rFonts w:cstheme="minorHAnsi"/>
              </w:rPr>
            </w:pPr>
            <w:sdt>
              <w:sdtPr>
                <w:rPr>
                  <w:rStyle w:val="chooseitem"/>
                  <w:rFonts w:cstheme="minorHAnsi"/>
                  <w:b/>
                  <w:color w:val="808080" w:themeColor="background1" w:themeShade="80"/>
                </w:rPr>
                <w:id w:val="2033369581"/>
                <w:placeholder>
                  <w:docPart w:val="2646EFEE1B8041009687D97D280E5885"/>
                </w:placeholder>
                <w:showingPlcHdr/>
                <w:dropDownList>
                  <w:listItem w:value="Choose an item"/>
                  <w:listItem w:displayText="Yes" w:value="Yes"/>
                  <w:listItem w:displayText="No" w:value="No"/>
                  <w:listItem w:displayText="Not enough info" w:value="Not enough info"/>
                </w:dropDownList>
              </w:sdtPr>
              <w:sdtContent>
                <w:r w:rsidR="00AE4306">
                  <w:rPr>
                    <w:rStyle w:val="PlaceholderText"/>
                    <w:sz w:val="20"/>
                    <w:szCs w:val="20"/>
                  </w:rPr>
                  <w:t>Select</w:t>
                </w:r>
              </w:sdtContent>
            </w:sdt>
          </w:p>
        </w:tc>
        <w:sdt>
          <w:sdtPr>
            <w:rPr>
              <w:rFonts w:cstheme="minorHAnsi"/>
            </w:rPr>
            <w:id w:val="-366686419"/>
            <w:placeholder>
              <w:docPart w:val="1E596D4DD14347CAB3F676535D5B0C1E"/>
            </w:placeholder>
            <w:showingPlcHdr/>
            <w:date w:fullDate="2022-01-02T00:00:00Z">
              <w:dateFormat w:val="M/d/yy"/>
              <w:lid w:val="en-US"/>
              <w:storeMappedDataAs w:val="dateTime"/>
              <w:calendar w:val="gregorian"/>
            </w:date>
          </w:sdtPr>
          <w:sdtContent>
            <w:tc>
              <w:tcPr>
                <w:tcW w:w="1080" w:type="dxa"/>
                <w:tcBorders>
                  <w:top w:val="single" w:sz="4" w:space="0" w:color="808080" w:themeColor="background1" w:themeShade="80"/>
                  <w:left w:val="single" w:sz="36" w:space="0" w:color="FFFFFF" w:themeColor="background1"/>
                  <w:bottom w:val="single" w:sz="4" w:space="0" w:color="808080" w:themeColor="background1" w:themeShade="80"/>
                  <w:right w:val="nil"/>
                </w:tcBorders>
                <w:shd w:val="clear" w:color="auto" w:fill="F2F2F2" w:themeFill="background1" w:themeFillShade="F2"/>
                <w:noWrap/>
                <w:vAlign w:val="center"/>
                <w:hideMark/>
              </w:tcPr>
              <w:p w14:paraId="422BA456" w14:textId="77777777" w:rsidR="00AE4306" w:rsidRDefault="00AE4306" w:rsidP="00AE4306">
                <w:pPr>
                  <w:rPr>
                    <w:rFonts w:cstheme="minorHAnsi"/>
                  </w:rPr>
                </w:pPr>
                <w:r>
                  <w:rPr>
                    <w:rFonts w:cstheme="minorHAnsi"/>
                    <w:color w:val="808080" w:themeColor="background1" w:themeShade="80"/>
                    <w:sz w:val="20"/>
                    <w:szCs w:val="20"/>
                  </w:rPr>
                  <w:t>Date</w:t>
                </w:r>
              </w:p>
            </w:tc>
          </w:sdtContent>
        </w:sdt>
      </w:tr>
      <w:tr w:rsidR="00AE4306" w14:paraId="2D3B2391" w14:textId="77777777" w:rsidTr="00AE4306">
        <w:trPr>
          <w:trHeight w:val="312"/>
        </w:trPr>
        <w:tc>
          <w:tcPr>
            <w:tcW w:w="471"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noWrap/>
            <w:vAlign w:val="center"/>
          </w:tcPr>
          <w:p w14:paraId="4C179816" w14:textId="77777777" w:rsidR="00AE4306" w:rsidRDefault="00AE4306" w:rsidP="00AE4306">
            <w:pPr>
              <w:pStyle w:val="ListParagraph"/>
              <w:numPr>
                <w:ilvl w:val="0"/>
                <w:numId w:val="4"/>
              </w:numPr>
              <w:ind w:left="255" w:hanging="180"/>
              <w:rPr>
                <w:rFonts w:cstheme="minorHAnsi"/>
              </w:rPr>
            </w:pPr>
          </w:p>
        </w:tc>
        <w:tc>
          <w:tcPr>
            <w:tcW w:w="1915" w:type="dxa"/>
            <w:tcBorders>
              <w:top w:val="single" w:sz="4" w:space="0" w:color="808080" w:themeColor="background1" w:themeShade="80"/>
              <w:left w:val="nil"/>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40326E17" w14:textId="77777777" w:rsidR="00AE4306" w:rsidRDefault="00AE4306" w:rsidP="00AE4306">
            <w:pPr>
              <w:rPr>
                <w:rFonts w:cstheme="minorHAnsi"/>
              </w:rPr>
            </w:pPr>
          </w:p>
        </w:tc>
        <w:tc>
          <w:tcPr>
            <w:tcW w:w="2315" w:type="dxa"/>
            <w:gridSpan w:val="2"/>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69B649FC" w14:textId="77777777" w:rsidR="00AE4306" w:rsidRDefault="00AE4306" w:rsidP="00AE4306">
            <w:pPr>
              <w:rPr>
                <w:rFonts w:cstheme="minorHAnsi"/>
              </w:rPr>
            </w:pPr>
          </w:p>
        </w:tc>
        <w:tc>
          <w:tcPr>
            <w:tcW w:w="162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hideMark/>
          </w:tcPr>
          <w:p w14:paraId="11413C64" w14:textId="77777777" w:rsidR="00AE4306" w:rsidRDefault="00000000" w:rsidP="00AE4306">
            <w:pPr>
              <w:rPr>
                <w:rFonts w:cstheme="minorHAnsi"/>
              </w:rPr>
            </w:pPr>
            <w:sdt>
              <w:sdtPr>
                <w:rPr>
                  <w:rStyle w:val="Style2"/>
                  <w:rFonts w:cstheme="minorHAnsi"/>
                </w:rPr>
                <w:id w:val="447434378"/>
                <w:placeholder>
                  <w:docPart w:val="1C47EE6153AB463EA77ADF438C2705B0"/>
                </w:placeholder>
                <w:showingPlcHdr/>
                <w:dropDownList>
                  <w:listItem w:value="Choose an item"/>
                  <w:listItem w:displayText="Agarwal, Amit" w:value="Agarwal, Amit"/>
                  <w:listItem w:displayText="Aubrey, Colleen" w:value="Aubrey, Colleen"/>
                  <w:listItem w:displayText="Beauchamp, Christine" w:value="Beauchamp, Christine"/>
                  <w:listItem w:displayText="Bell, Charlie" w:value="Bell, Charlie"/>
                  <w:listItem w:displayText="Bezos, Jeff" w:value="Bezos, Jeff"/>
                  <w:listItem w:displayText="Blackburn, Jeff" w:value="Blackburn, Jeff"/>
                  <w:listItem w:displayText="Carney, Jay" w:value="Carney, Jay"/>
                  <w:listItem w:displayText="Clark, Dave" w:value="Clark, Dave"/>
                  <w:listItem w:displayText="DeSantis, Peter" w:value="DeSantis, Peter"/>
                  <w:listItem w:displayText="Galetti, Beth" w:value="Galetti, Beth"/>
                  <w:listItem w:displayText="Garman, Matt" w:value="Garman, Matt"/>
                  <w:listItem w:displayText="Grandinetti, Russell" w:value="Grandinetti, Russell"/>
                  <w:listItem w:displayText="Herrington, Doug" w:value="Herrington, Doug"/>
                  <w:listItem w:displayText="Jassy, Andrew" w:value="Jassy, Andrew"/>
                  <w:listItem w:displayText="Kotas, Paul" w:value="Kotas, Paul"/>
                  <w:listItem w:displayText="Krawiec, Peter" w:value="Krawiec, Peter"/>
                  <w:listItem w:displayText="Limp, Dave" w:value="Limp, Dave"/>
                  <w:listItem w:displayText="Lindsay, Neil" w:value="Lindsay, Neil"/>
                  <w:listItem w:displayText="Olsavsky, Brian" w:value="Olsavsky, Brian"/>
                  <w:listItem w:displayText="Prasad, Rohit" w:value="Prasad, Rohit"/>
                  <w:listItem w:displayText="Taylor, Tom" w:value="Taylor, Tom"/>
                  <w:listItem w:displayText="Wilke, Jeff" w:value="Wilke, Jeff"/>
                  <w:listItem w:displayText="Zapolsky, David" w:value="Zapolsky, David"/>
                </w:dropDownList>
              </w:sdtPr>
              <w:sdtContent>
                <w:r w:rsidR="00AE4306">
                  <w:rPr>
                    <w:rStyle w:val="PlaceholderText"/>
                    <w:sz w:val="20"/>
                    <w:szCs w:val="20"/>
                  </w:rPr>
                  <w:t>Choose an item</w:t>
                </w:r>
              </w:sdtContent>
            </w:sdt>
          </w:p>
        </w:tc>
        <w:tc>
          <w:tcPr>
            <w:tcW w:w="234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0EB674C4" w14:textId="77777777" w:rsidR="00AE4306" w:rsidRDefault="00AE4306" w:rsidP="00AE4306">
            <w:pPr>
              <w:rPr>
                <w:rFonts w:cstheme="minorHAnsi"/>
              </w:rPr>
            </w:pPr>
          </w:p>
        </w:tc>
        <w:tc>
          <w:tcPr>
            <w:tcW w:w="1059"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vAlign w:val="center"/>
            <w:hideMark/>
          </w:tcPr>
          <w:p w14:paraId="08AA2BAB" w14:textId="77777777" w:rsidR="00AE4306" w:rsidRDefault="00000000" w:rsidP="00AE4306">
            <w:pPr>
              <w:rPr>
                <w:rFonts w:cstheme="minorHAnsi"/>
              </w:rPr>
            </w:pPr>
            <w:sdt>
              <w:sdtPr>
                <w:rPr>
                  <w:rStyle w:val="chooseitem"/>
                  <w:rFonts w:cstheme="minorHAnsi"/>
                  <w:b/>
                  <w:color w:val="808080" w:themeColor="background1" w:themeShade="80"/>
                </w:rPr>
                <w:id w:val="629057911"/>
                <w:placeholder>
                  <w:docPart w:val="B33E7F1C965547929DB1FE9A5CAE0071"/>
                </w:placeholder>
                <w:showingPlcHdr/>
                <w:dropDownList>
                  <w:listItem w:value="Choose an item"/>
                  <w:listItem w:displayText="Yes" w:value="Yes"/>
                  <w:listItem w:displayText="No" w:value="No"/>
                  <w:listItem w:displayText="Not enough info" w:value="Not enough info"/>
                </w:dropDownList>
              </w:sdtPr>
              <w:sdtContent>
                <w:r w:rsidR="00AE4306">
                  <w:rPr>
                    <w:rStyle w:val="PlaceholderText"/>
                    <w:sz w:val="20"/>
                    <w:szCs w:val="20"/>
                  </w:rPr>
                  <w:t>Select</w:t>
                </w:r>
              </w:sdtContent>
            </w:sdt>
          </w:p>
        </w:tc>
        <w:sdt>
          <w:sdtPr>
            <w:rPr>
              <w:rFonts w:cstheme="minorHAnsi"/>
            </w:rPr>
            <w:id w:val="-1700236970"/>
            <w:placeholder>
              <w:docPart w:val="2F26FEE4AA134382B51067A42DDA32AE"/>
            </w:placeholder>
            <w:showingPlcHdr/>
            <w:date w:fullDate="2021-12-21T00:00:00Z">
              <w:dateFormat w:val="M/d/yy"/>
              <w:lid w:val="en-US"/>
              <w:storeMappedDataAs w:val="dateTime"/>
              <w:calendar w:val="gregorian"/>
            </w:date>
          </w:sdtPr>
          <w:sdtContent>
            <w:tc>
              <w:tcPr>
                <w:tcW w:w="1080" w:type="dxa"/>
                <w:tcBorders>
                  <w:top w:val="single" w:sz="4" w:space="0" w:color="808080" w:themeColor="background1" w:themeShade="80"/>
                  <w:left w:val="single" w:sz="36" w:space="0" w:color="FFFFFF" w:themeColor="background1"/>
                  <w:bottom w:val="single" w:sz="4" w:space="0" w:color="808080" w:themeColor="background1" w:themeShade="80"/>
                  <w:right w:val="nil"/>
                </w:tcBorders>
                <w:shd w:val="clear" w:color="auto" w:fill="F2F2F2" w:themeFill="background1" w:themeFillShade="F2"/>
                <w:noWrap/>
                <w:vAlign w:val="center"/>
                <w:hideMark/>
              </w:tcPr>
              <w:p w14:paraId="0359F5E6" w14:textId="77777777" w:rsidR="00AE4306" w:rsidRDefault="00AE4306" w:rsidP="00AE4306">
                <w:pPr>
                  <w:rPr>
                    <w:rFonts w:cstheme="minorHAnsi"/>
                  </w:rPr>
                </w:pPr>
                <w:r>
                  <w:rPr>
                    <w:rFonts w:cstheme="minorHAnsi"/>
                    <w:color w:val="808080" w:themeColor="background1" w:themeShade="80"/>
                    <w:sz w:val="20"/>
                    <w:szCs w:val="20"/>
                  </w:rPr>
                  <w:t>Date</w:t>
                </w:r>
              </w:p>
            </w:tc>
          </w:sdtContent>
        </w:sdt>
      </w:tr>
      <w:tr w:rsidR="00AE4306" w14:paraId="532EC64D" w14:textId="77777777" w:rsidTr="00AE4306">
        <w:trPr>
          <w:trHeight w:val="312"/>
        </w:trPr>
        <w:tc>
          <w:tcPr>
            <w:tcW w:w="471" w:type="dxa"/>
            <w:tcBorders>
              <w:top w:val="single" w:sz="4" w:space="0" w:color="808080" w:themeColor="background1" w:themeShade="80"/>
              <w:left w:val="nil"/>
              <w:bottom w:val="single" w:sz="4" w:space="0" w:color="808080" w:themeColor="background1" w:themeShade="80"/>
              <w:right w:val="nil"/>
            </w:tcBorders>
            <w:shd w:val="clear" w:color="auto" w:fill="F2F2F2" w:themeFill="background1" w:themeFillShade="F2"/>
            <w:noWrap/>
            <w:vAlign w:val="center"/>
          </w:tcPr>
          <w:p w14:paraId="50D02F31" w14:textId="77777777" w:rsidR="00AE4306" w:rsidRDefault="00AE4306" w:rsidP="00AE4306">
            <w:pPr>
              <w:pStyle w:val="ListParagraph"/>
              <w:numPr>
                <w:ilvl w:val="0"/>
                <w:numId w:val="4"/>
              </w:numPr>
              <w:ind w:left="255" w:hanging="180"/>
              <w:rPr>
                <w:rFonts w:cstheme="minorHAnsi"/>
              </w:rPr>
            </w:pPr>
          </w:p>
        </w:tc>
        <w:tc>
          <w:tcPr>
            <w:tcW w:w="1915" w:type="dxa"/>
            <w:tcBorders>
              <w:top w:val="single" w:sz="4" w:space="0" w:color="808080" w:themeColor="background1" w:themeShade="80"/>
              <w:left w:val="nil"/>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5DAF4982" w14:textId="77777777" w:rsidR="00AE4306" w:rsidRDefault="00AE4306" w:rsidP="00AE4306">
            <w:pPr>
              <w:rPr>
                <w:rFonts w:cstheme="minorHAnsi"/>
              </w:rPr>
            </w:pPr>
          </w:p>
        </w:tc>
        <w:tc>
          <w:tcPr>
            <w:tcW w:w="2315" w:type="dxa"/>
            <w:gridSpan w:val="2"/>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28A3F0D8" w14:textId="77777777" w:rsidR="00AE4306" w:rsidRDefault="00AE4306" w:rsidP="00AE4306">
            <w:pPr>
              <w:rPr>
                <w:rFonts w:cstheme="minorHAnsi"/>
              </w:rPr>
            </w:pPr>
          </w:p>
        </w:tc>
        <w:tc>
          <w:tcPr>
            <w:tcW w:w="162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hideMark/>
          </w:tcPr>
          <w:p w14:paraId="345B6889" w14:textId="77777777" w:rsidR="00AE4306" w:rsidRDefault="00000000" w:rsidP="00AE4306">
            <w:pPr>
              <w:rPr>
                <w:rFonts w:cstheme="minorHAnsi"/>
              </w:rPr>
            </w:pPr>
            <w:sdt>
              <w:sdtPr>
                <w:rPr>
                  <w:rStyle w:val="Style2"/>
                  <w:rFonts w:cstheme="minorHAnsi"/>
                </w:rPr>
                <w:id w:val="1237137114"/>
                <w:placeholder>
                  <w:docPart w:val="EEF708C3A3244927BB326741EDBD89AA"/>
                </w:placeholder>
                <w:showingPlcHdr/>
                <w:dropDownList>
                  <w:listItem w:value="Choose an item"/>
                  <w:listItem w:displayText="Agarwal, Amit" w:value="Agarwal, Amit"/>
                  <w:listItem w:displayText="Aubrey, Colleen" w:value="Aubrey, Colleen"/>
                  <w:listItem w:displayText="Beauchamp, Christine" w:value="Beauchamp, Christine"/>
                  <w:listItem w:displayText="Bell, Charlie" w:value="Bell, Charlie"/>
                  <w:listItem w:displayText="Bezos, Jeff" w:value="Bezos, Jeff"/>
                  <w:listItem w:displayText="Blackburn, Jeff" w:value="Blackburn, Jeff"/>
                  <w:listItem w:displayText="Carney, Jay" w:value="Carney, Jay"/>
                  <w:listItem w:displayText="Clark, Dave" w:value="Clark, Dave"/>
                  <w:listItem w:displayText="DeSantis, Peter" w:value="DeSantis, Peter"/>
                  <w:listItem w:displayText="Galetti, Beth" w:value="Galetti, Beth"/>
                  <w:listItem w:displayText="Garman, Matt" w:value="Garman, Matt"/>
                  <w:listItem w:displayText="Grandinetti, Russell" w:value="Grandinetti, Russell"/>
                  <w:listItem w:displayText="Herrington, Doug" w:value="Herrington, Doug"/>
                  <w:listItem w:displayText="Jassy, Andrew" w:value="Jassy, Andrew"/>
                  <w:listItem w:displayText="Kotas, Paul" w:value="Kotas, Paul"/>
                  <w:listItem w:displayText="Krawiec, Peter" w:value="Krawiec, Peter"/>
                  <w:listItem w:displayText="Limp, Dave" w:value="Limp, Dave"/>
                  <w:listItem w:displayText="Lindsay, Neil" w:value="Lindsay, Neil"/>
                  <w:listItem w:displayText="Olsavsky, Brian" w:value="Olsavsky, Brian"/>
                  <w:listItem w:displayText="Prasad, Rohit" w:value="Prasad, Rohit"/>
                  <w:listItem w:displayText="Taylor, Tom" w:value="Taylor, Tom"/>
                  <w:listItem w:displayText="Wilke, Jeff" w:value="Wilke, Jeff"/>
                  <w:listItem w:displayText="Zapolsky, David" w:value="Zapolsky, David"/>
                </w:dropDownList>
              </w:sdtPr>
              <w:sdtContent>
                <w:r w:rsidR="00AE4306">
                  <w:rPr>
                    <w:rStyle w:val="PlaceholderText"/>
                    <w:sz w:val="20"/>
                    <w:szCs w:val="20"/>
                  </w:rPr>
                  <w:t>Choose an item</w:t>
                </w:r>
              </w:sdtContent>
            </w:sdt>
          </w:p>
        </w:tc>
        <w:tc>
          <w:tcPr>
            <w:tcW w:w="2340"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noWrap/>
            <w:vAlign w:val="center"/>
          </w:tcPr>
          <w:p w14:paraId="31C60FFC" w14:textId="77777777" w:rsidR="00AE4306" w:rsidRDefault="00AE4306" w:rsidP="00AE4306">
            <w:pPr>
              <w:rPr>
                <w:rFonts w:cstheme="minorHAnsi"/>
              </w:rPr>
            </w:pPr>
          </w:p>
        </w:tc>
        <w:tc>
          <w:tcPr>
            <w:tcW w:w="1059" w:type="dxa"/>
            <w:tcBorders>
              <w:top w:val="single" w:sz="4" w:space="0" w:color="808080" w:themeColor="background1" w:themeShade="80"/>
              <w:left w:val="single" w:sz="36" w:space="0" w:color="FFFFFF" w:themeColor="background1"/>
              <w:bottom w:val="single" w:sz="4" w:space="0" w:color="808080" w:themeColor="background1" w:themeShade="80"/>
              <w:right w:val="single" w:sz="36" w:space="0" w:color="FFFFFF" w:themeColor="background1"/>
            </w:tcBorders>
            <w:shd w:val="clear" w:color="auto" w:fill="F2F2F2" w:themeFill="background1" w:themeFillShade="F2"/>
            <w:vAlign w:val="center"/>
            <w:hideMark/>
          </w:tcPr>
          <w:p w14:paraId="16600393" w14:textId="77777777" w:rsidR="00AE4306" w:rsidRDefault="00000000" w:rsidP="00AE4306">
            <w:pPr>
              <w:rPr>
                <w:rFonts w:cstheme="minorHAnsi"/>
              </w:rPr>
            </w:pPr>
            <w:sdt>
              <w:sdtPr>
                <w:rPr>
                  <w:rStyle w:val="chooseitem"/>
                  <w:rFonts w:cstheme="minorHAnsi"/>
                  <w:b/>
                  <w:color w:val="808080" w:themeColor="background1" w:themeShade="80"/>
                </w:rPr>
                <w:id w:val="136074131"/>
                <w:placeholder>
                  <w:docPart w:val="25DBB6D7DC0D4C059B104CB856CADDD4"/>
                </w:placeholder>
                <w:showingPlcHdr/>
                <w:dropDownList>
                  <w:listItem w:value="Choose an item"/>
                  <w:listItem w:displayText="Yes" w:value="Yes"/>
                  <w:listItem w:displayText="No" w:value="No"/>
                  <w:listItem w:displayText="Not enough info" w:value="Not enough info"/>
                </w:dropDownList>
              </w:sdtPr>
              <w:sdtContent>
                <w:r w:rsidR="00AE4306">
                  <w:rPr>
                    <w:rStyle w:val="PlaceholderText"/>
                    <w:sz w:val="20"/>
                    <w:szCs w:val="20"/>
                  </w:rPr>
                  <w:t>Select</w:t>
                </w:r>
              </w:sdtContent>
            </w:sdt>
          </w:p>
        </w:tc>
        <w:sdt>
          <w:sdtPr>
            <w:rPr>
              <w:rFonts w:cstheme="minorHAnsi"/>
            </w:rPr>
            <w:id w:val="1650635656"/>
            <w:placeholder>
              <w:docPart w:val="DAA59945AA824FA6A7308B4BB0AFD2FB"/>
            </w:placeholder>
            <w:showingPlcHdr/>
            <w:date w:fullDate="2022-01-02T00:00:00Z">
              <w:dateFormat w:val="M/d/yy"/>
              <w:lid w:val="en-US"/>
              <w:storeMappedDataAs w:val="dateTime"/>
              <w:calendar w:val="gregorian"/>
            </w:date>
          </w:sdtPr>
          <w:sdtContent>
            <w:tc>
              <w:tcPr>
                <w:tcW w:w="1080" w:type="dxa"/>
                <w:tcBorders>
                  <w:top w:val="single" w:sz="4" w:space="0" w:color="808080" w:themeColor="background1" w:themeShade="80"/>
                  <w:left w:val="single" w:sz="36" w:space="0" w:color="FFFFFF" w:themeColor="background1"/>
                  <w:bottom w:val="single" w:sz="4" w:space="0" w:color="808080" w:themeColor="background1" w:themeShade="80"/>
                  <w:right w:val="nil"/>
                </w:tcBorders>
                <w:shd w:val="clear" w:color="auto" w:fill="F2F2F2" w:themeFill="background1" w:themeFillShade="F2"/>
                <w:noWrap/>
                <w:vAlign w:val="center"/>
                <w:hideMark/>
              </w:tcPr>
              <w:p w14:paraId="7C75EDBF" w14:textId="77777777" w:rsidR="00AE4306" w:rsidRDefault="00AE4306" w:rsidP="00AE4306">
                <w:pPr>
                  <w:rPr>
                    <w:rFonts w:cstheme="minorHAnsi"/>
                  </w:rPr>
                </w:pPr>
                <w:r>
                  <w:rPr>
                    <w:rFonts w:cstheme="minorHAnsi"/>
                    <w:color w:val="808080" w:themeColor="background1" w:themeShade="80"/>
                    <w:sz w:val="20"/>
                    <w:szCs w:val="20"/>
                  </w:rPr>
                  <w:t>Date</w:t>
                </w:r>
              </w:p>
            </w:tc>
          </w:sdtContent>
        </w:sdt>
      </w:tr>
      <w:sdt>
        <w:sdtPr>
          <w:rPr>
            <w:rFonts w:cstheme="minorHAnsi"/>
          </w:rPr>
          <w:id w:val="1192958803"/>
          <w15:repeatingSection/>
        </w:sdtPr>
        <w:sdtContent>
          <w:sdt>
            <w:sdtPr>
              <w:rPr>
                <w:rFonts w:cstheme="minorHAnsi"/>
              </w:rPr>
              <w:id w:val="-2091839397"/>
              <w:placeholder>
                <w:docPart w:val="1818ED430E63452FA16C0A6FAF9F6B24"/>
              </w:placeholder>
              <w15:repeatingSectionItem/>
            </w:sdtPr>
            <w:sdtContent>
              <w:tr w:rsidR="00AE4306" w14:paraId="2032E23E" w14:textId="77777777" w:rsidTr="00AE4306">
                <w:trPr>
                  <w:trHeight w:val="312"/>
                </w:trPr>
                <w:tc>
                  <w:tcPr>
                    <w:tcW w:w="471" w:type="dxa"/>
                    <w:tcBorders>
                      <w:top w:val="single" w:sz="4" w:space="0" w:color="808080" w:themeColor="background1" w:themeShade="80"/>
                      <w:left w:val="nil"/>
                      <w:bottom w:val="nil"/>
                      <w:right w:val="nil"/>
                    </w:tcBorders>
                    <w:shd w:val="clear" w:color="auto" w:fill="F2F2F2" w:themeFill="background1" w:themeFillShade="F2"/>
                    <w:noWrap/>
                    <w:vAlign w:val="center"/>
                  </w:tcPr>
                  <w:p w14:paraId="447A5303" w14:textId="575B5EB0" w:rsidR="00AE4306" w:rsidRDefault="00AE4306" w:rsidP="00AE4306">
                    <w:pPr>
                      <w:pStyle w:val="ListParagraph"/>
                      <w:numPr>
                        <w:ilvl w:val="0"/>
                        <w:numId w:val="4"/>
                      </w:numPr>
                      <w:ind w:left="255" w:hanging="180"/>
                      <w:rPr>
                        <w:rFonts w:cstheme="minorHAnsi"/>
                      </w:rPr>
                    </w:pPr>
                  </w:p>
                </w:tc>
                <w:tc>
                  <w:tcPr>
                    <w:tcW w:w="1915" w:type="dxa"/>
                    <w:tcBorders>
                      <w:top w:val="single" w:sz="4" w:space="0" w:color="808080" w:themeColor="background1" w:themeShade="80"/>
                      <w:left w:val="nil"/>
                      <w:bottom w:val="nil"/>
                      <w:right w:val="single" w:sz="36" w:space="0" w:color="FFFFFF" w:themeColor="background1"/>
                    </w:tcBorders>
                    <w:shd w:val="clear" w:color="auto" w:fill="F2F2F2" w:themeFill="background1" w:themeFillShade="F2"/>
                    <w:noWrap/>
                    <w:vAlign w:val="center"/>
                  </w:tcPr>
                  <w:p w14:paraId="23CF682B" w14:textId="77777777" w:rsidR="00AE4306" w:rsidRDefault="00AE4306" w:rsidP="00AE4306">
                    <w:pPr>
                      <w:rPr>
                        <w:rFonts w:cstheme="minorHAnsi"/>
                      </w:rPr>
                    </w:pPr>
                  </w:p>
                </w:tc>
                <w:tc>
                  <w:tcPr>
                    <w:tcW w:w="2315" w:type="dxa"/>
                    <w:gridSpan w:val="2"/>
                    <w:tcBorders>
                      <w:top w:val="single" w:sz="4" w:space="0" w:color="808080" w:themeColor="background1" w:themeShade="80"/>
                      <w:left w:val="single" w:sz="36" w:space="0" w:color="FFFFFF" w:themeColor="background1"/>
                      <w:bottom w:val="nil"/>
                      <w:right w:val="single" w:sz="36" w:space="0" w:color="FFFFFF" w:themeColor="background1"/>
                    </w:tcBorders>
                    <w:shd w:val="clear" w:color="auto" w:fill="F2F2F2" w:themeFill="background1" w:themeFillShade="F2"/>
                    <w:noWrap/>
                    <w:vAlign w:val="center"/>
                  </w:tcPr>
                  <w:p w14:paraId="66DBF76F" w14:textId="77777777" w:rsidR="00AE4306" w:rsidRDefault="00AE4306" w:rsidP="00AE4306">
                    <w:pPr>
                      <w:rPr>
                        <w:rFonts w:cstheme="minorHAnsi"/>
                      </w:rPr>
                    </w:pPr>
                  </w:p>
                </w:tc>
                <w:tc>
                  <w:tcPr>
                    <w:tcW w:w="1620" w:type="dxa"/>
                    <w:tcBorders>
                      <w:top w:val="single" w:sz="4" w:space="0" w:color="808080" w:themeColor="background1" w:themeShade="80"/>
                      <w:left w:val="single" w:sz="36" w:space="0" w:color="FFFFFF" w:themeColor="background1"/>
                      <w:bottom w:val="nil"/>
                      <w:right w:val="single" w:sz="36" w:space="0" w:color="FFFFFF" w:themeColor="background1"/>
                    </w:tcBorders>
                    <w:shd w:val="clear" w:color="auto" w:fill="F2F2F2" w:themeFill="background1" w:themeFillShade="F2"/>
                    <w:noWrap/>
                    <w:vAlign w:val="center"/>
                    <w:hideMark/>
                  </w:tcPr>
                  <w:p w14:paraId="1FB057E9" w14:textId="77777777" w:rsidR="00AE4306" w:rsidRDefault="00000000" w:rsidP="00AE4306">
                    <w:pPr>
                      <w:rPr>
                        <w:rFonts w:cstheme="minorHAnsi"/>
                      </w:rPr>
                    </w:pPr>
                    <w:sdt>
                      <w:sdtPr>
                        <w:rPr>
                          <w:rStyle w:val="Style2"/>
                          <w:rFonts w:cstheme="minorHAnsi"/>
                        </w:rPr>
                        <w:id w:val="1176851113"/>
                        <w:placeholder>
                          <w:docPart w:val="17B32B534916472DB4A07F8EF271319B"/>
                        </w:placeholder>
                        <w:showingPlcHdr/>
                        <w:dropDownList>
                          <w:listItem w:value="Choose an item"/>
                          <w:listItem w:displayText="Agarwal, Amit" w:value="Agarwal, Amit"/>
                          <w:listItem w:displayText="Aubrey, Colleen" w:value="Aubrey, Colleen"/>
                          <w:listItem w:displayText="Beauchamp, Christine" w:value="Beauchamp, Christine"/>
                          <w:listItem w:displayText="Bell, Charlie" w:value="Bell, Charlie"/>
                          <w:listItem w:displayText="Bezos, Jeff" w:value="Bezos, Jeff"/>
                          <w:listItem w:displayText="Blackburn, Jeff" w:value="Blackburn, Jeff"/>
                          <w:listItem w:displayText="Carney, Jay" w:value="Carney, Jay"/>
                          <w:listItem w:displayText="Clark, Dave" w:value="Clark, Dave"/>
                          <w:listItem w:displayText="DeSantis, Peter" w:value="DeSantis, Peter"/>
                          <w:listItem w:displayText="Galetti, Beth" w:value="Galetti, Beth"/>
                          <w:listItem w:displayText="Garman, Matt" w:value="Garman, Matt"/>
                          <w:listItem w:displayText="Grandinetti, Russell" w:value="Grandinetti, Russell"/>
                          <w:listItem w:displayText="Herrington, Doug" w:value="Herrington, Doug"/>
                          <w:listItem w:displayText="Jassy, Andrew" w:value="Jassy, Andrew"/>
                          <w:listItem w:displayText="Kotas, Paul" w:value="Kotas, Paul"/>
                          <w:listItem w:displayText="Krawiec, Peter" w:value="Krawiec, Peter"/>
                          <w:listItem w:displayText="Limp, Dave" w:value="Limp, Dave"/>
                          <w:listItem w:displayText="Lindsay, Neil" w:value="Lindsay, Neil"/>
                          <w:listItem w:displayText="Olsavsky, Brian" w:value="Olsavsky, Brian"/>
                          <w:listItem w:displayText="Prasad, Rohit" w:value="Prasad, Rohit"/>
                          <w:listItem w:displayText="Taylor, Tom" w:value="Taylor, Tom"/>
                          <w:listItem w:displayText="Wilke, Jeff" w:value="Wilke, Jeff"/>
                          <w:listItem w:displayText="Zapolsky, David" w:value="Zapolsky, David"/>
                        </w:dropDownList>
                      </w:sdtPr>
                      <w:sdtContent>
                        <w:r w:rsidR="00AE4306">
                          <w:rPr>
                            <w:rStyle w:val="PlaceholderText"/>
                            <w:sz w:val="20"/>
                            <w:szCs w:val="20"/>
                          </w:rPr>
                          <w:t>Choose an item</w:t>
                        </w:r>
                      </w:sdtContent>
                    </w:sdt>
                  </w:p>
                </w:tc>
                <w:tc>
                  <w:tcPr>
                    <w:tcW w:w="2340" w:type="dxa"/>
                    <w:tcBorders>
                      <w:top w:val="single" w:sz="4" w:space="0" w:color="808080" w:themeColor="background1" w:themeShade="80"/>
                      <w:left w:val="single" w:sz="36" w:space="0" w:color="FFFFFF" w:themeColor="background1"/>
                      <w:bottom w:val="nil"/>
                      <w:right w:val="single" w:sz="36" w:space="0" w:color="FFFFFF" w:themeColor="background1"/>
                    </w:tcBorders>
                    <w:shd w:val="clear" w:color="auto" w:fill="F2F2F2" w:themeFill="background1" w:themeFillShade="F2"/>
                    <w:noWrap/>
                    <w:vAlign w:val="center"/>
                  </w:tcPr>
                  <w:p w14:paraId="4B293F6A" w14:textId="77777777" w:rsidR="00AE4306" w:rsidRDefault="00AE4306" w:rsidP="00AE4306">
                    <w:pPr>
                      <w:rPr>
                        <w:rFonts w:cstheme="minorHAnsi"/>
                      </w:rPr>
                    </w:pPr>
                  </w:p>
                </w:tc>
                <w:tc>
                  <w:tcPr>
                    <w:tcW w:w="1059" w:type="dxa"/>
                    <w:tcBorders>
                      <w:top w:val="single" w:sz="4" w:space="0" w:color="808080" w:themeColor="background1" w:themeShade="80"/>
                      <w:left w:val="single" w:sz="36" w:space="0" w:color="FFFFFF" w:themeColor="background1"/>
                      <w:bottom w:val="nil"/>
                      <w:right w:val="single" w:sz="36" w:space="0" w:color="FFFFFF" w:themeColor="background1"/>
                    </w:tcBorders>
                    <w:shd w:val="clear" w:color="auto" w:fill="F2F2F2" w:themeFill="background1" w:themeFillShade="F2"/>
                    <w:vAlign w:val="center"/>
                    <w:hideMark/>
                  </w:tcPr>
                  <w:p w14:paraId="0872A113" w14:textId="77777777" w:rsidR="00AE4306" w:rsidRDefault="00000000" w:rsidP="00AE4306">
                    <w:pPr>
                      <w:rPr>
                        <w:rFonts w:cstheme="minorHAnsi"/>
                      </w:rPr>
                    </w:pPr>
                    <w:sdt>
                      <w:sdtPr>
                        <w:rPr>
                          <w:rStyle w:val="chooseitem"/>
                          <w:rFonts w:cstheme="minorHAnsi"/>
                          <w:b/>
                          <w:color w:val="808080" w:themeColor="background1" w:themeShade="80"/>
                        </w:rPr>
                        <w:id w:val="-1913377352"/>
                        <w:placeholder>
                          <w:docPart w:val="450ADD1351DC42498C952D32D6DD0DDE"/>
                        </w:placeholder>
                        <w:showingPlcHdr/>
                        <w:dropDownList>
                          <w:listItem w:value="Choose an item"/>
                          <w:listItem w:displayText="Yes" w:value="Yes"/>
                          <w:listItem w:displayText="No" w:value="No"/>
                          <w:listItem w:displayText="Not enough info" w:value="Not enough info"/>
                        </w:dropDownList>
                      </w:sdtPr>
                      <w:sdtContent>
                        <w:r w:rsidR="00AE4306">
                          <w:rPr>
                            <w:rStyle w:val="PlaceholderText"/>
                            <w:sz w:val="20"/>
                            <w:szCs w:val="20"/>
                          </w:rPr>
                          <w:t>Select</w:t>
                        </w:r>
                      </w:sdtContent>
                    </w:sdt>
                  </w:p>
                </w:tc>
                <w:sdt>
                  <w:sdtPr>
                    <w:rPr>
                      <w:rFonts w:cstheme="minorHAnsi"/>
                    </w:rPr>
                    <w:id w:val="-1792586139"/>
                    <w:placeholder>
                      <w:docPart w:val="B3F3C53A71C24AD9890E218A33453DF6"/>
                    </w:placeholder>
                    <w:showingPlcHdr/>
                    <w:date w:fullDate="2021-12-20T00:00:00Z">
                      <w:dateFormat w:val="M/d/yy"/>
                      <w:lid w:val="en-US"/>
                      <w:storeMappedDataAs w:val="dateTime"/>
                      <w:calendar w:val="gregorian"/>
                    </w:date>
                  </w:sdtPr>
                  <w:sdtContent>
                    <w:tc>
                      <w:tcPr>
                        <w:tcW w:w="1080" w:type="dxa"/>
                        <w:tcBorders>
                          <w:top w:val="single" w:sz="4" w:space="0" w:color="808080" w:themeColor="background1" w:themeShade="80"/>
                          <w:left w:val="single" w:sz="36" w:space="0" w:color="FFFFFF" w:themeColor="background1"/>
                          <w:bottom w:val="nil"/>
                          <w:right w:val="nil"/>
                        </w:tcBorders>
                        <w:shd w:val="clear" w:color="auto" w:fill="F2F2F2" w:themeFill="background1" w:themeFillShade="F2"/>
                        <w:noWrap/>
                        <w:vAlign w:val="center"/>
                        <w:hideMark/>
                      </w:tcPr>
                      <w:p w14:paraId="309A0808" w14:textId="60B18131" w:rsidR="00AE4306" w:rsidRDefault="00AE4306" w:rsidP="00AE4306">
                        <w:pPr>
                          <w:rPr>
                            <w:rFonts w:cstheme="minorHAnsi"/>
                          </w:rPr>
                        </w:pPr>
                        <w:r>
                          <w:rPr>
                            <w:rFonts w:cstheme="minorHAnsi"/>
                            <w:color w:val="808080" w:themeColor="background1" w:themeShade="80"/>
                            <w:sz w:val="20"/>
                            <w:szCs w:val="20"/>
                          </w:rPr>
                          <w:t>Date</w:t>
                        </w:r>
                      </w:p>
                    </w:tc>
                  </w:sdtContent>
                </w:sdt>
              </w:tr>
            </w:sdtContent>
          </w:sdt>
          <w:sdt>
            <w:sdtPr>
              <w:rPr>
                <w:rFonts w:cstheme="minorHAnsi"/>
              </w:rPr>
              <w:id w:val="-672566224"/>
              <w:placeholder>
                <w:docPart w:val="8BB51715630D45E490E96301A1290920"/>
              </w:placeholder>
              <w15:repeatingSectionItem/>
            </w:sdtPr>
            <w:sdtContent>
              <w:tr w:rsidR="00AE4306" w14:paraId="41C71FBA" w14:textId="77777777" w:rsidTr="00AE4306">
                <w:trPr>
                  <w:trHeight w:val="312"/>
                </w:trPr>
                <w:tc>
                  <w:tcPr>
                    <w:tcW w:w="471" w:type="dxa"/>
                    <w:tcBorders>
                      <w:top w:val="single" w:sz="4" w:space="0" w:color="808080" w:themeColor="background1" w:themeShade="80"/>
                      <w:left w:val="nil"/>
                      <w:bottom w:val="nil"/>
                      <w:right w:val="nil"/>
                    </w:tcBorders>
                    <w:shd w:val="clear" w:color="auto" w:fill="F2F2F2" w:themeFill="background1" w:themeFillShade="F2"/>
                    <w:noWrap/>
                    <w:vAlign w:val="center"/>
                  </w:tcPr>
                  <w:p w14:paraId="00BA645A" w14:textId="77777777" w:rsidR="00AE4306" w:rsidRDefault="00AE4306" w:rsidP="00AE4306">
                    <w:pPr>
                      <w:pStyle w:val="ListParagraph"/>
                      <w:numPr>
                        <w:ilvl w:val="0"/>
                        <w:numId w:val="4"/>
                      </w:numPr>
                      <w:ind w:left="255" w:hanging="180"/>
                      <w:rPr>
                        <w:rFonts w:cstheme="minorHAnsi"/>
                      </w:rPr>
                    </w:pPr>
                  </w:p>
                </w:tc>
                <w:tc>
                  <w:tcPr>
                    <w:tcW w:w="1915" w:type="dxa"/>
                    <w:tcBorders>
                      <w:top w:val="single" w:sz="4" w:space="0" w:color="808080" w:themeColor="background1" w:themeShade="80"/>
                      <w:left w:val="nil"/>
                      <w:bottom w:val="nil"/>
                      <w:right w:val="single" w:sz="36" w:space="0" w:color="FFFFFF" w:themeColor="background1"/>
                    </w:tcBorders>
                    <w:shd w:val="clear" w:color="auto" w:fill="F2F2F2" w:themeFill="background1" w:themeFillShade="F2"/>
                    <w:noWrap/>
                    <w:vAlign w:val="center"/>
                  </w:tcPr>
                  <w:p w14:paraId="09A88227" w14:textId="77777777" w:rsidR="00AE4306" w:rsidRDefault="00AE4306" w:rsidP="00AE4306">
                    <w:pPr>
                      <w:rPr>
                        <w:rFonts w:cstheme="minorHAnsi"/>
                      </w:rPr>
                    </w:pPr>
                  </w:p>
                </w:tc>
                <w:tc>
                  <w:tcPr>
                    <w:tcW w:w="2315" w:type="dxa"/>
                    <w:gridSpan w:val="2"/>
                    <w:tcBorders>
                      <w:top w:val="single" w:sz="4" w:space="0" w:color="808080" w:themeColor="background1" w:themeShade="80"/>
                      <w:left w:val="single" w:sz="36" w:space="0" w:color="FFFFFF" w:themeColor="background1"/>
                      <w:bottom w:val="nil"/>
                      <w:right w:val="single" w:sz="36" w:space="0" w:color="FFFFFF" w:themeColor="background1"/>
                    </w:tcBorders>
                    <w:shd w:val="clear" w:color="auto" w:fill="F2F2F2" w:themeFill="background1" w:themeFillShade="F2"/>
                    <w:noWrap/>
                    <w:vAlign w:val="center"/>
                  </w:tcPr>
                  <w:p w14:paraId="2095C127" w14:textId="77777777" w:rsidR="00AE4306" w:rsidRDefault="00AE4306" w:rsidP="00AE4306">
                    <w:pPr>
                      <w:rPr>
                        <w:rFonts w:cstheme="minorHAnsi"/>
                      </w:rPr>
                    </w:pPr>
                  </w:p>
                </w:tc>
                <w:tc>
                  <w:tcPr>
                    <w:tcW w:w="1620" w:type="dxa"/>
                    <w:tcBorders>
                      <w:top w:val="single" w:sz="4" w:space="0" w:color="808080" w:themeColor="background1" w:themeShade="80"/>
                      <w:left w:val="single" w:sz="36" w:space="0" w:color="FFFFFF" w:themeColor="background1"/>
                      <w:bottom w:val="nil"/>
                      <w:right w:val="single" w:sz="36" w:space="0" w:color="FFFFFF" w:themeColor="background1"/>
                    </w:tcBorders>
                    <w:shd w:val="clear" w:color="auto" w:fill="F2F2F2" w:themeFill="background1" w:themeFillShade="F2"/>
                    <w:noWrap/>
                    <w:vAlign w:val="center"/>
                    <w:hideMark/>
                  </w:tcPr>
                  <w:p w14:paraId="2C1FAFE0" w14:textId="77777777" w:rsidR="00AE4306" w:rsidRDefault="00000000" w:rsidP="00AE4306">
                    <w:pPr>
                      <w:rPr>
                        <w:rFonts w:cstheme="minorHAnsi"/>
                      </w:rPr>
                    </w:pPr>
                    <w:sdt>
                      <w:sdtPr>
                        <w:rPr>
                          <w:rStyle w:val="Style2"/>
                          <w:rFonts w:cstheme="minorHAnsi"/>
                        </w:rPr>
                        <w:id w:val="-1450392378"/>
                        <w:placeholder>
                          <w:docPart w:val="4A61E811969A43A3AB149E76E5F461D9"/>
                        </w:placeholder>
                        <w:showingPlcHdr/>
                        <w:dropDownList>
                          <w:listItem w:value="Choose an item"/>
                          <w:listItem w:displayText="Agarwal, Amit" w:value="Agarwal, Amit"/>
                          <w:listItem w:displayText="Aubrey, Colleen" w:value="Aubrey, Colleen"/>
                          <w:listItem w:displayText="Beauchamp, Christine" w:value="Beauchamp, Christine"/>
                          <w:listItem w:displayText="Bell, Charlie" w:value="Bell, Charlie"/>
                          <w:listItem w:displayText="Bezos, Jeff" w:value="Bezos, Jeff"/>
                          <w:listItem w:displayText="Blackburn, Jeff" w:value="Blackburn, Jeff"/>
                          <w:listItem w:displayText="Carney, Jay" w:value="Carney, Jay"/>
                          <w:listItem w:displayText="Clark, Dave" w:value="Clark, Dave"/>
                          <w:listItem w:displayText="DeSantis, Peter" w:value="DeSantis, Peter"/>
                          <w:listItem w:displayText="Galetti, Beth" w:value="Galetti, Beth"/>
                          <w:listItem w:displayText="Garman, Matt" w:value="Garman, Matt"/>
                          <w:listItem w:displayText="Grandinetti, Russell" w:value="Grandinetti, Russell"/>
                          <w:listItem w:displayText="Herrington, Doug" w:value="Herrington, Doug"/>
                          <w:listItem w:displayText="Jassy, Andrew" w:value="Jassy, Andrew"/>
                          <w:listItem w:displayText="Kotas, Paul" w:value="Kotas, Paul"/>
                          <w:listItem w:displayText="Krawiec, Peter" w:value="Krawiec, Peter"/>
                          <w:listItem w:displayText="Limp, Dave" w:value="Limp, Dave"/>
                          <w:listItem w:displayText="Lindsay, Neil" w:value="Lindsay, Neil"/>
                          <w:listItem w:displayText="Olsavsky, Brian" w:value="Olsavsky, Brian"/>
                          <w:listItem w:displayText="Prasad, Rohit" w:value="Prasad, Rohit"/>
                          <w:listItem w:displayText="Taylor, Tom" w:value="Taylor, Tom"/>
                          <w:listItem w:displayText="Wilke, Jeff" w:value="Wilke, Jeff"/>
                          <w:listItem w:displayText="Zapolsky, David" w:value="Zapolsky, David"/>
                        </w:dropDownList>
                      </w:sdtPr>
                      <w:sdtContent>
                        <w:r w:rsidR="00AE4306">
                          <w:rPr>
                            <w:rStyle w:val="PlaceholderText"/>
                            <w:sz w:val="20"/>
                            <w:szCs w:val="20"/>
                          </w:rPr>
                          <w:t>Choose an item</w:t>
                        </w:r>
                      </w:sdtContent>
                    </w:sdt>
                  </w:p>
                </w:tc>
                <w:tc>
                  <w:tcPr>
                    <w:tcW w:w="2340" w:type="dxa"/>
                    <w:tcBorders>
                      <w:top w:val="single" w:sz="4" w:space="0" w:color="808080" w:themeColor="background1" w:themeShade="80"/>
                      <w:left w:val="single" w:sz="36" w:space="0" w:color="FFFFFF" w:themeColor="background1"/>
                      <w:bottom w:val="nil"/>
                      <w:right w:val="single" w:sz="36" w:space="0" w:color="FFFFFF" w:themeColor="background1"/>
                    </w:tcBorders>
                    <w:shd w:val="clear" w:color="auto" w:fill="F2F2F2" w:themeFill="background1" w:themeFillShade="F2"/>
                    <w:noWrap/>
                    <w:vAlign w:val="center"/>
                  </w:tcPr>
                  <w:p w14:paraId="56AAF722" w14:textId="77777777" w:rsidR="00AE4306" w:rsidRDefault="00AE4306" w:rsidP="00AE4306">
                    <w:pPr>
                      <w:rPr>
                        <w:rFonts w:cstheme="minorHAnsi"/>
                      </w:rPr>
                    </w:pPr>
                  </w:p>
                </w:tc>
                <w:tc>
                  <w:tcPr>
                    <w:tcW w:w="1059" w:type="dxa"/>
                    <w:tcBorders>
                      <w:top w:val="single" w:sz="4" w:space="0" w:color="808080" w:themeColor="background1" w:themeShade="80"/>
                      <w:left w:val="single" w:sz="36" w:space="0" w:color="FFFFFF" w:themeColor="background1"/>
                      <w:bottom w:val="nil"/>
                      <w:right w:val="single" w:sz="36" w:space="0" w:color="FFFFFF" w:themeColor="background1"/>
                    </w:tcBorders>
                    <w:shd w:val="clear" w:color="auto" w:fill="F2F2F2" w:themeFill="background1" w:themeFillShade="F2"/>
                    <w:vAlign w:val="center"/>
                    <w:hideMark/>
                  </w:tcPr>
                  <w:p w14:paraId="77D7B1DF" w14:textId="77777777" w:rsidR="00AE4306" w:rsidRDefault="00000000" w:rsidP="00AE4306">
                    <w:pPr>
                      <w:rPr>
                        <w:rFonts w:cstheme="minorHAnsi"/>
                      </w:rPr>
                    </w:pPr>
                    <w:sdt>
                      <w:sdtPr>
                        <w:rPr>
                          <w:rStyle w:val="chooseitem"/>
                          <w:rFonts w:cstheme="minorHAnsi"/>
                          <w:b/>
                          <w:color w:val="808080" w:themeColor="background1" w:themeShade="80"/>
                        </w:rPr>
                        <w:id w:val="1028369146"/>
                        <w:placeholder>
                          <w:docPart w:val="546315C7B62E465796A4BEA976F885AC"/>
                        </w:placeholder>
                        <w:showingPlcHdr/>
                        <w:dropDownList>
                          <w:listItem w:value="Choose an item"/>
                          <w:listItem w:displayText="Yes" w:value="Yes"/>
                          <w:listItem w:displayText="No" w:value="No"/>
                          <w:listItem w:displayText="Not enough info" w:value="Not enough info"/>
                        </w:dropDownList>
                      </w:sdtPr>
                      <w:sdtContent>
                        <w:r w:rsidR="00AE4306">
                          <w:rPr>
                            <w:rStyle w:val="PlaceholderText"/>
                            <w:sz w:val="20"/>
                            <w:szCs w:val="20"/>
                          </w:rPr>
                          <w:t>Select</w:t>
                        </w:r>
                      </w:sdtContent>
                    </w:sdt>
                  </w:p>
                </w:tc>
                <w:sdt>
                  <w:sdtPr>
                    <w:rPr>
                      <w:rFonts w:cstheme="minorHAnsi"/>
                    </w:rPr>
                    <w:id w:val="-1733457231"/>
                    <w:placeholder>
                      <w:docPart w:val="BB0576F4E1CD47ACB2938F8F05A9E08E"/>
                    </w:placeholder>
                    <w:showingPlcHdr/>
                    <w:date w:fullDate="2021-12-20T00:00:00Z">
                      <w:dateFormat w:val="M/d/yy"/>
                      <w:lid w:val="en-US"/>
                      <w:storeMappedDataAs w:val="dateTime"/>
                      <w:calendar w:val="gregorian"/>
                    </w:date>
                  </w:sdtPr>
                  <w:sdtContent>
                    <w:tc>
                      <w:tcPr>
                        <w:tcW w:w="1080" w:type="dxa"/>
                        <w:tcBorders>
                          <w:top w:val="single" w:sz="4" w:space="0" w:color="808080" w:themeColor="background1" w:themeShade="80"/>
                          <w:left w:val="single" w:sz="36" w:space="0" w:color="FFFFFF" w:themeColor="background1"/>
                          <w:bottom w:val="nil"/>
                          <w:right w:val="nil"/>
                        </w:tcBorders>
                        <w:shd w:val="clear" w:color="auto" w:fill="F2F2F2" w:themeFill="background1" w:themeFillShade="F2"/>
                        <w:noWrap/>
                        <w:vAlign w:val="center"/>
                        <w:hideMark/>
                      </w:tcPr>
                      <w:p w14:paraId="28CFAA5B" w14:textId="64CDC973" w:rsidR="00AE4306" w:rsidRDefault="00AE4306" w:rsidP="000D3537">
                        <w:pPr>
                          <w:rPr>
                            <w:rFonts w:cstheme="minorHAnsi"/>
                          </w:rPr>
                        </w:pPr>
                        <w:r>
                          <w:rPr>
                            <w:rFonts w:cstheme="minorHAnsi"/>
                            <w:color w:val="808080" w:themeColor="background1" w:themeShade="80"/>
                            <w:sz w:val="20"/>
                            <w:szCs w:val="20"/>
                          </w:rPr>
                          <w:t>Date</w:t>
                        </w:r>
                      </w:p>
                    </w:tc>
                  </w:sdtContent>
                </w:sdt>
              </w:tr>
            </w:sdtContent>
          </w:sdt>
          <w:sdt>
            <w:sdtPr>
              <w:rPr>
                <w:rFonts w:cstheme="minorHAnsi"/>
              </w:rPr>
              <w:id w:val="664591433"/>
              <w:placeholder>
                <w:docPart w:val="E498A01B419C4D98B97189D8662E5E90"/>
              </w:placeholder>
              <w15:repeatingSectionItem/>
            </w:sdtPr>
            <w:sdtContent>
              <w:tr w:rsidR="00AE4306" w14:paraId="5E815D95" w14:textId="77777777" w:rsidTr="00AE4306">
                <w:trPr>
                  <w:trHeight w:val="312"/>
                </w:trPr>
                <w:tc>
                  <w:tcPr>
                    <w:tcW w:w="471" w:type="dxa"/>
                    <w:tcBorders>
                      <w:top w:val="single" w:sz="4" w:space="0" w:color="808080" w:themeColor="background1" w:themeShade="80"/>
                      <w:left w:val="nil"/>
                      <w:bottom w:val="nil"/>
                      <w:right w:val="nil"/>
                    </w:tcBorders>
                    <w:shd w:val="clear" w:color="auto" w:fill="F2F2F2" w:themeFill="background1" w:themeFillShade="F2"/>
                    <w:noWrap/>
                    <w:vAlign w:val="center"/>
                  </w:tcPr>
                  <w:p w14:paraId="450549D7" w14:textId="77777777" w:rsidR="00AE4306" w:rsidRDefault="00AE4306" w:rsidP="00AE4306">
                    <w:pPr>
                      <w:pStyle w:val="ListParagraph"/>
                      <w:numPr>
                        <w:ilvl w:val="0"/>
                        <w:numId w:val="4"/>
                      </w:numPr>
                      <w:ind w:left="255" w:hanging="180"/>
                      <w:rPr>
                        <w:rFonts w:cstheme="minorHAnsi"/>
                      </w:rPr>
                    </w:pPr>
                  </w:p>
                </w:tc>
                <w:tc>
                  <w:tcPr>
                    <w:tcW w:w="1915" w:type="dxa"/>
                    <w:tcBorders>
                      <w:top w:val="single" w:sz="4" w:space="0" w:color="808080" w:themeColor="background1" w:themeShade="80"/>
                      <w:left w:val="nil"/>
                      <w:bottom w:val="nil"/>
                      <w:right w:val="single" w:sz="36" w:space="0" w:color="FFFFFF" w:themeColor="background1"/>
                    </w:tcBorders>
                    <w:shd w:val="clear" w:color="auto" w:fill="F2F2F2" w:themeFill="background1" w:themeFillShade="F2"/>
                    <w:noWrap/>
                    <w:vAlign w:val="center"/>
                  </w:tcPr>
                  <w:p w14:paraId="76EE8795" w14:textId="77777777" w:rsidR="00AE4306" w:rsidRDefault="00AE4306" w:rsidP="00AE4306">
                    <w:pPr>
                      <w:rPr>
                        <w:rFonts w:cstheme="minorHAnsi"/>
                      </w:rPr>
                    </w:pPr>
                  </w:p>
                </w:tc>
                <w:tc>
                  <w:tcPr>
                    <w:tcW w:w="2315" w:type="dxa"/>
                    <w:gridSpan w:val="2"/>
                    <w:tcBorders>
                      <w:top w:val="single" w:sz="4" w:space="0" w:color="808080" w:themeColor="background1" w:themeShade="80"/>
                      <w:left w:val="single" w:sz="36" w:space="0" w:color="FFFFFF" w:themeColor="background1"/>
                      <w:bottom w:val="nil"/>
                      <w:right w:val="single" w:sz="36" w:space="0" w:color="FFFFFF" w:themeColor="background1"/>
                    </w:tcBorders>
                    <w:shd w:val="clear" w:color="auto" w:fill="F2F2F2" w:themeFill="background1" w:themeFillShade="F2"/>
                    <w:noWrap/>
                    <w:vAlign w:val="center"/>
                  </w:tcPr>
                  <w:p w14:paraId="37D44E19" w14:textId="77777777" w:rsidR="00AE4306" w:rsidRDefault="00AE4306" w:rsidP="00AE4306">
                    <w:pPr>
                      <w:rPr>
                        <w:rFonts w:cstheme="minorHAnsi"/>
                      </w:rPr>
                    </w:pPr>
                  </w:p>
                </w:tc>
                <w:tc>
                  <w:tcPr>
                    <w:tcW w:w="1620" w:type="dxa"/>
                    <w:tcBorders>
                      <w:top w:val="single" w:sz="4" w:space="0" w:color="808080" w:themeColor="background1" w:themeShade="80"/>
                      <w:left w:val="single" w:sz="36" w:space="0" w:color="FFFFFF" w:themeColor="background1"/>
                      <w:bottom w:val="nil"/>
                      <w:right w:val="single" w:sz="36" w:space="0" w:color="FFFFFF" w:themeColor="background1"/>
                    </w:tcBorders>
                    <w:shd w:val="clear" w:color="auto" w:fill="F2F2F2" w:themeFill="background1" w:themeFillShade="F2"/>
                    <w:noWrap/>
                    <w:vAlign w:val="center"/>
                    <w:hideMark/>
                  </w:tcPr>
                  <w:p w14:paraId="66C4EF5E" w14:textId="77777777" w:rsidR="00AE4306" w:rsidRDefault="00000000" w:rsidP="00AE4306">
                    <w:pPr>
                      <w:rPr>
                        <w:rFonts w:cstheme="minorHAnsi"/>
                      </w:rPr>
                    </w:pPr>
                    <w:sdt>
                      <w:sdtPr>
                        <w:rPr>
                          <w:rStyle w:val="Style2"/>
                          <w:rFonts w:cstheme="minorHAnsi"/>
                        </w:rPr>
                        <w:id w:val="1439479686"/>
                        <w:placeholder>
                          <w:docPart w:val="FECAC68E267B42EB9EB0B1333DF0100B"/>
                        </w:placeholder>
                        <w:showingPlcHdr/>
                        <w:dropDownList>
                          <w:listItem w:value="Choose an item"/>
                          <w:listItem w:displayText="Agarwal, Amit" w:value="Agarwal, Amit"/>
                          <w:listItem w:displayText="Aubrey, Colleen" w:value="Aubrey, Colleen"/>
                          <w:listItem w:displayText="Beauchamp, Christine" w:value="Beauchamp, Christine"/>
                          <w:listItem w:displayText="Bell, Charlie" w:value="Bell, Charlie"/>
                          <w:listItem w:displayText="Bezos, Jeff" w:value="Bezos, Jeff"/>
                          <w:listItem w:displayText="Blackburn, Jeff" w:value="Blackburn, Jeff"/>
                          <w:listItem w:displayText="Carney, Jay" w:value="Carney, Jay"/>
                          <w:listItem w:displayText="Clark, Dave" w:value="Clark, Dave"/>
                          <w:listItem w:displayText="DeSantis, Peter" w:value="DeSantis, Peter"/>
                          <w:listItem w:displayText="Galetti, Beth" w:value="Galetti, Beth"/>
                          <w:listItem w:displayText="Garman, Matt" w:value="Garman, Matt"/>
                          <w:listItem w:displayText="Grandinetti, Russell" w:value="Grandinetti, Russell"/>
                          <w:listItem w:displayText="Herrington, Doug" w:value="Herrington, Doug"/>
                          <w:listItem w:displayText="Jassy, Andrew" w:value="Jassy, Andrew"/>
                          <w:listItem w:displayText="Kotas, Paul" w:value="Kotas, Paul"/>
                          <w:listItem w:displayText="Krawiec, Peter" w:value="Krawiec, Peter"/>
                          <w:listItem w:displayText="Limp, Dave" w:value="Limp, Dave"/>
                          <w:listItem w:displayText="Lindsay, Neil" w:value="Lindsay, Neil"/>
                          <w:listItem w:displayText="Olsavsky, Brian" w:value="Olsavsky, Brian"/>
                          <w:listItem w:displayText="Prasad, Rohit" w:value="Prasad, Rohit"/>
                          <w:listItem w:displayText="Taylor, Tom" w:value="Taylor, Tom"/>
                          <w:listItem w:displayText="Wilke, Jeff" w:value="Wilke, Jeff"/>
                          <w:listItem w:displayText="Zapolsky, David" w:value="Zapolsky, David"/>
                        </w:dropDownList>
                      </w:sdtPr>
                      <w:sdtContent>
                        <w:r w:rsidR="00AE4306">
                          <w:rPr>
                            <w:rStyle w:val="PlaceholderText"/>
                            <w:sz w:val="20"/>
                            <w:szCs w:val="20"/>
                          </w:rPr>
                          <w:t>Choose an item</w:t>
                        </w:r>
                      </w:sdtContent>
                    </w:sdt>
                  </w:p>
                </w:tc>
                <w:tc>
                  <w:tcPr>
                    <w:tcW w:w="2340" w:type="dxa"/>
                    <w:tcBorders>
                      <w:top w:val="single" w:sz="4" w:space="0" w:color="808080" w:themeColor="background1" w:themeShade="80"/>
                      <w:left w:val="single" w:sz="36" w:space="0" w:color="FFFFFF" w:themeColor="background1"/>
                      <w:bottom w:val="nil"/>
                      <w:right w:val="single" w:sz="36" w:space="0" w:color="FFFFFF" w:themeColor="background1"/>
                    </w:tcBorders>
                    <w:shd w:val="clear" w:color="auto" w:fill="F2F2F2" w:themeFill="background1" w:themeFillShade="F2"/>
                    <w:noWrap/>
                    <w:vAlign w:val="center"/>
                  </w:tcPr>
                  <w:p w14:paraId="2C1FE4A2" w14:textId="77777777" w:rsidR="00AE4306" w:rsidRDefault="00AE4306" w:rsidP="00AE4306">
                    <w:pPr>
                      <w:rPr>
                        <w:rFonts w:cstheme="minorHAnsi"/>
                      </w:rPr>
                    </w:pPr>
                  </w:p>
                </w:tc>
                <w:tc>
                  <w:tcPr>
                    <w:tcW w:w="1059" w:type="dxa"/>
                    <w:tcBorders>
                      <w:top w:val="single" w:sz="4" w:space="0" w:color="808080" w:themeColor="background1" w:themeShade="80"/>
                      <w:left w:val="single" w:sz="36" w:space="0" w:color="FFFFFF" w:themeColor="background1"/>
                      <w:bottom w:val="nil"/>
                      <w:right w:val="single" w:sz="36" w:space="0" w:color="FFFFFF" w:themeColor="background1"/>
                    </w:tcBorders>
                    <w:shd w:val="clear" w:color="auto" w:fill="F2F2F2" w:themeFill="background1" w:themeFillShade="F2"/>
                    <w:vAlign w:val="center"/>
                    <w:hideMark/>
                  </w:tcPr>
                  <w:p w14:paraId="5E92DB83" w14:textId="77777777" w:rsidR="00AE4306" w:rsidRDefault="00000000" w:rsidP="00AE4306">
                    <w:pPr>
                      <w:rPr>
                        <w:rFonts w:cstheme="minorHAnsi"/>
                      </w:rPr>
                    </w:pPr>
                    <w:sdt>
                      <w:sdtPr>
                        <w:rPr>
                          <w:rStyle w:val="chooseitem"/>
                          <w:rFonts w:cstheme="minorHAnsi"/>
                          <w:b/>
                          <w:color w:val="808080" w:themeColor="background1" w:themeShade="80"/>
                        </w:rPr>
                        <w:id w:val="-82070227"/>
                        <w:placeholder>
                          <w:docPart w:val="3BE249D0259145CFBE373FA252206007"/>
                        </w:placeholder>
                        <w:showingPlcHdr/>
                        <w:dropDownList>
                          <w:listItem w:value="Choose an item"/>
                          <w:listItem w:displayText="Yes" w:value="Yes"/>
                          <w:listItem w:displayText="No" w:value="No"/>
                          <w:listItem w:displayText="Not enough info" w:value="Not enough info"/>
                        </w:dropDownList>
                      </w:sdtPr>
                      <w:sdtContent>
                        <w:r w:rsidR="00AE4306">
                          <w:rPr>
                            <w:rStyle w:val="PlaceholderText"/>
                            <w:sz w:val="20"/>
                            <w:szCs w:val="20"/>
                          </w:rPr>
                          <w:t>Select</w:t>
                        </w:r>
                      </w:sdtContent>
                    </w:sdt>
                  </w:p>
                </w:tc>
                <w:sdt>
                  <w:sdtPr>
                    <w:rPr>
                      <w:rFonts w:cstheme="minorHAnsi"/>
                    </w:rPr>
                    <w:id w:val="-708720784"/>
                    <w:placeholder>
                      <w:docPart w:val="70B698954666407D87E1CFB8BC49213D"/>
                    </w:placeholder>
                    <w:showingPlcHdr/>
                    <w:date w:fullDate="2021-12-20T00:00:00Z">
                      <w:dateFormat w:val="M/d/yy"/>
                      <w:lid w:val="en-US"/>
                      <w:storeMappedDataAs w:val="dateTime"/>
                      <w:calendar w:val="gregorian"/>
                    </w:date>
                  </w:sdtPr>
                  <w:sdtContent>
                    <w:tc>
                      <w:tcPr>
                        <w:tcW w:w="1080" w:type="dxa"/>
                        <w:tcBorders>
                          <w:top w:val="single" w:sz="4" w:space="0" w:color="808080" w:themeColor="background1" w:themeShade="80"/>
                          <w:left w:val="single" w:sz="36" w:space="0" w:color="FFFFFF" w:themeColor="background1"/>
                          <w:bottom w:val="nil"/>
                          <w:right w:val="nil"/>
                        </w:tcBorders>
                        <w:shd w:val="clear" w:color="auto" w:fill="F2F2F2" w:themeFill="background1" w:themeFillShade="F2"/>
                        <w:noWrap/>
                        <w:vAlign w:val="center"/>
                        <w:hideMark/>
                      </w:tcPr>
                      <w:p w14:paraId="42FC276D" w14:textId="78D9D207" w:rsidR="00AE4306" w:rsidRDefault="00AE4306" w:rsidP="000D3537">
                        <w:pPr>
                          <w:rPr>
                            <w:rFonts w:cstheme="minorHAnsi"/>
                          </w:rPr>
                        </w:pPr>
                        <w:r>
                          <w:rPr>
                            <w:rFonts w:cstheme="minorHAnsi"/>
                            <w:color w:val="808080" w:themeColor="background1" w:themeShade="80"/>
                            <w:sz w:val="20"/>
                            <w:szCs w:val="20"/>
                          </w:rPr>
                          <w:t>Date</w:t>
                        </w:r>
                      </w:p>
                    </w:tc>
                  </w:sdtContent>
                </w:sdt>
              </w:tr>
            </w:sdtContent>
          </w:sdt>
        </w:sdtContent>
      </w:sdt>
    </w:tbl>
    <w:p w14:paraId="7965AA54" w14:textId="77777777" w:rsidR="000E3E15" w:rsidRDefault="000E3E15" w:rsidP="00F402DE">
      <w:pPr>
        <w:spacing w:after="0" w:line="240" w:lineRule="auto"/>
        <w:rPr>
          <w:sz w:val="16"/>
          <w:szCs w:val="16"/>
        </w:rPr>
      </w:pPr>
    </w:p>
    <w:p w14:paraId="74CFFF61" w14:textId="77777777" w:rsidR="000E3E15" w:rsidRPr="00E979EF" w:rsidRDefault="000E3E15" w:rsidP="00F402DE">
      <w:pPr>
        <w:spacing w:after="0" w:line="240" w:lineRule="auto"/>
        <w:rPr>
          <w:sz w:val="16"/>
          <w:szCs w:val="16"/>
        </w:rPr>
      </w:pPr>
    </w:p>
    <w:tbl>
      <w:tblPr>
        <w:tblStyle w:val="TableGrid"/>
        <w:tblW w:w="10530" w:type="dxa"/>
        <w:tblInd w:w="180" w:type="dxa"/>
        <w:tblLayout w:type="fixed"/>
        <w:tblLook w:val="04A0" w:firstRow="1" w:lastRow="0" w:firstColumn="1" w:lastColumn="0" w:noHBand="0" w:noVBand="1"/>
      </w:tblPr>
      <w:tblGrid>
        <w:gridCol w:w="10530"/>
      </w:tblGrid>
      <w:tr w:rsidR="00836762" w:rsidRPr="00E979EF" w14:paraId="3BB8C3E7" w14:textId="77777777" w:rsidTr="00836762">
        <w:trPr>
          <w:trHeight w:val="315"/>
        </w:trPr>
        <w:tc>
          <w:tcPr>
            <w:tcW w:w="10530" w:type="dxa"/>
            <w:tcBorders>
              <w:top w:val="nil"/>
              <w:left w:val="nil"/>
              <w:bottom w:val="nil"/>
              <w:right w:val="nil"/>
            </w:tcBorders>
            <w:shd w:val="clear" w:color="auto" w:fill="595959" w:themeFill="text1" w:themeFillTint="A6"/>
          </w:tcPr>
          <w:p w14:paraId="12F0D219" w14:textId="6A11A8E4" w:rsidR="00836762" w:rsidRPr="00E979EF" w:rsidRDefault="00836762" w:rsidP="00F402DE">
            <w:pPr>
              <w:tabs>
                <w:tab w:val="left" w:pos="1164"/>
              </w:tabs>
              <w:jc w:val="center"/>
              <w:rPr>
                <w:rFonts w:cstheme="minorHAnsi"/>
                <w:b/>
                <w:color w:val="FFFFFF" w:themeColor="background1"/>
                <w:sz w:val="20"/>
                <w:szCs w:val="20"/>
              </w:rPr>
            </w:pPr>
            <w:r w:rsidRPr="00E979EF">
              <w:rPr>
                <w:rFonts w:cstheme="minorHAnsi"/>
                <w:b/>
                <w:color w:val="FFFFFF" w:themeColor="background1"/>
                <w:sz w:val="20"/>
                <w:szCs w:val="20"/>
              </w:rPr>
              <w:t>ADDITIONAL INFORMATION (optional)</w:t>
            </w:r>
          </w:p>
        </w:tc>
      </w:tr>
      <w:tr w:rsidR="00836762" w:rsidRPr="00E979EF" w14:paraId="6D45CC8D" w14:textId="77777777" w:rsidTr="00836762">
        <w:trPr>
          <w:trHeight w:val="315"/>
        </w:trPr>
        <w:tc>
          <w:tcPr>
            <w:tcW w:w="10530" w:type="dxa"/>
            <w:tcBorders>
              <w:top w:val="nil"/>
              <w:left w:val="nil"/>
              <w:bottom w:val="nil"/>
              <w:right w:val="nil"/>
            </w:tcBorders>
          </w:tcPr>
          <w:p w14:paraId="4E2B46BE" w14:textId="515ED666" w:rsidR="00836762" w:rsidRPr="00E979EF" w:rsidRDefault="00A7327F" w:rsidP="0003354E">
            <w:pPr>
              <w:tabs>
                <w:tab w:val="left" w:pos="1164"/>
              </w:tabs>
              <w:rPr>
                <w:rFonts w:cstheme="minorHAnsi"/>
                <w:sz w:val="20"/>
                <w:szCs w:val="20"/>
              </w:rPr>
            </w:pPr>
            <w:r w:rsidRPr="004C68AC">
              <w:rPr>
                <w:i/>
                <w:iCs/>
                <w:color w:val="595959" w:themeColor="text1" w:themeTint="A6"/>
                <w:sz w:val="20"/>
                <w:szCs w:val="20"/>
              </w:rPr>
              <w:t xml:space="preserve">Supplemental information </w:t>
            </w:r>
            <w:r w:rsidR="003021E4" w:rsidRPr="004C68AC">
              <w:rPr>
                <w:i/>
                <w:iCs/>
                <w:color w:val="595959" w:themeColor="text1" w:themeTint="A6"/>
                <w:sz w:val="20"/>
                <w:szCs w:val="20"/>
              </w:rPr>
              <w:t xml:space="preserve">about the </w:t>
            </w:r>
            <w:r w:rsidR="00852A92">
              <w:rPr>
                <w:i/>
                <w:iCs/>
                <w:color w:val="595959" w:themeColor="text1" w:themeTint="A6"/>
                <w:sz w:val="20"/>
                <w:szCs w:val="20"/>
              </w:rPr>
              <w:t>employee</w:t>
            </w:r>
            <w:r w:rsidR="003021E4" w:rsidRPr="004C68AC">
              <w:rPr>
                <w:i/>
                <w:iCs/>
                <w:color w:val="595959" w:themeColor="text1" w:themeTint="A6"/>
                <w:sz w:val="20"/>
                <w:szCs w:val="20"/>
              </w:rPr>
              <w:t xml:space="preserve">: </w:t>
            </w:r>
            <w:r w:rsidRPr="004C68AC">
              <w:rPr>
                <w:i/>
                <w:iCs/>
                <w:color w:val="595959" w:themeColor="text1" w:themeTint="A6"/>
                <w:sz w:val="20"/>
                <w:szCs w:val="20"/>
              </w:rPr>
              <w:t>e.g.</w:t>
            </w:r>
            <w:r w:rsidR="00267E7A" w:rsidRPr="004C68AC">
              <w:rPr>
                <w:i/>
                <w:iCs/>
                <w:color w:val="595959" w:themeColor="text1" w:themeTint="A6"/>
                <w:sz w:val="20"/>
                <w:szCs w:val="20"/>
              </w:rPr>
              <w:t>,</w:t>
            </w:r>
            <w:r w:rsidRPr="004C68AC">
              <w:rPr>
                <w:i/>
                <w:iCs/>
                <w:color w:val="595959" w:themeColor="text1" w:themeTint="A6"/>
                <w:sz w:val="20"/>
                <w:szCs w:val="20"/>
              </w:rPr>
              <w:t xml:space="preserve"> definition of terms,</w:t>
            </w:r>
            <w:r w:rsidR="003021E4" w:rsidRPr="004C68AC">
              <w:rPr>
                <w:i/>
                <w:iCs/>
                <w:color w:val="595959" w:themeColor="text1" w:themeTint="A6"/>
                <w:sz w:val="20"/>
                <w:szCs w:val="20"/>
              </w:rPr>
              <w:t xml:space="preserve"> contributions to </w:t>
            </w:r>
            <w:hyperlink r:id="rId16" w:history="1">
              <w:r w:rsidR="003021E4" w:rsidRPr="00E979EF">
                <w:rPr>
                  <w:rStyle w:val="Hyperlink"/>
                  <w:i/>
                  <w:iCs/>
                  <w:sz w:val="20"/>
                  <w:szCs w:val="20"/>
                </w:rPr>
                <w:t xml:space="preserve">Bar Raiser </w:t>
              </w:r>
              <w:r w:rsidR="008D1C6C" w:rsidRPr="00E979EF">
                <w:rPr>
                  <w:rStyle w:val="Hyperlink"/>
                  <w:i/>
                  <w:iCs/>
                  <w:sz w:val="20"/>
                  <w:szCs w:val="20"/>
                </w:rPr>
                <w:t>P</w:t>
              </w:r>
              <w:r w:rsidR="003021E4" w:rsidRPr="00E979EF">
                <w:rPr>
                  <w:rStyle w:val="Hyperlink"/>
                  <w:i/>
                  <w:iCs/>
                  <w:sz w:val="20"/>
                  <w:szCs w:val="20"/>
                </w:rPr>
                <w:t>rogram</w:t>
              </w:r>
            </w:hyperlink>
            <w:r w:rsidR="003021E4" w:rsidRPr="004C68AC">
              <w:rPr>
                <w:i/>
                <w:iCs/>
                <w:color w:val="595959" w:themeColor="text1" w:themeTint="A6"/>
                <w:sz w:val="20"/>
                <w:szCs w:val="20"/>
              </w:rPr>
              <w:t xml:space="preserve">, </w:t>
            </w:r>
            <w:r w:rsidR="0003354E" w:rsidRPr="004C68AC">
              <w:rPr>
                <w:i/>
                <w:iCs/>
                <w:color w:val="595959" w:themeColor="text1" w:themeTint="A6"/>
                <w:sz w:val="20"/>
                <w:szCs w:val="20"/>
              </w:rPr>
              <w:t xml:space="preserve">and/or </w:t>
            </w:r>
            <w:r w:rsidR="003021E4" w:rsidRPr="004C68AC">
              <w:rPr>
                <w:i/>
                <w:iCs/>
                <w:color w:val="595959" w:themeColor="text1" w:themeTint="A6"/>
                <w:sz w:val="20"/>
                <w:szCs w:val="20"/>
              </w:rPr>
              <w:t>involvement in</w:t>
            </w:r>
            <w:r w:rsidR="008D1C6C" w:rsidRPr="004C68AC">
              <w:rPr>
                <w:i/>
                <w:iCs/>
                <w:color w:val="595959" w:themeColor="text1" w:themeTint="A6"/>
                <w:sz w:val="20"/>
                <w:szCs w:val="20"/>
              </w:rPr>
              <w:t xml:space="preserve"> Amazon</w:t>
            </w:r>
            <w:r w:rsidR="003021E4" w:rsidRPr="004C68AC">
              <w:rPr>
                <w:i/>
                <w:iCs/>
                <w:color w:val="595959" w:themeColor="text1" w:themeTint="A6"/>
                <w:sz w:val="20"/>
                <w:szCs w:val="20"/>
              </w:rPr>
              <w:t xml:space="preserve"> </w:t>
            </w:r>
            <w:hyperlink r:id="rId17" w:history="1">
              <w:r w:rsidR="003021E4" w:rsidRPr="00E979EF">
                <w:rPr>
                  <w:rStyle w:val="Hyperlink"/>
                  <w:i/>
                  <w:iCs/>
                  <w:sz w:val="20"/>
                  <w:szCs w:val="20"/>
                </w:rPr>
                <w:t>affinity groups</w:t>
              </w:r>
            </w:hyperlink>
            <w:r w:rsidR="003021E4" w:rsidRPr="00E979EF">
              <w:rPr>
                <w:i/>
                <w:iCs/>
                <w:color w:val="595959"/>
                <w:sz w:val="20"/>
                <w:szCs w:val="20"/>
              </w:rPr>
              <w:t xml:space="preserve">. </w:t>
            </w:r>
            <w:r w:rsidR="003021E4" w:rsidRPr="004C68AC">
              <w:rPr>
                <w:i/>
                <w:iCs/>
                <w:color w:val="595959" w:themeColor="text1" w:themeTint="A6"/>
                <w:sz w:val="20"/>
                <w:szCs w:val="20"/>
              </w:rPr>
              <w:t xml:space="preserve">Specific organizational requirements: </w:t>
            </w:r>
            <w:proofErr w:type="spellStart"/>
            <w:r w:rsidRPr="004C68AC">
              <w:rPr>
                <w:i/>
                <w:iCs/>
                <w:color w:val="595959" w:themeColor="text1" w:themeTint="A6"/>
                <w:sz w:val="20"/>
                <w:szCs w:val="20"/>
              </w:rPr>
              <w:t>WWOps</w:t>
            </w:r>
            <w:proofErr w:type="spellEnd"/>
            <w:r w:rsidRPr="004C68AC">
              <w:rPr>
                <w:i/>
                <w:iCs/>
                <w:color w:val="595959" w:themeColor="text1" w:themeTint="A6"/>
                <w:sz w:val="20"/>
                <w:szCs w:val="20"/>
              </w:rPr>
              <w:t>: narrative section on safety-focused behaviors an</w:t>
            </w:r>
            <w:r w:rsidR="0003354E" w:rsidRPr="004C68AC">
              <w:rPr>
                <w:i/>
                <w:iCs/>
                <w:color w:val="595959" w:themeColor="text1" w:themeTint="A6"/>
                <w:sz w:val="20"/>
                <w:szCs w:val="20"/>
              </w:rPr>
              <w:t>d/or</w:t>
            </w:r>
            <w:r w:rsidRPr="004C68AC">
              <w:rPr>
                <w:i/>
                <w:iCs/>
                <w:color w:val="595959" w:themeColor="text1" w:themeTint="A6"/>
                <w:sz w:val="20"/>
                <w:szCs w:val="20"/>
              </w:rPr>
              <w:t xml:space="preserve"> contributions to in</w:t>
            </w:r>
            <w:r w:rsidR="001D6A7F" w:rsidRPr="004C68AC">
              <w:rPr>
                <w:i/>
                <w:iCs/>
                <w:color w:val="595959" w:themeColor="text1" w:themeTint="A6"/>
                <w:sz w:val="20"/>
                <w:szCs w:val="20"/>
              </w:rPr>
              <w:t>clusion &amp; diversity initiatives</w:t>
            </w:r>
            <w:r w:rsidRPr="004C68AC">
              <w:rPr>
                <w:i/>
                <w:iCs/>
                <w:color w:val="595959" w:themeColor="text1" w:themeTint="A6"/>
                <w:sz w:val="20"/>
                <w:szCs w:val="20"/>
              </w:rPr>
              <w:t>.</w:t>
            </w:r>
            <w:r w:rsidR="001D6A7F" w:rsidRPr="004C68AC">
              <w:rPr>
                <w:i/>
                <w:iCs/>
                <w:color w:val="595959" w:themeColor="text1" w:themeTint="A6"/>
                <w:sz w:val="20"/>
                <w:szCs w:val="20"/>
              </w:rPr>
              <w:t xml:space="preserve"> </w:t>
            </w:r>
            <w:r w:rsidR="001D6A7F" w:rsidRPr="004C68AC">
              <w:rPr>
                <w:rFonts w:cs="Calibri"/>
                <w:i/>
                <w:color w:val="595959" w:themeColor="text1" w:themeTint="A6"/>
                <w:sz w:val="20"/>
                <w:szCs w:val="20"/>
              </w:rPr>
              <w:t xml:space="preserve">(500 words or </w:t>
            </w:r>
            <w:r w:rsidR="00267E7A" w:rsidRPr="004C68AC">
              <w:rPr>
                <w:rFonts w:cs="Calibri"/>
                <w:i/>
                <w:color w:val="595959" w:themeColor="text1" w:themeTint="A6"/>
                <w:sz w:val="20"/>
                <w:szCs w:val="20"/>
              </w:rPr>
              <w:t>fewer</w:t>
            </w:r>
            <w:r w:rsidR="001D6A7F" w:rsidRPr="004C68AC">
              <w:rPr>
                <w:rFonts w:cs="Calibri"/>
                <w:i/>
                <w:color w:val="595959" w:themeColor="text1" w:themeTint="A6"/>
                <w:sz w:val="20"/>
                <w:szCs w:val="20"/>
              </w:rPr>
              <w:t xml:space="preserve"> are recommended)</w:t>
            </w:r>
          </w:p>
        </w:tc>
      </w:tr>
      <w:tr w:rsidR="00836762" w:rsidRPr="00E979EF" w14:paraId="77FCFFEB" w14:textId="77777777" w:rsidTr="00836762">
        <w:trPr>
          <w:trHeight w:val="1872"/>
        </w:trPr>
        <w:tc>
          <w:tcPr>
            <w:tcW w:w="10530" w:type="dxa"/>
            <w:tcBorders>
              <w:top w:val="nil"/>
              <w:left w:val="nil"/>
              <w:bottom w:val="nil"/>
              <w:right w:val="nil"/>
            </w:tcBorders>
            <w:shd w:val="clear" w:color="auto" w:fill="F2F2F2" w:themeFill="background1" w:themeFillShade="F2"/>
          </w:tcPr>
          <w:p w14:paraId="272EDDA7" w14:textId="77777777" w:rsidR="00836762" w:rsidRPr="00E979EF" w:rsidRDefault="00836762" w:rsidP="00F402DE">
            <w:pPr>
              <w:tabs>
                <w:tab w:val="left" w:pos="1164"/>
              </w:tabs>
              <w:rPr>
                <w:rFonts w:cstheme="minorHAnsi"/>
                <w:sz w:val="20"/>
                <w:szCs w:val="20"/>
              </w:rPr>
            </w:pPr>
          </w:p>
          <w:p w14:paraId="26A5A4E2" w14:textId="77777777" w:rsidR="00524F5F" w:rsidRPr="00524F5F" w:rsidRDefault="00524F5F" w:rsidP="00524F5F">
            <w:pPr>
              <w:rPr>
                <w:rFonts w:cstheme="minorHAnsi"/>
              </w:rPr>
            </w:pPr>
            <w:r w:rsidRPr="00524F5F">
              <w:rPr>
                <w:rFonts w:cstheme="minorHAnsi"/>
              </w:rPr>
              <w:t>The following shout-outs from L7-L8 leaders highlight Ahmad's consistent demonstration of Customer Obsession, Ownership, and going above and beyond for customers at WAS17:</w:t>
            </w:r>
          </w:p>
          <w:p w14:paraId="3BB34858" w14:textId="77777777" w:rsidR="00524F5F" w:rsidRPr="00524F5F" w:rsidRDefault="00524F5F" w:rsidP="00524F5F">
            <w:pPr>
              <w:rPr>
                <w:rFonts w:cstheme="minorHAnsi"/>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4F5F" w:rsidRPr="00524F5F" w14:paraId="45473F58" w14:textId="77777777" w:rsidTr="00766AFE">
              <w:tc>
                <w:tcPr>
                  <w:tcW w:w="9360" w:type="dxa"/>
                  <w:tcBorders>
                    <w:top w:val="single" w:sz="6" w:space="0" w:color="1F4E79"/>
                    <w:left w:val="single" w:sz="6" w:space="0" w:color="1F4E79"/>
                    <w:bottom w:val="none" w:sz="0" w:space="0" w:color="FFFFFF"/>
                    <w:right w:val="single" w:sz="6" w:space="0" w:color="1F4E79"/>
                  </w:tcBorders>
                  <w:shd w:val="clear" w:color="auto" w:fill="EBF3FB"/>
                  <w:tcMar>
                    <w:top w:w="60" w:type="dxa"/>
                    <w:left w:w="120" w:type="dxa"/>
                    <w:bottom w:w="40" w:type="dxa"/>
                    <w:right w:w="120" w:type="dxa"/>
                  </w:tcMar>
                </w:tcPr>
                <w:p w14:paraId="67EB346E" w14:textId="77777777" w:rsidR="00524F5F" w:rsidRPr="00524F5F" w:rsidRDefault="00524F5F" w:rsidP="00524F5F">
                  <w:pPr>
                    <w:spacing w:after="0" w:line="240" w:lineRule="auto"/>
                    <w:rPr>
                      <w:rFonts w:cstheme="minorHAnsi"/>
                    </w:rPr>
                  </w:pPr>
                  <w:r w:rsidRPr="00524F5F">
                    <w:rPr>
                      <w:rFonts w:cstheme="minorHAnsi"/>
                      <w:i/>
                      <w:iCs/>
                    </w:rPr>
                    <w:t>"Thank you, Ahmad! Solved my issue very quickly and much more productive now."</w:t>
                  </w:r>
                </w:p>
              </w:tc>
            </w:tr>
            <w:tr w:rsidR="00524F5F" w:rsidRPr="00524F5F" w14:paraId="51BAE3BD" w14:textId="77777777" w:rsidTr="00766AFE">
              <w:tc>
                <w:tcPr>
                  <w:tcW w:w="9360" w:type="dxa"/>
                  <w:tcBorders>
                    <w:top w:val="none" w:sz="0" w:space="0" w:color="FFFFFF"/>
                    <w:left w:val="single" w:sz="6" w:space="0" w:color="1F4E79"/>
                    <w:bottom w:val="single" w:sz="6" w:space="0" w:color="1F4E79"/>
                    <w:right w:val="single" w:sz="6" w:space="0" w:color="1F4E79"/>
                  </w:tcBorders>
                  <w:shd w:val="clear" w:color="auto" w:fill="EBF3FB"/>
                  <w:tcMar>
                    <w:top w:w="0" w:type="dxa"/>
                    <w:left w:w="120" w:type="dxa"/>
                    <w:bottom w:w="60" w:type="dxa"/>
                    <w:right w:w="120" w:type="dxa"/>
                  </w:tcMar>
                </w:tcPr>
                <w:p w14:paraId="5955F593" w14:textId="77777777" w:rsidR="00524F5F" w:rsidRPr="00524F5F" w:rsidRDefault="00524F5F" w:rsidP="00524F5F">
                  <w:pPr>
                    <w:spacing w:after="0" w:line="240" w:lineRule="auto"/>
                    <w:rPr>
                      <w:rFonts w:cstheme="minorHAnsi"/>
                    </w:rPr>
                  </w:pPr>
                  <w:r w:rsidRPr="00524F5F">
                    <w:rPr>
                      <w:rFonts w:cstheme="minorHAnsi"/>
                      <w:b/>
                      <w:bCs/>
                    </w:rPr>
                    <w:t>— Chris Harris, Sr. Manager Tech Bus Dev, AWS Diode | L7 | March 18, 2025</w:t>
                  </w:r>
                </w:p>
              </w:tc>
            </w:tr>
          </w:tbl>
          <w:p w14:paraId="09BFB39D" w14:textId="77777777" w:rsidR="00524F5F" w:rsidRPr="00524F5F" w:rsidRDefault="00524F5F" w:rsidP="00524F5F">
            <w:pPr>
              <w:rPr>
                <w:rFonts w:cstheme="minorHAnsi"/>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4F5F" w:rsidRPr="00524F5F" w14:paraId="12A45ADF" w14:textId="77777777" w:rsidTr="00766AFE">
              <w:tc>
                <w:tcPr>
                  <w:tcW w:w="9360" w:type="dxa"/>
                  <w:tcBorders>
                    <w:top w:val="single" w:sz="6" w:space="0" w:color="1F4E79"/>
                    <w:left w:val="single" w:sz="6" w:space="0" w:color="1F4E79"/>
                    <w:bottom w:val="none" w:sz="0" w:space="0" w:color="FFFFFF"/>
                    <w:right w:val="single" w:sz="6" w:space="0" w:color="1F4E79"/>
                  </w:tcBorders>
                  <w:shd w:val="clear" w:color="auto" w:fill="EBF3FB"/>
                  <w:tcMar>
                    <w:top w:w="60" w:type="dxa"/>
                    <w:left w:w="120" w:type="dxa"/>
                    <w:bottom w:w="40" w:type="dxa"/>
                    <w:right w:w="120" w:type="dxa"/>
                  </w:tcMar>
                </w:tcPr>
                <w:p w14:paraId="1A5A3B5F" w14:textId="77777777" w:rsidR="00524F5F" w:rsidRPr="00524F5F" w:rsidRDefault="00524F5F" w:rsidP="00524F5F">
                  <w:pPr>
                    <w:spacing w:after="0" w:line="240" w:lineRule="auto"/>
                    <w:rPr>
                      <w:rFonts w:cstheme="minorHAnsi"/>
                    </w:rPr>
                  </w:pPr>
                  <w:r w:rsidRPr="00524F5F">
                    <w:rPr>
                      <w:rFonts w:cstheme="minorHAnsi"/>
                      <w:i/>
                      <w:iCs/>
                    </w:rPr>
                    <w:t>"Amazing patience, professionalism and a great teacher who fixed a very complicated problem while making me smarter and more confident."</w:t>
                  </w:r>
                </w:p>
              </w:tc>
            </w:tr>
            <w:tr w:rsidR="00524F5F" w:rsidRPr="00524F5F" w14:paraId="71A62A87" w14:textId="77777777" w:rsidTr="00766AFE">
              <w:tc>
                <w:tcPr>
                  <w:tcW w:w="9360" w:type="dxa"/>
                  <w:tcBorders>
                    <w:top w:val="none" w:sz="0" w:space="0" w:color="FFFFFF"/>
                    <w:left w:val="single" w:sz="6" w:space="0" w:color="1F4E79"/>
                    <w:bottom w:val="single" w:sz="6" w:space="0" w:color="1F4E79"/>
                    <w:right w:val="single" w:sz="6" w:space="0" w:color="1F4E79"/>
                  </w:tcBorders>
                  <w:shd w:val="clear" w:color="auto" w:fill="EBF3FB"/>
                  <w:tcMar>
                    <w:top w:w="0" w:type="dxa"/>
                    <w:left w:w="120" w:type="dxa"/>
                    <w:bottom w:w="60" w:type="dxa"/>
                    <w:right w:w="120" w:type="dxa"/>
                  </w:tcMar>
                </w:tcPr>
                <w:p w14:paraId="463EC8B2" w14:textId="77777777" w:rsidR="00524F5F" w:rsidRPr="00524F5F" w:rsidRDefault="00524F5F" w:rsidP="00524F5F">
                  <w:pPr>
                    <w:spacing w:after="0" w:line="240" w:lineRule="auto"/>
                    <w:rPr>
                      <w:rFonts w:cstheme="minorHAnsi"/>
                    </w:rPr>
                  </w:pPr>
                  <w:r w:rsidRPr="00524F5F">
                    <w:rPr>
                      <w:rFonts w:cstheme="minorHAnsi"/>
                      <w:b/>
                      <w:bCs/>
                    </w:rPr>
                    <w:t>— Sean Roche, Director National Security, AWS WWPS US-Fed Support | L8 | July 29, 2025</w:t>
                  </w:r>
                </w:p>
              </w:tc>
            </w:tr>
          </w:tbl>
          <w:p w14:paraId="0EBA8365" w14:textId="77777777" w:rsidR="00524F5F" w:rsidRPr="00524F5F" w:rsidRDefault="00524F5F" w:rsidP="00524F5F">
            <w:pPr>
              <w:rPr>
                <w:rFonts w:cstheme="minorHAnsi"/>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4F5F" w:rsidRPr="00524F5F" w14:paraId="144A313F" w14:textId="77777777" w:rsidTr="00766AFE">
              <w:tc>
                <w:tcPr>
                  <w:tcW w:w="9360" w:type="dxa"/>
                  <w:tcBorders>
                    <w:top w:val="single" w:sz="6" w:space="0" w:color="1F4E79"/>
                    <w:left w:val="single" w:sz="6" w:space="0" w:color="1F4E79"/>
                    <w:bottom w:val="none" w:sz="0" w:space="0" w:color="FFFFFF"/>
                    <w:right w:val="single" w:sz="6" w:space="0" w:color="1F4E79"/>
                  </w:tcBorders>
                  <w:shd w:val="clear" w:color="auto" w:fill="EBF3FB"/>
                  <w:tcMar>
                    <w:top w:w="60" w:type="dxa"/>
                    <w:left w:w="120" w:type="dxa"/>
                    <w:bottom w:w="40" w:type="dxa"/>
                    <w:right w:w="120" w:type="dxa"/>
                  </w:tcMar>
                </w:tcPr>
                <w:p w14:paraId="244F6108" w14:textId="77777777" w:rsidR="00524F5F" w:rsidRPr="00524F5F" w:rsidRDefault="00524F5F" w:rsidP="00524F5F">
                  <w:pPr>
                    <w:spacing w:after="0" w:line="240" w:lineRule="auto"/>
                    <w:rPr>
                      <w:rFonts w:cstheme="minorHAnsi"/>
                    </w:rPr>
                  </w:pPr>
                  <w:r w:rsidRPr="00524F5F">
                    <w:rPr>
                      <w:rFonts w:cstheme="minorHAnsi"/>
                      <w:i/>
                      <w:iCs/>
                    </w:rPr>
                    <w:t xml:space="preserve">"Ahmad went above and beyond in helping me troubleshoot multiple issues with my laptop... He did so in a timely fashion that let me get to my next meeting on time </w:t>
                  </w:r>
                  <w:proofErr w:type="gramStart"/>
                  <w:r w:rsidRPr="00524F5F">
                    <w:rPr>
                      <w:rFonts w:cstheme="minorHAnsi"/>
                      <w:i/>
                      <w:iCs/>
                    </w:rPr>
                    <w:t>and also</w:t>
                  </w:r>
                  <w:proofErr w:type="gramEnd"/>
                  <w:r w:rsidRPr="00524F5F">
                    <w:rPr>
                      <w:rFonts w:cstheme="minorHAnsi"/>
                      <w:i/>
                      <w:iCs/>
                    </w:rPr>
                    <w:t xml:space="preserve"> saved the company money by not requiring an early full laptop replacement. He also educated me on certain steps to improve my own ability to self-help in the future. All in </w:t>
                  </w:r>
                  <w:proofErr w:type="gramStart"/>
                  <w:r w:rsidRPr="00524F5F">
                    <w:rPr>
                      <w:rFonts w:cstheme="minorHAnsi"/>
                      <w:i/>
                      <w:iCs/>
                    </w:rPr>
                    <w:t>all</w:t>
                  </w:r>
                  <w:proofErr w:type="gramEnd"/>
                  <w:r w:rsidRPr="00524F5F">
                    <w:rPr>
                      <w:rFonts w:cstheme="minorHAnsi"/>
                      <w:i/>
                      <w:iCs/>
                    </w:rPr>
                    <w:t xml:space="preserve"> just a great experience... 10/10 top notch experience."</w:t>
                  </w:r>
                </w:p>
              </w:tc>
            </w:tr>
            <w:tr w:rsidR="00524F5F" w:rsidRPr="00524F5F" w14:paraId="012A3499" w14:textId="77777777" w:rsidTr="00766AFE">
              <w:tc>
                <w:tcPr>
                  <w:tcW w:w="9360" w:type="dxa"/>
                  <w:tcBorders>
                    <w:top w:val="none" w:sz="0" w:space="0" w:color="FFFFFF"/>
                    <w:left w:val="single" w:sz="6" w:space="0" w:color="1F4E79"/>
                    <w:bottom w:val="single" w:sz="6" w:space="0" w:color="1F4E79"/>
                    <w:right w:val="single" w:sz="6" w:space="0" w:color="1F4E79"/>
                  </w:tcBorders>
                  <w:shd w:val="clear" w:color="auto" w:fill="EBF3FB"/>
                  <w:tcMar>
                    <w:top w:w="0" w:type="dxa"/>
                    <w:left w:w="120" w:type="dxa"/>
                    <w:bottom w:w="60" w:type="dxa"/>
                    <w:right w:w="120" w:type="dxa"/>
                  </w:tcMar>
                </w:tcPr>
                <w:p w14:paraId="7D500058" w14:textId="77777777" w:rsidR="00524F5F" w:rsidRPr="00524F5F" w:rsidRDefault="00524F5F" w:rsidP="00524F5F">
                  <w:pPr>
                    <w:spacing w:after="0" w:line="240" w:lineRule="auto"/>
                    <w:rPr>
                      <w:rFonts w:cstheme="minorHAnsi"/>
                    </w:rPr>
                  </w:pPr>
                  <w:r w:rsidRPr="00524F5F">
                    <w:rPr>
                      <w:rFonts w:cstheme="minorHAnsi"/>
                      <w:b/>
                      <w:bCs/>
                    </w:rPr>
                    <w:t>— Noah Eden, WWPS Cloud Innovation Program Leader | L7 | February 17, 2026</w:t>
                  </w:r>
                </w:p>
              </w:tc>
            </w:tr>
          </w:tbl>
          <w:p w14:paraId="4B307207" w14:textId="77777777" w:rsidR="00524F5F" w:rsidRPr="00524F5F" w:rsidRDefault="00524F5F" w:rsidP="00524F5F">
            <w:pPr>
              <w:rPr>
                <w:rFonts w:cstheme="minorHAnsi"/>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4F5F" w:rsidRPr="00524F5F" w14:paraId="587D13E3" w14:textId="77777777" w:rsidTr="00766AFE">
              <w:tc>
                <w:tcPr>
                  <w:tcW w:w="9360" w:type="dxa"/>
                  <w:tcBorders>
                    <w:top w:val="single" w:sz="6" w:space="0" w:color="1F4E79"/>
                    <w:left w:val="single" w:sz="6" w:space="0" w:color="1F4E79"/>
                    <w:bottom w:val="none" w:sz="0" w:space="0" w:color="FFFFFF"/>
                    <w:right w:val="single" w:sz="6" w:space="0" w:color="1F4E79"/>
                  </w:tcBorders>
                  <w:shd w:val="clear" w:color="auto" w:fill="EBF3FB"/>
                  <w:tcMar>
                    <w:top w:w="60" w:type="dxa"/>
                    <w:left w:w="120" w:type="dxa"/>
                    <w:bottom w:w="40" w:type="dxa"/>
                    <w:right w:w="120" w:type="dxa"/>
                  </w:tcMar>
                </w:tcPr>
                <w:p w14:paraId="1C9342F9" w14:textId="77777777" w:rsidR="00524F5F" w:rsidRPr="00524F5F" w:rsidRDefault="00524F5F" w:rsidP="00524F5F">
                  <w:pPr>
                    <w:spacing w:after="0" w:line="240" w:lineRule="auto"/>
                    <w:rPr>
                      <w:rFonts w:cstheme="minorHAnsi"/>
                    </w:rPr>
                  </w:pPr>
                  <w:r w:rsidRPr="00524F5F">
                    <w:rPr>
                      <w:rFonts w:cstheme="minorHAnsi"/>
                      <w:i/>
                      <w:iCs/>
                    </w:rPr>
                    <w:t xml:space="preserve">"Thanks for helping with my laptop Ahmad. You went above and </w:t>
                  </w:r>
                  <w:proofErr w:type="gramStart"/>
                  <w:r w:rsidRPr="00524F5F">
                    <w:rPr>
                      <w:rFonts w:cstheme="minorHAnsi"/>
                      <w:i/>
                      <w:iCs/>
                    </w:rPr>
                    <w:t>beyond, and</w:t>
                  </w:r>
                  <w:proofErr w:type="gramEnd"/>
                  <w:r w:rsidRPr="00524F5F">
                    <w:rPr>
                      <w:rFonts w:cstheme="minorHAnsi"/>
                      <w:i/>
                      <w:iCs/>
                    </w:rPr>
                    <w:t xml:space="preserve"> were friendly and efficient."</w:t>
                  </w:r>
                </w:p>
              </w:tc>
            </w:tr>
            <w:tr w:rsidR="00524F5F" w:rsidRPr="00524F5F" w14:paraId="6E59927D" w14:textId="77777777" w:rsidTr="00766AFE">
              <w:tc>
                <w:tcPr>
                  <w:tcW w:w="9360" w:type="dxa"/>
                  <w:tcBorders>
                    <w:top w:val="none" w:sz="0" w:space="0" w:color="FFFFFF"/>
                    <w:left w:val="single" w:sz="6" w:space="0" w:color="1F4E79"/>
                    <w:bottom w:val="single" w:sz="6" w:space="0" w:color="1F4E79"/>
                    <w:right w:val="single" w:sz="6" w:space="0" w:color="1F4E79"/>
                  </w:tcBorders>
                  <w:shd w:val="clear" w:color="auto" w:fill="EBF3FB"/>
                  <w:tcMar>
                    <w:top w:w="0" w:type="dxa"/>
                    <w:left w:w="120" w:type="dxa"/>
                    <w:bottom w:w="60" w:type="dxa"/>
                    <w:right w:w="120" w:type="dxa"/>
                  </w:tcMar>
                </w:tcPr>
                <w:p w14:paraId="5170C59A" w14:textId="77777777" w:rsidR="00524F5F" w:rsidRPr="00524F5F" w:rsidRDefault="00524F5F" w:rsidP="00524F5F">
                  <w:pPr>
                    <w:spacing w:after="0" w:line="240" w:lineRule="auto"/>
                    <w:rPr>
                      <w:rFonts w:cstheme="minorHAnsi"/>
                    </w:rPr>
                  </w:pPr>
                  <w:r w:rsidRPr="00524F5F">
                    <w:rPr>
                      <w:rFonts w:cstheme="minorHAnsi"/>
                      <w:b/>
                      <w:bCs/>
                    </w:rPr>
                    <w:t>— Tobin Coziahr, Sr. Principal Engineer, AWS Region Services US | L8 | March 13, 2026</w:t>
                  </w:r>
                </w:p>
              </w:tc>
            </w:tr>
          </w:tbl>
          <w:p w14:paraId="2D24CDEE" w14:textId="0ECD8779" w:rsidR="00836762" w:rsidRPr="00E979EF" w:rsidRDefault="00836762" w:rsidP="00F402DE">
            <w:pPr>
              <w:tabs>
                <w:tab w:val="left" w:pos="1164"/>
              </w:tabs>
              <w:rPr>
                <w:rFonts w:cstheme="minorHAnsi"/>
                <w:sz w:val="20"/>
                <w:szCs w:val="20"/>
              </w:rPr>
            </w:pPr>
          </w:p>
        </w:tc>
      </w:tr>
    </w:tbl>
    <w:p w14:paraId="5B623266" w14:textId="3CE33777" w:rsidR="00C86DB2" w:rsidRPr="00DD21EC" w:rsidRDefault="00C86DB2" w:rsidP="00CC269E">
      <w:pPr>
        <w:tabs>
          <w:tab w:val="left" w:pos="1164"/>
        </w:tabs>
        <w:spacing w:after="0" w:line="240" w:lineRule="auto"/>
        <w:rPr>
          <w:rFonts w:cstheme="minorHAnsi"/>
          <w:sz w:val="20"/>
          <w:szCs w:val="20"/>
        </w:rPr>
      </w:pPr>
    </w:p>
    <w:sectPr w:rsidR="00C86DB2" w:rsidRPr="00DD21EC" w:rsidSect="00C86DB2">
      <w:headerReference w:type="default" r:id="rId18"/>
      <w:footerReference w:type="default" r:id="rId19"/>
      <w:pgSz w:w="12240" w:h="15840" w:code="1"/>
      <w:pgMar w:top="432" w:right="576" w:bottom="245" w:left="576"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CC780" w14:textId="77777777" w:rsidR="00B630CD" w:rsidRDefault="00B630CD" w:rsidP="00E519D9">
      <w:pPr>
        <w:spacing w:after="0" w:line="240" w:lineRule="auto"/>
      </w:pPr>
      <w:r>
        <w:separator/>
      </w:r>
    </w:p>
  </w:endnote>
  <w:endnote w:type="continuationSeparator" w:id="0">
    <w:p w14:paraId="23A9C002" w14:textId="77777777" w:rsidR="00B630CD" w:rsidRDefault="00B630CD" w:rsidP="00E51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3A170" w14:textId="72AAADC4" w:rsidR="00D72FB1" w:rsidRPr="00D72FB1" w:rsidRDefault="00D72FB1" w:rsidP="00D72FB1">
    <w:pPr>
      <w:pStyle w:val="Footer"/>
      <w:jc w:val="center"/>
      <w:rPr>
        <w:sz w:val="18"/>
        <w:szCs w:val="18"/>
      </w:rPr>
    </w:pPr>
    <w:r w:rsidRPr="00D72FB1">
      <w:rPr>
        <w:sz w:val="18"/>
        <w:szCs w:val="18"/>
      </w:rPr>
      <w:t xml:space="preserve">Amazon Confidential                                                                  </w:t>
    </w:r>
    <w:r w:rsidR="00366978">
      <w:rPr>
        <w:sz w:val="18"/>
        <w:szCs w:val="18"/>
      </w:rPr>
      <w:t>v</w:t>
    </w:r>
    <w:r w:rsidR="001D6A7F">
      <w:rPr>
        <w:sz w:val="18"/>
        <w:szCs w:val="18"/>
      </w:rPr>
      <w:t>202</w:t>
    </w:r>
    <w:r w:rsidR="00267E7A">
      <w:rPr>
        <w:sz w:val="18"/>
        <w:szCs w:val="18"/>
      </w:rPr>
      <w:t>2.</w:t>
    </w:r>
    <w:r w:rsidR="001637FA">
      <w:rPr>
        <w:sz w:val="18"/>
        <w:szCs w:val="18"/>
      </w:rPr>
      <w:t>10</w:t>
    </w:r>
    <w:r w:rsidRPr="00D72FB1">
      <w:rPr>
        <w:sz w:val="18"/>
        <w:szCs w:val="18"/>
      </w:rPr>
      <w:t xml:space="preserve">                                                                                                            </w:t>
    </w:r>
    <w:sdt>
      <w:sdtPr>
        <w:rPr>
          <w:sz w:val="18"/>
          <w:szCs w:val="18"/>
        </w:rPr>
        <w:id w:val="1074018572"/>
        <w:docPartObj>
          <w:docPartGallery w:val="Page Numbers (Bottom of Page)"/>
          <w:docPartUnique/>
        </w:docPartObj>
      </w:sdtPr>
      <w:sdtEndPr>
        <w:rPr>
          <w:noProof/>
        </w:rPr>
      </w:sdtEndPr>
      <w:sdtContent>
        <w:r w:rsidRPr="00D72FB1">
          <w:rPr>
            <w:sz w:val="18"/>
            <w:szCs w:val="18"/>
          </w:rPr>
          <w:fldChar w:fldCharType="begin"/>
        </w:r>
        <w:r w:rsidRPr="00D72FB1">
          <w:rPr>
            <w:sz w:val="18"/>
            <w:szCs w:val="18"/>
          </w:rPr>
          <w:instrText xml:space="preserve"> PAGE   \* MERGEFORMAT </w:instrText>
        </w:r>
        <w:r w:rsidRPr="00D72FB1">
          <w:rPr>
            <w:sz w:val="18"/>
            <w:szCs w:val="18"/>
          </w:rPr>
          <w:fldChar w:fldCharType="separate"/>
        </w:r>
        <w:r w:rsidR="00366978">
          <w:rPr>
            <w:noProof/>
            <w:sz w:val="18"/>
            <w:szCs w:val="18"/>
          </w:rPr>
          <w:t>2</w:t>
        </w:r>
        <w:r w:rsidRPr="00D72FB1">
          <w:rPr>
            <w:noProof/>
            <w:sz w:val="18"/>
            <w:szCs w:val="18"/>
          </w:rPr>
          <w:fldChar w:fldCharType="end"/>
        </w:r>
      </w:sdtContent>
    </w:sdt>
  </w:p>
  <w:p w14:paraId="3E2AAB40" w14:textId="77777777" w:rsidR="00D72FB1" w:rsidRDefault="00D72F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8F5A9" w14:textId="77777777" w:rsidR="00B630CD" w:rsidRDefault="00B630CD" w:rsidP="00E519D9">
      <w:pPr>
        <w:spacing w:after="0" w:line="240" w:lineRule="auto"/>
      </w:pPr>
      <w:r>
        <w:separator/>
      </w:r>
    </w:p>
  </w:footnote>
  <w:footnote w:type="continuationSeparator" w:id="0">
    <w:p w14:paraId="61034B9B" w14:textId="77777777" w:rsidR="00B630CD" w:rsidRDefault="00B630CD" w:rsidP="00E51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0FCA" w14:textId="77777777" w:rsidR="006F2914" w:rsidRDefault="006F2914" w:rsidP="007663DF">
    <w:pPr>
      <w:pStyle w:val="Header"/>
      <w:spacing w:after="120"/>
      <w:jc w:val="center"/>
      <w:rPr>
        <w:rFonts w:cstheme="minorHAnsi"/>
        <w:b/>
        <w:bCs/>
        <w:sz w:val="20"/>
        <w:szCs w:val="20"/>
      </w:rPr>
    </w:pPr>
  </w:p>
  <w:p w14:paraId="32A759E9" w14:textId="52CCE47A" w:rsidR="00237413" w:rsidRPr="00B72255" w:rsidRDefault="00267E7A" w:rsidP="00B72255">
    <w:pPr>
      <w:pStyle w:val="Header"/>
      <w:tabs>
        <w:tab w:val="clear" w:pos="9360"/>
        <w:tab w:val="right" w:pos="11070"/>
      </w:tabs>
      <w:spacing w:after="120"/>
      <w:rPr>
        <w:rFonts w:cstheme="minorHAnsi"/>
        <w:b/>
        <w:bCs/>
        <w:sz w:val="24"/>
        <w:szCs w:val="24"/>
      </w:rPr>
    </w:pPr>
    <w:r>
      <w:rPr>
        <w:rFonts w:cstheme="minorHAnsi"/>
        <w:b/>
        <w:bCs/>
        <w:sz w:val="24"/>
        <w:szCs w:val="24"/>
      </w:rPr>
      <w:t xml:space="preserve">LEVEL 3 </w:t>
    </w:r>
    <w:r>
      <w:rPr>
        <w:rFonts w:cstheme="minorHAnsi"/>
        <w:b/>
        <w:bCs/>
        <w:sz w:val="24"/>
        <w:szCs w:val="24"/>
      </w:rPr>
      <w:softHyphen/>
      <w:t xml:space="preserve">– LEVEL 5 </w:t>
    </w:r>
    <w:r w:rsidR="003D58D8" w:rsidRPr="00B72255">
      <w:rPr>
        <w:rFonts w:cstheme="minorHAnsi"/>
        <w:b/>
        <w:bCs/>
        <w:sz w:val="24"/>
        <w:szCs w:val="24"/>
      </w:rPr>
      <w:t>TECH PROMOTION DOCUMENT</w:t>
    </w:r>
    <w:r w:rsidR="00165E70" w:rsidRPr="00B72255">
      <w:rPr>
        <w:rFonts w:cstheme="minorHAnsi"/>
        <w:b/>
        <w:bCs/>
        <w:sz w:val="24"/>
        <w:szCs w:val="24"/>
      </w:rPr>
      <w:t xml:space="preserve">   </w:t>
    </w:r>
    <w:r w:rsidR="00165E70" w:rsidRPr="00B72255">
      <w:rPr>
        <w:rFonts w:cstheme="minorHAnsi"/>
        <w:b/>
        <w:bCs/>
        <w:sz w:val="24"/>
        <w:szCs w:val="24"/>
      </w:rPr>
      <w:tab/>
    </w:r>
    <w:r w:rsidR="00165E70" w:rsidRPr="00B72255">
      <w:rPr>
        <w:rFonts w:cstheme="minorHAnsi"/>
        <w:b/>
        <w:bCs/>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C1EDD"/>
    <w:multiLevelType w:val="hybridMultilevel"/>
    <w:tmpl w:val="31F2636E"/>
    <w:lvl w:ilvl="0" w:tplc="AA60AC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15190F"/>
    <w:multiLevelType w:val="hybridMultilevel"/>
    <w:tmpl w:val="1CC2BD54"/>
    <w:lvl w:ilvl="0" w:tplc="CE8EB6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89745A"/>
    <w:multiLevelType w:val="multilevel"/>
    <w:tmpl w:val="E3B42310"/>
    <w:lvl w:ilvl="0">
      <w:start w:val="1"/>
      <w:numFmt w:val="bullet"/>
      <w:lvlText w:val=""/>
      <w:lvlJc w:val="left"/>
      <w:pPr>
        <w:ind w:left="720" w:hanging="360"/>
      </w:pPr>
      <w:rPr>
        <w:rFonts w:ascii="Symbol" w:hAnsi="Symbol" w:hint="default"/>
        <w:b/>
        <w:i w:val="0"/>
        <w:sz w:val="22"/>
        <w:szCs w:val="22"/>
      </w:rPr>
    </w:lvl>
    <w:lvl w:ilvl="1">
      <w:start w:val="1"/>
      <w:numFmt w:val="decimal"/>
      <w:isLgl/>
      <w:lvlText w:val="%1.%2"/>
      <w:lvlJc w:val="left"/>
      <w:pPr>
        <w:ind w:left="720" w:hanging="360"/>
      </w:pPr>
      <w:rPr>
        <w:rFonts w:hint="default"/>
        <w:b/>
        <w:i w:val="0"/>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5FA6707"/>
    <w:multiLevelType w:val="multilevel"/>
    <w:tmpl w:val="FF6A2A42"/>
    <w:lvl w:ilvl="0">
      <w:start w:val="1"/>
      <w:numFmt w:val="bullet"/>
      <w:lvlText w:val=""/>
      <w:lvlJc w:val="left"/>
      <w:pPr>
        <w:ind w:left="360" w:hanging="360"/>
      </w:pPr>
      <w:rPr>
        <w:rFonts w:ascii="Symbol" w:hAnsi="Symbol" w:hint="default"/>
        <w:b/>
        <w:i w:val="0"/>
        <w:sz w:val="22"/>
        <w:szCs w:val="24"/>
      </w:rPr>
    </w:lvl>
    <w:lvl w:ilvl="1">
      <w:start w:val="1"/>
      <w:numFmt w:val="decimal"/>
      <w:isLgl/>
      <w:lvlText w:val="%1.%2"/>
      <w:lvlJc w:val="left"/>
      <w:pPr>
        <w:ind w:left="360" w:hanging="360"/>
      </w:pPr>
      <w:rPr>
        <w:rFonts w:hint="default"/>
        <w:b/>
        <w:i w:val="0"/>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56036E31"/>
    <w:multiLevelType w:val="hybridMultilevel"/>
    <w:tmpl w:val="22C2B8B0"/>
    <w:lvl w:ilvl="0" w:tplc="CE8EB6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5181503">
    <w:abstractNumId w:val="0"/>
  </w:num>
  <w:num w:numId="2" w16cid:durableId="607585356">
    <w:abstractNumId w:val="4"/>
  </w:num>
  <w:num w:numId="3" w16cid:durableId="2120905001">
    <w:abstractNumId w:val="1"/>
  </w:num>
  <w:num w:numId="4" w16cid:durableId="15607041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589425">
    <w:abstractNumId w:val="2"/>
  </w:num>
  <w:num w:numId="6" w16cid:durableId="7376734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9D9"/>
    <w:rsid w:val="00004DE0"/>
    <w:rsid w:val="00012867"/>
    <w:rsid w:val="000139A5"/>
    <w:rsid w:val="00016FD0"/>
    <w:rsid w:val="00017DF7"/>
    <w:rsid w:val="00017E01"/>
    <w:rsid w:val="000235D2"/>
    <w:rsid w:val="0003002A"/>
    <w:rsid w:val="000300F6"/>
    <w:rsid w:val="0003218C"/>
    <w:rsid w:val="000330AF"/>
    <w:rsid w:val="0003354E"/>
    <w:rsid w:val="00055251"/>
    <w:rsid w:val="000553B7"/>
    <w:rsid w:val="000768AF"/>
    <w:rsid w:val="00081D07"/>
    <w:rsid w:val="00083AD7"/>
    <w:rsid w:val="000864D0"/>
    <w:rsid w:val="00087835"/>
    <w:rsid w:val="0009247C"/>
    <w:rsid w:val="00095F91"/>
    <w:rsid w:val="000A5AA2"/>
    <w:rsid w:val="000B16D9"/>
    <w:rsid w:val="000C055E"/>
    <w:rsid w:val="000C4660"/>
    <w:rsid w:val="000C49A0"/>
    <w:rsid w:val="000E09AA"/>
    <w:rsid w:val="000E19FD"/>
    <w:rsid w:val="000E3655"/>
    <w:rsid w:val="000E3E15"/>
    <w:rsid w:val="000E4C02"/>
    <w:rsid w:val="000E542A"/>
    <w:rsid w:val="000F7CA5"/>
    <w:rsid w:val="00104560"/>
    <w:rsid w:val="0011043B"/>
    <w:rsid w:val="00116757"/>
    <w:rsid w:val="00121932"/>
    <w:rsid w:val="001347DF"/>
    <w:rsid w:val="00134EF7"/>
    <w:rsid w:val="001507B8"/>
    <w:rsid w:val="00150A76"/>
    <w:rsid w:val="00162179"/>
    <w:rsid w:val="001637FA"/>
    <w:rsid w:val="00165E70"/>
    <w:rsid w:val="00166D97"/>
    <w:rsid w:val="001739A9"/>
    <w:rsid w:val="00176439"/>
    <w:rsid w:val="00176E48"/>
    <w:rsid w:val="001801C9"/>
    <w:rsid w:val="00183976"/>
    <w:rsid w:val="00194D12"/>
    <w:rsid w:val="001A01E3"/>
    <w:rsid w:val="001A2774"/>
    <w:rsid w:val="001A2D42"/>
    <w:rsid w:val="001A4183"/>
    <w:rsid w:val="001A6F03"/>
    <w:rsid w:val="001B3FBD"/>
    <w:rsid w:val="001C1105"/>
    <w:rsid w:val="001C13A7"/>
    <w:rsid w:val="001D1171"/>
    <w:rsid w:val="001D2466"/>
    <w:rsid w:val="001D66D0"/>
    <w:rsid w:val="001D6A7F"/>
    <w:rsid w:val="001E0E4C"/>
    <w:rsid w:val="001F7E7B"/>
    <w:rsid w:val="0020245D"/>
    <w:rsid w:val="00202744"/>
    <w:rsid w:val="00211533"/>
    <w:rsid w:val="00215197"/>
    <w:rsid w:val="002162E7"/>
    <w:rsid w:val="0023443B"/>
    <w:rsid w:val="00234772"/>
    <w:rsid w:val="00236CC9"/>
    <w:rsid w:val="00237413"/>
    <w:rsid w:val="00246E4A"/>
    <w:rsid w:val="00247369"/>
    <w:rsid w:val="002539B1"/>
    <w:rsid w:val="00256BBE"/>
    <w:rsid w:val="00257FFA"/>
    <w:rsid w:val="00267E7A"/>
    <w:rsid w:val="00267F77"/>
    <w:rsid w:val="00281EF7"/>
    <w:rsid w:val="0029364F"/>
    <w:rsid w:val="002967FC"/>
    <w:rsid w:val="002A4474"/>
    <w:rsid w:val="002A4B28"/>
    <w:rsid w:val="002A696C"/>
    <w:rsid w:val="002B6A5F"/>
    <w:rsid w:val="002D3423"/>
    <w:rsid w:val="002D4A9E"/>
    <w:rsid w:val="002E3770"/>
    <w:rsid w:val="002F3B43"/>
    <w:rsid w:val="003021E4"/>
    <w:rsid w:val="003051B0"/>
    <w:rsid w:val="00305E0D"/>
    <w:rsid w:val="003162A3"/>
    <w:rsid w:val="0031776D"/>
    <w:rsid w:val="003423CF"/>
    <w:rsid w:val="00352EB3"/>
    <w:rsid w:val="00353909"/>
    <w:rsid w:val="0035538F"/>
    <w:rsid w:val="00362FD0"/>
    <w:rsid w:val="00366978"/>
    <w:rsid w:val="0037393D"/>
    <w:rsid w:val="00374425"/>
    <w:rsid w:val="0038009F"/>
    <w:rsid w:val="0038175F"/>
    <w:rsid w:val="003834AD"/>
    <w:rsid w:val="00384512"/>
    <w:rsid w:val="00387C5E"/>
    <w:rsid w:val="003A026F"/>
    <w:rsid w:val="003B4DD8"/>
    <w:rsid w:val="003B64B0"/>
    <w:rsid w:val="003C0474"/>
    <w:rsid w:val="003C201B"/>
    <w:rsid w:val="003D3B3E"/>
    <w:rsid w:val="003D58D8"/>
    <w:rsid w:val="003E2EB2"/>
    <w:rsid w:val="003F33F0"/>
    <w:rsid w:val="003F6C64"/>
    <w:rsid w:val="00405C66"/>
    <w:rsid w:val="0041169C"/>
    <w:rsid w:val="004123CB"/>
    <w:rsid w:val="00415A3A"/>
    <w:rsid w:val="00436820"/>
    <w:rsid w:val="00445F69"/>
    <w:rsid w:val="00447F4F"/>
    <w:rsid w:val="00455E40"/>
    <w:rsid w:val="00455F3B"/>
    <w:rsid w:val="004617DF"/>
    <w:rsid w:val="0047430D"/>
    <w:rsid w:val="00477551"/>
    <w:rsid w:val="004808E7"/>
    <w:rsid w:val="004841BD"/>
    <w:rsid w:val="00491251"/>
    <w:rsid w:val="004A372F"/>
    <w:rsid w:val="004A4988"/>
    <w:rsid w:val="004A7626"/>
    <w:rsid w:val="004B0003"/>
    <w:rsid w:val="004B6745"/>
    <w:rsid w:val="004B7339"/>
    <w:rsid w:val="004C3091"/>
    <w:rsid w:val="004C68AC"/>
    <w:rsid w:val="004D4433"/>
    <w:rsid w:val="004D4967"/>
    <w:rsid w:val="004E36EB"/>
    <w:rsid w:val="004F7696"/>
    <w:rsid w:val="00500B25"/>
    <w:rsid w:val="005029B2"/>
    <w:rsid w:val="0050337B"/>
    <w:rsid w:val="005034B6"/>
    <w:rsid w:val="005071B0"/>
    <w:rsid w:val="00510096"/>
    <w:rsid w:val="0051433F"/>
    <w:rsid w:val="00521C5A"/>
    <w:rsid w:val="00523569"/>
    <w:rsid w:val="00523603"/>
    <w:rsid w:val="00524F5F"/>
    <w:rsid w:val="005367C7"/>
    <w:rsid w:val="00555EF8"/>
    <w:rsid w:val="0055620D"/>
    <w:rsid w:val="0056068C"/>
    <w:rsid w:val="005648AF"/>
    <w:rsid w:val="005733E8"/>
    <w:rsid w:val="005743EB"/>
    <w:rsid w:val="00575577"/>
    <w:rsid w:val="00575821"/>
    <w:rsid w:val="005841D8"/>
    <w:rsid w:val="0059170F"/>
    <w:rsid w:val="00592D44"/>
    <w:rsid w:val="005B3489"/>
    <w:rsid w:val="005B4618"/>
    <w:rsid w:val="005C1809"/>
    <w:rsid w:val="005C30EA"/>
    <w:rsid w:val="005C71C1"/>
    <w:rsid w:val="005D0250"/>
    <w:rsid w:val="005D5F28"/>
    <w:rsid w:val="005E6A6D"/>
    <w:rsid w:val="005F2008"/>
    <w:rsid w:val="005F75D2"/>
    <w:rsid w:val="0060123E"/>
    <w:rsid w:val="0061104C"/>
    <w:rsid w:val="0061235D"/>
    <w:rsid w:val="00612397"/>
    <w:rsid w:val="006133EB"/>
    <w:rsid w:val="00613ACA"/>
    <w:rsid w:val="00625EBB"/>
    <w:rsid w:val="00630754"/>
    <w:rsid w:val="0063134F"/>
    <w:rsid w:val="00631428"/>
    <w:rsid w:val="0064405C"/>
    <w:rsid w:val="00654919"/>
    <w:rsid w:val="00655649"/>
    <w:rsid w:val="00661685"/>
    <w:rsid w:val="00662D7C"/>
    <w:rsid w:val="006633D8"/>
    <w:rsid w:val="00665D68"/>
    <w:rsid w:val="0067254A"/>
    <w:rsid w:val="00684061"/>
    <w:rsid w:val="00685482"/>
    <w:rsid w:val="00685CB6"/>
    <w:rsid w:val="006923DB"/>
    <w:rsid w:val="00692867"/>
    <w:rsid w:val="006A6A20"/>
    <w:rsid w:val="006A73F4"/>
    <w:rsid w:val="006B25E1"/>
    <w:rsid w:val="006B749D"/>
    <w:rsid w:val="006C475C"/>
    <w:rsid w:val="006D14B3"/>
    <w:rsid w:val="006D7796"/>
    <w:rsid w:val="006E15FA"/>
    <w:rsid w:val="006F2914"/>
    <w:rsid w:val="006F2DF0"/>
    <w:rsid w:val="00704998"/>
    <w:rsid w:val="007300CA"/>
    <w:rsid w:val="0073443E"/>
    <w:rsid w:val="00735EA5"/>
    <w:rsid w:val="00745223"/>
    <w:rsid w:val="00747075"/>
    <w:rsid w:val="00756825"/>
    <w:rsid w:val="007663DF"/>
    <w:rsid w:val="00772F28"/>
    <w:rsid w:val="00774953"/>
    <w:rsid w:val="007807B0"/>
    <w:rsid w:val="007A0F59"/>
    <w:rsid w:val="007A19DC"/>
    <w:rsid w:val="007A710D"/>
    <w:rsid w:val="007B345A"/>
    <w:rsid w:val="007B3C7B"/>
    <w:rsid w:val="007C04AA"/>
    <w:rsid w:val="007C774E"/>
    <w:rsid w:val="007E2CE2"/>
    <w:rsid w:val="007F14A9"/>
    <w:rsid w:val="007F4240"/>
    <w:rsid w:val="008045E7"/>
    <w:rsid w:val="0080464A"/>
    <w:rsid w:val="008126A7"/>
    <w:rsid w:val="008138BA"/>
    <w:rsid w:val="008161B2"/>
    <w:rsid w:val="00827459"/>
    <w:rsid w:val="00836762"/>
    <w:rsid w:val="008417D0"/>
    <w:rsid w:val="00852A92"/>
    <w:rsid w:val="0085488D"/>
    <w:rsid w:val="00867692"/>
    <w:rsid w:val="00882ED4"/>
    <w:rsid w:val="00882F7F"/>
    <w:rsid w:val="00883CF4"/>
    <w:rsid w:val="00892130"/>
    <w:rsid w:val="00893A94"/>
    <w:rsid w:val="0089576A"/>
    <w:rsid w:val="008959B3"/>
    <w:rsid w:val="00896001"/>
    <w:rsid w:val="00896712"/>
    <w:rsid w:val="008A0354"/>
    <w:rsid w:val="008A17EF"/>
    <w:rsid w:val="008A38DC"/>
    <w:rsid w:val="008B7FFD"/>
    <w:rsid w:val="008C135C"/>
    <w:rsid w:val="008C24E1"/>
    <w:rsid w:val="008D1C6C"/>
    <w:rsid w:val="008D1CDF"/>
    <w:rsid w:val="008D4691"/>
    <w:rsid w:val="008E0115"/>
    <w:rsid w:val="008E4AA3"/>
    <w:rsid w:val="008E6078"/>
    <w:rsid w:val="008E6C17"/>
    <w:rsid w:val="008F402B"/>
    <w:rsid w:val="00900E18"/>
    <w:rsid w:val="009024A2"/>
    <w:rsid w:val="00913BBD"/>
    <w:rsid w:val="009150AA"/>
    <w:rsid w:val="00926B39"/>
    <w:rsid w:val="00934DF4"/>
    <w:rsid w:val="00942962"/>
    <w:rsid w:val="009466BB"/>
    <w:rsid w:val="00950160"/>
    <w:rsid w:val="0095437A"/>
    <w:rsid w:val="00964BB1"/>
    <w:rsid w:val="0096532A"/>
    <w:rsid w:val="0096574F"/>
    <w:rsid w:val="00974C7B"/>
    <w:rsid w:val="00980951"/>
    <w:rsid w:val="00990414"/>
    <w:rsid w:val="009A64FA"/>
    <w:rsid w:val="009A6A46"/>
    <w:rsid w:val="009B29A0"/>
    <w:rsid w:val="009B6482"/>
    <w:rsid w:val="009C0ACF"/>
    <w:rsid w:val="009F3757"/>
    <w:rsid w:val="009F4E2E"/>
    <w:rsid w:val="009F6501"/>
    <w:rsid w:val="00A00263"/>
    <w:rsid w:val="00A00E9F"/>
    <w:rsid w:val="00A02687"/>
    <w:rsid w:val="00A02DA4"/>
    <w:rsid w:val="00A06953"/>
    <w:rsid w:val="00A10083"/>
    <w:rsid w:val="00A11F2B"/>
    <w:rsid w:val="00A27610"/>
    <w:rsid w:val="00A33453"/>
    <w:rsid w:val="00A52AD0"/>
    <w:rsid w:val="00A54649"/>
    <w:rsid w:val="00A57953"/>
    <w:rsid w:val="00A62A23"/>
    <w:rsid w:val="00A65C84"/>
    <w:rsid w:val="00A7327F"/>
    <w:rsid w:val="00A8251B"/>
    <w:rsid w:val="00A84300"/>
    <w:rsid w:val="00A92560"/>
    <w:rsid w:val="00AA2C06"/>
    <w:rsid w:val="00AB0438"/>
    <w:rsid w:val="00AB0B02"/>
    <w:rsid w:val="00AB0B66"/>
    <w:rsid w:val="00AB1785"/>
    <w:rsid w:val="00AC305D"/>
    <w:rsid w:val="00AC3629"/>
    <w:rsid w:val="00AD2C7E"/>
    <w:rsid w:val="00AE41E7"/>
    <w:rsid w:val="00AE4306"/>
    <w:rsid w:val="00AE6987"/>
    <w:rsid w:val="00AF4258"/>
    <w:rsid w:val="00B128C9"/>
    <w:rsid w:val="00B12A6B"/>
    <w:rsid w:val="00B15DBE"/>
    <w:rsid w:val="00B160AD"/>
    <w:rsid w:val="00B225A3"/>
    <w:rsid w:val="00B37C66"/>
    <w:rsid w:val="00B407FF"/>
    <w:rsid w:val="00B43429"/>
    <w:rsid w:val="00B5555E"/>
    <w:rsid w:val="00B556BD"/>
    <w:rsid w:val="00B60A01"/>
    <w:rsid w:val="00B630CD"/>
    <w:rsid w:val="00B66DB4"/>
    <w:rsid w:val="00B70B54"/>
    <w:rsid w:val="00B72255"/>
    <w:rsid w:val="00B84567"/>
    <w:rsid w:val="00B859F9"/>
    <w:rsid w:val="00B877A8"/>
    <w:rsid w:val="00B91A3A"/>
    <w:rsid w:val="00BA0603"/>
    <w:rsid w:val="00BA1EFD"/>
    <w:rsid w:val="00BA3CD6"/>
    <w:rsid w:val="00BB0E26"/>
    <w:rsid w:val="00BB349D"/>
    <w:rsid w:val="00BC0678"/>
    <w:rsid w:val="00BC3476"/>
    <w:rsid w:val="00BD4A07"/>
    <w:rsid w:val="00BE130A"/>
    <w:rsid w:val="00BE7BEE"/>
    <w:rsid w:val="00BF6592"/>
    <w:rsid w:val="00C06D91"/>
    <w:rsid w:val="00C15023"/>
    <w:rsid w:val="00C23518"/>
    <w:rsid w:val="00C3389B"/>
    <w:rsid w:val="00C33DCB"/>
    <w:rsid w:val="00C37D94"/>
    <w:rsid w:val="00C50CD5"/>
    <w:rsid w:val="00C515D1"/>
    <w:rsid w:val="00C62DE2"/>
    <w:rsid w:val="00C65C05"/>
    <w:rsid w:val="00C77CBF"/>
    <w:rsid w:val="00C80BDF"/>
    <w:rsid w:val="00C86DB2"/>
    <w:rsid w:val="00C870BF"/>
    <w:rsid w:val="00C94F06"/>
    <w:rsid w:val="00CB4945"/>
    <w:rsid w:val="00CB5243"/>
    <w:rsid w:val="00CB6E62"/>
    <w:rsid w:val="00CB720E"/>
    <w:rsid w:val="00CC0241"/>
    <w:rsid w:val="00CC08BB"/>
    <w:rsid w:val="00CC269E"/>
    <w:rsid w:val="00CC391C"/>
    <w:rsid w:val="00CC3938"/>
    <w:rsid w:val="00CD13E6"/>
    <w:rsid w:val="00CD511F"/>
    <w:rsid w:val="00CD6D91"/>
    <w:rsid w:val="00CE3A6D"/>
    <w:rsid w:val="00CE5A21"/>
    <w:rsid w:val="00CE72C3"/>
    <w:rsid w:val="00CF0C61"/>
    <w:rsid w:val="00CF1BAF"/>
    <w:rsid w:val="00CF5FA3"/>
    <w:rsid w:val="00CF7188"/>
    <w:rsid w:val="00D01CC3"/>
    <w:rsid w:val="00D01E03"/>
    <w:rsid w:val="00D0407E"/>
    <w:rsid w:val="00D11710"/>
    <w:rsid w:val="00D17A07"/>
    <w:rsid w:val="00D279D3"/>
    <w:rsid w:val="00D346EE"/>
    <w:rsid w:val="00D43242"/>
    <w:rsid w:val="00D4400D"/>
    <w:rsid w:val="00D44B00"/>
    <w:rsid w:val="00D50F96"/>
    <w:rsid w:val="00D524C7"/>
    <w:rsid w:val="00D6212A"/>
    <w:rsid w:val="00D72FB1"/>
    <w:rsid w:val="00D76DC1"/>
    <w:rsid w:val="00D9592A"/>
    <w:rsid w:val="00D96255"/>
    <w:rsid w:val="00DA77ED"/>
    <w:rsid w:val="00DA784A"/>
    <w:rsid w:val="00DB32D7"/>
    <w:rsid w:val="00DB63DA"/>
    <w:rsid w:val="00DD21EC"/>
    <w:rsid w:val="00DD2706"/>
    <w:rsid w:val="00DD74EA"/>
    <w:rsid w:val="00DE0E36"/>
    <w:rsid w:val="00DF0030"/>
    <w:rsid w:val="00DF4665"/>
    <w:rsid w:val="00DF6282"/>
    <w:rsid w:val="00E01AED"/>
    <w:rsid w:val="00E02628"/>
    <w:rsid w:val="00E11371"/>
    <w:rsid w:val="00E1487F"/>
    <w:rsid w:val="00E33E04"/>
    <w:rsid w:val="00E349D9"/>
    <w:rsid w:val="00E41124"/>
    <w:rsid w:val="00E433B5"/>
    <w:rsid w:val="00E50D11"/>
    <w:rsid w:val="00E519D9"/>
    <w:rsid w:val="00E52726"/>
    <w:rsid w:val="00E60AB2"/>
    <w:rsid w:val="00E6369B"/>
    <w:rsid w:val="00E6509C"/>
    <w:rsid w:val="00E66F64"/>
    <w:rsid w:val="00E675DE"/>
    <w:rsid w:val="00E733E7"/>
    <w:rsid w:val="00E76322"/>
    <w:rsid w:val="00E817E3"/>
    <w:rsid w:val="00E82417"/>
    <w:rsid w:val="00E85CA6"/>
    <w:rsid w:val="00E87E45"/>
    <w:rsid w:val="00E9236F"/>
    <w:rsid w:val="00E94999"/>
    <w:rsid w:val="00E94CD6"/>
    <w:rsid w:val="00E96D1D"/>
    <w:rsid w:val="00E979EF"/>
    <w:rsid w:val="00EA4498"/>
    <w:rsid w:val="00EB3712"/>
    <w:rsid w:val="00EB3847"/>
    <w:rsid w:val="00EB3AD5"/>
    <w:rsid w:val="00EC5E7D"/>
    <w:rsid w:val="00EE155F"/>
    <w:rsid w:val="00EF2A7B"/>
    <w:rsid w:val="00EF43A8"/>
    <w:rsid w:val="00EF6C0E"/>
    <w:rsid w:val="00EF6CE3"/>
    <w:rsid w:val="00F043B3"/>
    <w:rsid w:val="00F135E2"/>
    <w:rsid w:val="00F14301"/>
    <w:rsid w:val="00F147B1"/>
    <w:rsid w:val="00F21032"/>
    <w:rsid w:val="00F22350"/>
    <w:rsid w:val="00F23719"/>
    <w:rsid w:val="00F2619B"/>
    <w:rsid w:val="00F276D7"/>
    <w:rsid w:val="00F27903"/>
    <w:rsid w:val="00F32C43"/>
    <w:rsid w:val="00F32EED"/>
    <w:rsid w:val="00F33D33"/>
    <w:rsid w:val="00F362EF"/>
    <w:rsid w:val="00F402DE"/>
    <w:rsid w:val="00F411A5"/>
    <w:rsid w:val="00F51B6C"/>
    <w:rsid w:val="00F52A9D"/>
    <w:rsid w:val="00F54A53"/>
    <w:rsid w:val="00F54AE8"/>
    <w:rsid w:val="00F57540"/>
    <w:rsid w:val="00F61EC4"/>
    <w:rsid w:val="00F67E59"/>
    <w:rsid w:val="00F7555A"/>
    <w:rsid w:val="00FA7E85"/>
    <w:rsid w:val="00FB1461"/>
    <w:rsid w:val="00FB3BD5"/>
    <w:rsid w:val="00FF2278"/>
    <w:rsid w:val="00FF39DB"/>
    <w:rsid w:val="00FF72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4B8E8"/>
  <w15:chartTrackingRefBased/>
  <w15:docId w15:val="{D39A70B8-6942-46A4-88C4-86D5DA39C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519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19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9D9"/>
  </w:style>
  <w:style w:type="paragraph" w:styleId="Footer">
    <w:name w:val="footer"/>
    <w:basedOn w:val="Normal"/>
    <w:link w:val="FooterChar"/>
    <w:uiPriority w:val="99"/>
    <w:unhideWhenUsed/>
    <w:rsid w:val="00E519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9D9"/>
  </w:style>
  <w:style w:type="paragraph" w:styleId="BalloonText">
    <w:name w:val="Balloon Text"/>
    <w:basedOn w:val="Normal"/>
    <w:link w:val="BalloonTextChar"/>
    <w:uiPriority w:val="99"/>
    <w:semiHidden/>
    <w:unhideWhenUsed/>
    <w:rsid w:val="008959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59B3"/>
    <w:rPr>
      <w:rFonts w:ascii="Segoe UI" w:hAnsi="Segoe UI" w:cs="Segoe UI"/>
      <w:sz w:val="18"/>
      <w:szCs w:val="18"/>
    </w:rPr>
  </w:style>
  <w:style w:type="character" w:styleId="PlaceholderText">
    <w:name w:val="Placeholder Text"/>
    <w:basedOn w:val="DefaultParagraphFont"/>
    <w:uiPriority w:val="99"/>
    <w:semiHidden/>
    <w:rsid w:val="0035538F"/>
    <w:rPr>
      <w:color w:val="808080"/>
    </w:rPr>
  </w:style>
  <w:style w:type="character" w:customStyle="1" w:styleId="Style2">
    <w:name w:val="Style2"/>
    <w:basedOn w:val="DefaultParagraphFont"/>
    <w:uiPriority w:val="1"/>
    <w:rsid w:val="0035538F"/>
    <w:rPr>
      <w:rFonts w:ascii="Calibri" w:hAnsi="Calibri"/>
      <w:sz w:val="20"/>
    </w:rPr>
  </w:style>
  <w:style w:type="character" w:customStyle="1" w:styleId="Style4">
    <w:name w:val="Style4"/>
    <w:basedOn w:val="DefaultParagraphFont"/>
    <w:uiPriority w:val="1"/>
    <w:rsid w:val="0035538F"/>
    <w:rPr>
      <w:rFonts w:ascii="Calibri" w:hAnsi="Calibri"/>
      <w:sz w:val="20"/>
    </w:rPr>
  </w:style>
  <w:style w:type="character" w:customStyle="1" w:styleId="chooseitem">
    <w:name w:val="choose item"/>
    <w:basedOn w:val="DefaultParagraphFont"/>
    <w:uiPriority w:val="1"/>
    <w:rsid w:val="0035538F"/>
    <w:rPr>
      <w:rFonts w:ascii="Calibri" w:hAnsi="Calibri"/>
      <w:sz w:val="18"/>
    </w:rPr>
  </w:style>
  <w:style w:type="character" w:customStyle="1" w:styleId="Style3">
    <w:name w:val="Style3"/>
    <w:basedOn w:val="DefaultParagraphFont"/>
    <w:uiPriority w:val="1"/>
    <w:rsid w:val="00183976"/>
    <w:rPr>
      <w:rFonts w:ascii="Calibri" w:hAnsi="Calibri"/>
      <w:sz w:val="20"/>
    </w:rPr>
  </w:style>
  <w:style w:type="character" w:styleId="CommentReference">
    <w:name w:val="annotation reference"/>
    <w:basedOn w:val="DefaultParagraphFont"/>
    <w:uiPriority w:val="99"/>
    <w:semiHidden/>
    <w:unhideWhenUsed/>
    <w:rsid w:val="0037393D"/>
    <w:rPr>
      <w:sz w:val="16"/>
      <w:szCs w:val="16"/>
    </w:rPr>
  </w:style>
  <w:style w:type="paragraph" w:styleId="CommentText">
    <w:name w:val="annotation text"/>
    <w:basedOn w:val="Normal"/>
    <w:link w:val="CommentTextChar"/>
    <w:uiPriority w:val="99"/>
    <w:semiHidden/>
    <w:unhideWhenUsed/>
    <w:rsid w:val="0037393D"/>
    <w:pPr>
      <w:spacing w:line="240" w:lineRule="auto"/>
    </w:pPr>
    <w:rPr>
      <w:sz w:val="20"/>
      <w:szCs w:val="20"/>
    </w:rPr>
  </w:style>
  <w:style w:type="character" w:customStyle="1" w:styleId="CommentTextChar">
    <w:name w:val="Comment Text Char"/>
    <w:basedOn w:val="DefaultParagraphFont"/>
    <w:link w:val="CommentText"/>
    <w:uiPriority w:val="99"/>
    <w:semiHidden/>
    <w:rsid w:val="0037393D"/>
    <w:rPr>
      <w:sz w:val="20"/>
      <w:szCs w:val="20"/>
    </w:rPr>
  </w:style>
  <w:style w:type="paragraph" w:styleId="CommentSubject">
    <w:name w:val="annotation subject"/>
    <w:basedOn w:val="CommentText"/>
    <w:next w:val="CommentText"/>
    <w:link w:val="CommentSubjectChar"/>
    <w:uiPriority w:val="99"/>
    <w:semiHidden/>
    <w:unhideWhenUsed/>
    <w:rsid w:val="0037393D"/>
    <w:rPr>
      <w:b/>
      <w:bCs/>
    </w:rPr>
  </w:style>
  <w:style w:type="character" w:customStyle="1" w:styleId="CommentSubjectChar">
    <w:name w:val="Comment Subject Char"/>
    <w:basedOn w:val="CommentTextChar"/>
    <w:link w:val="CommentSubject"/>
    <w:uiPriority w:val="99"/>
    <w:semiHidden/>
    <w:rsid w:val="0037393D"/>
    <w:rPr>
      <w:b/>
      <w:bCs/>
      <w:sz w:val="20"/>
      <w:szCs w:val="20"/>
    </w:rPr>
  </w:style>
  <w:style w:type="paragraph" w:styleId="ListParagraph">
    <w:name w:val="List Paragraph"/>
    <w:aliases w:val="Bullet Paragraph,????,????1,Listenabsatz,FooterText,Bullet List,List Paragraph1,numbered,Paragraphe de liste1,列出段落,列出段落1,Bulletr List Paragraph,List Paragraph2,List Paragraph21,Parágrafo da Lista1,Párrafo de lista1,Listeafsnit1,リスト段落1"/>
    <w:basedOn w:val="Normal"/>
    <w:link w:val="ListParagraphChar"/>
    <w:uiPriority w:val="34"/>
    <w:qFormat/>
    <w:rsid w:val="00BE7BEE"/>
    <w:pPr>
      <w:ind w:left="720"/>
      <w:contextualSpacing/>
    </w:pPr>
  </w:style>
  <w:style w:type="character" w:styleId="Strong">
    <w:name w:val="Strong"/>
    <w:uiPriority w:val="22"/>
    <w:qFormat/>
    <w:rsid w:val="00405C66"/>
    <w:rPr>
      <w:rFonts w:cstheme="minorHAnsi"/>
      <w:b/>
      <w:bCs/>
      <w:smallCaps/>
      <w:sz w:val="20"/>
      <w:szCs w:val="20"/>
    </w:rPr>
  </w:style>
  <w:style w:type="character" w:styleId="Hyperlink">
    <w:name w:val="Hyperlink"/>
    <w:basedOn w:val="DefaultParagraphFont"/>
    <w:uiPriority w:val="99"/>
    <w:unhideWhenUsed/>
    <w:rsid w:val="00C23518"/>
    <w:rPr>
      <w:color w:val="0563C1" w:themeColor="hyperlink"/>
      <w:u w:val="single"/>
    </w:rPr>
  </w:style>
  <w:style w:type="character" w:styleId="LineNumber">
    <w:name w:val="line number"/>
    <w:basedOn w:val="DefaultParagraphFont"/>
    <w:uiPriority w:val="99"/>
    <w:semiHidden/>
    <w:unhideWhenUsed/>
    <w:rsid w:val="00E76322"/>
  </w:style>
  <w:style w:type="character" w:styleId="FollowedHyperlink">
    <w:name w:val="FollowedHyperlink"/>
    <w:basedOn w:val="DefaultParagraphFont"/>
    <w:uiPriority w:val="99"/>
    <w:semiHidden/>
    <w:unhideWhenUsed/>
    <w:rsid w:val="001D6A7F"/>
    <w:rPr>
      <w:color w:val="954F72" w:themeColor="followedHyperlink"/>
      <w:u w:val="single"/>
    </w:rPr>
  </w:style>
  <w:style w:type="character" w:styleId="UnresolvedMention">
    <w:name w:val="Unresolved Mention"/>
    <w:basedOn w:val="DefaultParagraphFont"/>
    <w:uiPriority w:val="99"/>
    <w:semiHidden/>
    <w:unhideWhenUsed/>
    <w:rsid w:val="00555EF8"/>
    <w:rPr>
      <w:color w:val="605E5C"/>
      <w:shd w:val="clear" w:color="auto" w:fill="E1DFDD"/>
    </w:rPr>
  </w:style>
  <w:style w:type="character" w:customStyle="1" w:styleId="ListParagraphChar">
    <w:name w:val="List Paragraph Char"/>
    <w:aliases w:val="Bullet Paragraph Char,???? Char,????1 Char,Listenabsatz Char,FooterText Char,Bullet List Char,List Paragraph1 Char,numbered Char,Paragraphe de liste1 Char,列出段落 Char,列出段落1 Char,Bulletr List Paragraph Char,List Paragraph2 Char"/>
    <w:basedOn w:val="DefaultParagraphFont"/>
    <w:link w:val="ListParagraph"/>
    <w:uiPriority w:val="34"/>
    <w:locked/>
    <w:rsid w:val="000E3E15"/>
  </w:style>
  <w:style w:type="paragraph" w:styleId="NormalWeb">
    <w:name w:val="Normal (Web)"/>
    <w:basedOn w:val="Normal"/>
    <w:uiPriority w:val="99"/>
    <w:unhideWhenUsed/>
    <w:rsid w:val="00E113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Small">
    <w:name w:val="Body Small"/>
    <w:rsid w:val="00524F5F"/>
    <w:pPr>
      <w:spacing w:after="60" w:line="240" w:lineRule="auto"/>
    </w:pPr>
    <w:rPr>
      <w:rFonts w:ascii="Calibri" w:eastAsia="Calibri" w:hAnsi="Calibri" w:cs="Calibri"/>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982714">
      <w:bodyDiv w:val="1"/>
      <w:marLeft w:val="0"/>
      <w:marRight w:val="0"/>
      <w:marTop w:val="0"/>
      <w:marBottom w:val="0"/>
      <w:divBdr>
        <w:top w:val="none" w:sz="0" w:space="0" w:color="auto"/>
        <w:left w:val="none" w:sz="0" w:space="0" w:color="auto"/>
        <w:bottom w:val="none" w:sz="0" w:space="0" w:color="auto"/>
        <w:right w:val="none" w:sz="0" w:space="0" w:color="auto"/>
      </w:divBdr>
    </w:div>
    <w:div w:id="283968058">
      <w:bodyDiv w:val="1"/>
      <w:marLeft w:val="0"/>
      <w:marRight w:val="0"/>
      <w:marTop w:val="0"/>
      <w:marBottom w:val="0"/>
      <w:divBdr>
        <w:top w:val="none" w:sz="0" w:space="0" w:color="auto"/>
        <w:left w:val="none" w:sz="0" w:space="0" w:color="auto"/>
        <w:bottom w:val="none" w:sz="0" w:space="0" w:color="auto"/>
        <w:right w:val="none" w:sz="0" w:space="0" w:color="auto"/>
      </w:divBdr>
    </w:div>
    <w:div w:id="305399145">
      <w:bodyDiv w:val="1"/>
      <w:marLeft w:val="0"/>
      <w:marRight w:val="0"/>
      <w:marTop w:val="0"/>
      <w:marBottom w:val="0"/>
      <w:divBdr>
        <w:top w:val="none" w:sz="0" w:space="0" w:color="auto"/>
        <w:left w:val="none" w:sz="0" w:space="0" w:color="auto"/>
        <w:bottom w:val="none" w:sz="0" w:space="0" w:color="auto"/>
        <w:right w:val="none" w:sz="0" w:space="0" w:color="auto"/>
      </w:divBdr>
      <w:divsChild>
        <w:div w:id="1976830190">
          <w:marLeft w:val="0"/>
          <w:marRight w:val="0"/>
          <w:marTop w:val="0"/>
          <w:marBottom w:val="0"/>
          <w:divBdr>
            <w:top w:val="none" w:sz="0" w:space="0" w:color="auto"/>
            <w:left w:val="none" w:sz="0" w:space="0" w:color="auto"/>
            <w:bottom w:val="none" w:sz="0" w:space="0" w:color="auto"/>
            <w:right w:val="none" w:sz="0" w:space="0" w:color="auto"/>
          </w:divBdr>
        </w:div>
      </w:divsChild>
    </w:div>
    <w:div w:id="420109177">
      <w:bodyDiv w:val="1"/>
      <w:marLeft w:val="0"/>
      <w:marRight w:val="0"/>
      <w:marTop w:val="0"/>
      <w:marBottom w:val="0"/>
      <w:divBdr>
        <w:top w:val="none" w:sz="0" w:space="0" w:color="auto"/>
        <w:left w:val="none" w:sz="0" w:space="0" w:color="auto"/>
        <w:bottom w:val="none" w:sz="0" w:space="0" w:color="auto"/>
        <w:right w:val="none" w:sz="0" w:space="0" w:color="auto"/>
      </w:divBdr>
      <w:divsChild>
        <w:div w:id="460392045">
          <w:marLeft w:val="0"/>
          <w:marRight w:val="0"/>
          <w:marTop w:val="0"/>
          <w:marBottom w:val="0"/>
          <w:divBdr>
            <w:top w:val="none" w:sz="0" w:space="0" w:color="auto"/>
            <w:left w:val="none" w:sz="0" w:space="0" w:color="auto"/>
            <w:bottom w:val="none" w:sz="0" w:space="0" w:color="auto"/>
            <w:right w:val="none" w:sz="0" w:space="0" w:color="auto"/>
          </w:divBdr>
        </w:div>
      </w:divsChild>
    </w:div>
    <w:div w:id="805857694">
      <w:bodyDiv w:val="1"/>
      <w:marLeft w:val="0"/>
      <w:marRight w:val="0"/>
      <w:marTop w:val="0"/>
      <w:marBottom w:val="0"/>
      <w:divBdr>
        <w:top w:val="none" w:sz="0" w:space="0" w:color="auto"/>
        <w:left w:val="none" w:sz="0" w:space="0" w:color="auto"/>
        <w:bottom w:val="none" w:sz="0" w:space="0" w:color="auto"/>
        <w:right w:val="none" w:sz="0" w:space="0" w:color="auto"/>
      </w:divBdr>
      <w:divsChild>
        <w:div w:id="214515267">
          <w:marLeft w:val="0"/>
          <w:marRight w:val="0"/>
          <w:marTop w:val="0"/>
          <w:marBottom w:val="0"/>
          <w:divBdr>
            <w:top w:val="none" w:sz="0" w:space="0" w:color="auto"/>
            <w:left w:val="none" w:sz="0" w:space="0" w:color="auto"/>
            <w:bottom w:val="none" w:sz="0" w:space="0" w:color="auto"/>
            <w:right w:val="none" w:sz="0" w:space="0" w:color="auto"/>
          </w:divBdr>
          <w:divsChild>
            <w:div w:id="1196626005">
              <w:marLeft w:val="0"/>
              <w:marRight w:val="0"/>
              <w:marTop w:val="0"/>
              <w:marBottom w:val="0"/>
              <w:divBdr>
                <w:top w:val="none" w:sz="0" w:space="0" w:color="auto"/>
                <w:left w:val="none" w:sz="0" w:space="0" w:color="auto"/>
                <w:bottom w:val="none" w:sz="0" w:space="0" w:color="auto"/>
                <w:right w:val="none" w:sz="0" w:space="0" w:color="auto"/>
              </w:divBdr>
              <w:divsChild>
                <w:div w:id="162184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743100">
      <w:bodyDiv w:val="1"/>
      <w:marLeft w:val="0"/>
      <w:marRight w:val="0"/>
      <w:marTop w:val="0"/>
      <w:marBottom w:val="0"/>
      <w:divBdr>
        <w:top w:val="none" w:sz="0" w:space="0" w:color="auto"/>
        <w:left w:val="none" w:sz="0" w:space="0" w:color="auto"/>
        <w:bottom w:val="none" w:sz="0" w:space="0" w:color="auto"/>
        <w:right w:val="none" w:sz="0" w:space="0" w:color="auto"/>
      </w:divBdr>
    </w:div>
    <w:div w:id="997270238">
      <w:bodyDiv w:val="1"/>
      <w:marLeft w:val="0"/>
      <w:marRight w:val="0"/>
      <w:marTop w:val="0"/>
      <w:marBottom w:val="0"/>
      <w:divBdr>
        <w:top w:val="none" w:sz="0" w:space="0" w:color="auto"/>
        <w:left w:val="none" w:sz="0" w:space="0" w:color="auto"/>
        <w:bottom w:val="none" w:sz="0" w:space="0" w:color="auto"/>
        <w:right w:val="none" w:sz="0" w:space="0" w:color="auto"/>
      </w:divBdr>
      <w:divsChild>
        <w:div w:id="1956204544">
          <w:marLeft w:val="0"/>
          <w:marRight w:val="0"/>
          <w:marTop w:val="0"/>
          <w:marBottom w:val="0"/>
          <w:divBdr>
            <w:top w:val="none" w:sz="0" w:space="0" w:color="auto"/>
            <w:left w:val="none" w:sz="0" w:space="0" w:color="auto"/>
            <w:bottom w:val="none" w:sz="0" w:space="0" w:color="auto"/>
            <w:right w:val="none" w:sz="0" w:space="0" w:color="auto"/>
          </w:divBdr>
        </w:div>
      </w:divsChild>
    </w:div>
    <w:div w:id="1693798021">
      <w:bodyDiv w:val="1"/>
      <w:marLeft w:val="0"/>
      <w:marRight w:val="0"/>
      <w:marTop w:val="0"/>
      <w:marBottom w:val="0"/>
      <w:divBdr>
        <w:top w:val="none" w:sz="0" w:space="0" w:color="auto"/>
        <w:left w:val="none" w:sz="0" w:space="0" w:color="auto"/>
        <w:bottom w:val="none" w:sz="0" w:space="0" w:color="auto"/>
        <w:right w:val="none" w:sz="0" w:space="0" w:color="auto"/>
      </w:divBdr>
    </w:div>
    <w:div w:id="1758283087">
      <w:bodyDiv w:val="1"/>
      <w:marLeft w:val="0"/>
      <w:marRight w:val="0"/>
      <w:marTop w:val="0"/>
      <w:marBottom w:val="0"/>
      <w:divBdr>
        <w:top w:val="none" w:sz="0" w:space="0" w:color="auto"/>
        <w:left w:val="none" w:sz="0" w:space="0" w:color="auto"/>
        <w:bottom w:val="none" w:sz="0" w:space="0" w:color="auto"/>
        <w:right w:val="none" w:sz="0" w:space="0" w:color="auto"/>
      </w:divBdr>
    </w:div>
    <w:div w:id="1786777042">
      <w:bodyDiv w:val="1"/>
      <w:marLeft w:val="0"/>
      <w:marRight w:val="0"/>
      <w:marTop w:val="0"/>
      <w:marBottom w:val="0"/>
      <w:divBdr>
        <w:top w:val="none" w:sz="0" w:space="0" w:color="auto"/>
        <w:left w:val="none" w:sz="0" w:space="0" w:color="auto"/>
        <w:bottom w:val="none" w:sz="0" w:space="0" w:color="auto"/>
        <w:right w:val="none" w:sz="0" w:space="0" w:color="auto"/>
      </w:divBdr>
    </w:div>
    <w:div w:id="2035423833">
      <w:bodyDiv w:val="1"/>
      <w:marLeft w:val="0"/>
      <w:marRight w:val="0"/>
      <w:marTop w:val="0"/>
      <w:marBottom w:val="0"/>
      <w:divBdr>
        <w:top w:val="none" w:sz="0" w:space="0" w:color="auto"/>
        <w:left w:val="none" w:sz="0" w:space="0" w:color="auto"/>
        <w:bottom w:val="none" w:sz="0" w:space="0" w:color="auto"/>
        <w:right w:val="none" w:sz="0" w:space="0" w:color="auto"/>
      </w:divBdr>
      <w:divsChild>
        <w:div w:id="15777824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vy-help-center.talent.a2z.com/article/article-1568200636623-wckfZeD7C"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promote.talent.a2z.com/" TargetMode="External"/><Relationship Id="rId17" Type="http://schemas.openxmlformats.org/officeDocument/2006/relationships/hyperlink" Target="https://inside.amazon.com/en/About/affinity/Pages/default.aspx" TargetMode="External"/><Relationship Id="rId2" Type="http://schemas.openxmlformats.org/officeDocument/2006/relationships/customXml" Target="../customXml/item2.xml"/><Relationship Id="rId16" Type="http://schemas.openxmlformats.org/officeDocument/2006/relationships/hyperlink" Target="https://inside.amazon.com/en/Employment/Hiring/Bar_Raisers/pages/default.asp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honetool.amazon.com/users/tread" TargetMode="External"/><Relationship Id="rId5" Type="http://schemas.openxmlformats.org/officeDocument/2006/relationships/numbering" Target="numbering.xml"/><Relationship Id="rId15" Type="http://schemas.openxmlformats.org/officeDocument/2006/relationships/hyperlink" Target="https://ivy-help-center.talent.a2z.com/article/article-1568200688888-gxJpc-YXJ"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vy-help-center.talent.a2z.com/article/article-1568200708180-nMAKx4QPo?"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983A87A9C74D2AAB9465E177309214"/>
        <w:category>
          <w:name w:val="General"/>
          <w:gallery w:val="placeholder"/>
        </w:category>
        <w:types>
          <w:type w:val="bbPlcHdr"/>
        </w:types>
        <w:behaviors>
          <w:behavior w:val="content"/>
        </w:behaviors>
        <w:guid w:val="{4D00638D-61AC-40D1-ADEE-32F0FF27F293}"/>
      </w:docPartPr>
      <w:docPartBody>
        <w:p w:rsidR="00390018" w:rsidRDefault="00951403" w:rsidP="00951403">
          <w:pPr>
            <w:pStyle w:val="87983A87A9C74D2AAB9465E1773092141"/>
          </w:pPr>
          <w:r w:rsidRPr="00691D7A">
            <w:rPr>
              <w:rStyle w:val="PlaceholderText"/>
              <w:rFonts w:cs="Arial"/>
              <w:sz w:val="18"/>
              <w:szCs w:val="18"/>
            </w:rPr>
            <w:t>Choose an item</w:t>
          </w:r>
        </w:p>
      </w:docPartBody>
    </w:docPart>
    <w:docPart>
      <w:docPartPr>
        <w:name w:val="848199766840419DB4AD186BDEC1CB46"/>
        <w:category>
          <w:name w:val="General"/>
          <w:gallery w:val="placeholder"/>
        </w:category>
        <w:types>
          <w:type w:val="bbPlcHdr"/>
        </w:types>
        <w:behaviors>
          <w:behavior w:val="content"/>
        </w:behaviors>
        <w:guid w:val="{1F819F2B-1724-4415-BB0B-601F8288ED3E}"/>
      </w:docPartPr>
      <w:docPartBody>
        <w:p w:rsidR="00917D3D" w:rsidRDefault="00917D3D" w:rsidP="00917D3D">
          <w:pPr>
            <w:pStyle w:val="848199766840419DB4AD186BDEC1CB46"/>
          </w:pPr>
          <w:r>
            <w:rPr>
              <w:rStyle w:val="PlaceholderText"/>
              <w:sz w:val="20"/>
              <w:szCs w:val="20"/>
            </w:rPr>
            <w:t>Choose an item</w:t>
          </w:r>
        </w:p>
      </w:docPartBody>
    </w:docPart>
    <w:docPart>
      <w:docPartPr>
        <w:name w:val="2646EFEE1B8041009687D97D280E5885"/>
        <w:category>
          <w:name w:val="General"/>
          <w:gallery w:val="placeholder"/>
        </w:category>
        <w:types>
          <w:type w:val="bbPlcHdr"/>
        </w:types>
        <w:behaviors>
          <w:behavior w:val="content"/>
        </w:behaviors>
        <w:guid w:val="{D52A512C-4045-41EE-9782-7DD961A4DBFA}"/>
      </w:docPartPr>
      <w:docPartBody>
        <w:p w:rsidR="00917D3D" w:rsidRDefault="00917D3D" w:rsidP="00917D3D">
          <w:pPr>
            <w:pStyle w:val="2646EFEE1B8041009687D97D280E5885"/>
          </w:pPr>
          <w:r>
            <w:rPr>
              <w:rStyle w:val="PlaceholderText"/>
              <w:sz w:val="20"/>
              <w:szCs w:val="20"/>
            </w:rPr>
            <w:t>Select</w:t>
          </w:r>
        </w:p>
      </w:docPartBody>
    </w:docPart>
    <w:docPart>
      <w:docPartPr>
        <w:name w:val="1E596D4DD14347CAB3F676535D5B0C1E"/>
        <w:category>
          <w:name w:val="General"/>
          <w:gallery w:val="placeholder"/>
        </w:category>
        <w:types>
          <w:type w:val="bbPlcHdr"/>
        </w:types>
        <w:behaviors>
          <w:behavior w:val="content"/>
        </w:behaviors>
        <w:guid w:val="{EC901A2A-A448-4E04-96AF-D763AE0E8711}"/>
      </w:docPartPr>
      <w:docPartBody>
        <w:p w:rsidR="00917D3D" w:rsidRDefault="00917D3D" w:rsidP="00917D3D">
          <w:pPr>
            <w:pStyle w:val="1E596D4DD14347CAB3F676535D5B0C1E"/>
          </w:pPr>
          <w:r>
            <w:rPr>
              <w:rFonts w:cstheme="minorHAnsi"/>
              <w:color w:val="808080" w:themeColor="background1" w:themeShade="80"/>
              <w:sz w:val="20"/>
              <w:szCs w:val="20"/>
            </w:rPr>
            <w:t>Date</w:t>
          </w:r>
        </w:p>
      </w:docPartBody>
    </w:docPart>
    <w:docPart>
      <w:docPartPr>
        <w:name w:val="1C47EE6153AB463EA77ADF438C2705B0"/>
        <w:category>
          <w:name w:val="General"/>
          <w:gallery w:val="placeholder"/>
        </w:category>
        <w:types>
          <w:type w:val="bbPlcHdr"/>
        </w:types>
        <w:behaviors>
          <w:behavior w:val="content"/>
        </w:behaviors>
        <w:guid w:val="{B6D1EAB1-C908-4CA7-A8CF-67A3A8FAA71B}"/>
      </w:docPartPr>
      <w:docPartBody>
        <w:p w:rsidR="00917D3D" w:rsidRDefault="00917D3D" w:rsidP="00917D3D">
          <w:pPr>
            <w:pStyle w:val="1C47EE6153AB463EA77ADF438C2705B0"/>
          </w:pPr>
          <w:r>
            <w:rPr>
              <w:rStyle w:val="PlaceholderText"/>
              <w:sz w:val="20"/>
              <w:szCs w:val="20"/>
            </w:rPr>
            <w:t>Choose an item</w:t>
          </w:r>
        </w:p>
      </w:docPartBody>
    </w:docPart>
    <w:docPart>
      <w:docPartPr>
        <w:name w:val="B33E7F1C965547929DB1FE9A5CAE0071"/>
        <w:category>
          <w:name w:val="General"/>
          <w:gallery w:val="placeholder"/>
        </w:category>
        <w:types>
          <w:type w:val="bbPlcHdr"/>
        </w:types>
        <w:behaviors>
          <w:behavior w:val="content"/>
        </w:behaviors>
        <w:guid w:val="{41564ECC-C23A-4486-9283-E1C07AF4A056}"/>
      </w:docPartPr>
      <w:docPartBody>
        <w:p w:rsidR="00917D3D" w:rsidRDefault="00917D3D" w:rsidP="00917D3D">
          <w:pPr>
            <w:pStyle w:val="B33E7F1C965547929DB1FE9A5CAE0071"/>
          </w:pPr>
          <w:r>
            <w:rPr>
              <w:rStyle w:val="PlaceholderText"/>
              <w:sz w:val="20"/>
              <w:szCs w:val="20"/>
            </w:rPr>
            <w:t>Select</w:t>
          </w:r>
        </w:p>
      </w:docPartBody>
    </w:docPart>
    <w:docPart>
      <w:docPartPr>
        <w:name w:val="2F26FEE4AA134382B51067A42DDA32AE"/>
        <w:category>
          <w:name w:val="General"/>
          <w:gallery w:val="placeholder"/>
        </w:category>
        <w:types>
          <w:type w:val="bbPlcHdr"/>
        </w:types>
        <w:behaviors>
          <w:behavior w:val="content"/>
        </w:behaviors>
        <w:guid w:val="{E37B2880-7E2C-46DD-ADEA-A02316B73641}"/>
      </w:docPartPr>
      <w:docPartBody>
        <w:p w:rsidR="00917D3D" w:rsidRDefault="00917D3D" w:rsidP="00917D3D">
          <w:pPr>
            <w:pStyle w:val="2F26FEE4AA134382B51067A42DDA32AE"/>
          </w:pPr>
          <w:r>
            <w:rPr>
              <w:rFonts w:cstheme="minorHAnsi"/>
              <w:color w:val="808080" w:themeColor="background1" w:themeShade="80"/>
              <w:sz w:val="20"/>
              <w:szCs w:val="20"/>
            </w:rPr>
            <w:t>Date</w:t>
          </w:r>
        </w:p>
      </w:docPartBody>
    </w:docPart>
    <w:docPart>
      <w:docPartPr>
        <w:name w:val="EEF708C3A3244927BB326741EDBD89AA"/>
        <w:category>
          <w:name w:val="General"/>
          <w:gallery w:val="placeholder"/>
        </w:category>
        <w:types>
          <w:type w:val="bbPlcHdr"/>
        </w:types>
        <w:behaviors>
          <w:behavior w:val="content"/>
        </w:behaviors>
        <w:guid w:val="{E87C4A3F-DEE4-4DD8-BB14-71EB0C19B364}"/>
      </w:docPartPr>
      <w:docPartBody>
        <w:p w:rsidR="00917D3D" w:rsidRDefault="00917D3D" w:rsidP="00917D3D">
          <w:pPr>
            <w:pStyle w:val="EEF708C3A3244927BB326741EDBD89AA"/>
          </w:pPr>
          <w:r>
            <w:rPr>
              <w:rStyle w:val="PlaceholderText"/>
              <w:sz w:val="20"/>
              <w:szCs w:val="20"/>
            </w:rPr>
            <w:t>Choose an item</w:t>
          </w:r>
        </w:p>
      </w:docPartBody>
    </w:docPart>
    <w:docPart>
      <w:docPartPr>
        <w:name w:val="25DBB6D7DC0D4C059B104CB856CADDD4"/>
        <w:category>
          <w:name w:val="General"/>
          <w:gallery w:val="placeholder"/>
        </w:category>
        <w:types>
          <w:type w:val="bbPlcHdr"/>
        </w:types>
        <w:behaviors>
          <w:behavior w:val="content"/>
        </w:behaviors>
        <w:guid w:val="{599A72D1-BF16-4E2B-9E8A-077AEA5D6463}"/>
      </w:docPartPr>
      <w:docPartBody>
        <w:p w:rsidR="00917D3D" w:rsidRDefault="00917D3D" w:rsidP="00917D3D">
          <w:pPr>
            <w:pStyle w:val="25DBB6D7DC0D4C059B104CB856CADDD4"/>
          </w:pPr>
          <w:r>
            <w:rPr>
              <w:rStyle w:val="PlaceholderText"/>
              <w:sz w:val="20"/>
              <w:szCs w:val="20"/>
            </w:rPr>
            <w:t>Select</w:t>
          </w:r>
        </w:p>
      </w:docPartBody>
    </w:docPart>
    <w:docPart>
      <w:docPartPr>
        <w:name w:val="DAA59945AA824FA6A7308B4BB0AFD2FB"/>
        <w:category>
          <w:name w:val="General"/>
          <w:gallery w:val="placeholder"/>
        </w:category>
        <w:types>
          <w:type w:val="bbPlcHdr"/>
        </w:types>
        <w:behaviors>
          <w:behavior w:val="content"/>
        </w:behaviors>
        <w:guid w:val="{3224E6C9-29B2-4B4E-ACE9-30B4D269ACFB}"/>
      </w:docPartPr>
      <w:docPartBody>
        <w:p w:rsidR="00917D3D" w:rsidRDefault="00917D3D" w:rsidP="00917D3D">
          <w:pPr>
            <w:pStyle w:val="DAA59945AA824FA6A7308B4BB0AFD2FB"/>
          </w:pPr>
          <w:r>
            <w:rPr>
              <w:rFonts w:cstheme="minorHAnsi"/>
              <w:color w:val="808080" w:themeColor="background1" w:themeShade="80"/>
              <w:sz w:val="20"/>
              <w:szCs w:val="20"/>
            </w:rPr>
            <w:t>Date</w:t>
          </w:r>
        </w:p>
      </w:docPartBody>
    </w:docPart>
    <w:docPart>
      <w:docPartPr>
        <w:name w:val="1818ED430E63452FA16C0A6FAF9F6B24"/>
        <w:category>
          <w:name w:val="General"/>
          <w:gallery w:val="placeholder"/>
        </w:category>
        <w:types>
          <w:type w:val="bbPlcHdr"/>
        </w:types>
        <w:behaviors>
          <w:behavior w:val="content"/>
        </w:behaviors>
        <w:guid w:val="{E5634A39-C6F3-4BB2-AEEC-A8E06118ACA0}"/>
      </w:docPartPr>
      <w:docPartBody>
        <w:p w:rsidR="00917D3D" w:rsidRDefault="00917D3D" w:rsidP="00917D3D">
          <w:pPr>
            <w:pStyle w:val="1818ED430E63452FA16C0A6FAF9F6B24"/>
          </w:pPr>
          <w:r>
            <w:rPr>
              <w:rStyle w:val="PlaceholderText"/>
            </w:rPr>
            <w:t>Enter any content that you want to repeat, including other content controls. You can also insert this control around table rows in order to repeat parts of a table.</w:t>
          </w:r>
        </w:p>
      </w:docPartBody>
    </w:docPart>
    <w:docPart>
      <w:docPartPr>
        <w:name w:val="17B32B534916472DB4A07F8EF271319B"/>
        <w:category>
          <w:name w:val="General"/>
          <w:gallery w:val="placeholder"/>
        </w:category>
        <w:types>
          <w:type w:val="bbPlcHdr"/>
        </w:types>
        <w:behaviors>
          <w:behavior w:val="content"/>
        </w:behaviors>
        <w:guid w:val="{A03A509E-C489-479D-8C7E-FB94BB3735A3}"/>
      </w:docPartPr>
      <w:docPartBody>
        <w:p w:rsidR="00917D3D" w:rsidRDefault="00917D3D" w:rsidP="00917D3D">
          <w:pPr>
            <w:pStyle w:val="17B32B534916472DB4A07F8EF271319B"/>
          </w:pPr>
          <w:r>
            <w:rPr>
              <w:rStyle w:val="PlaceholderText"/>
              <w:sz w:val="20"/>
              <w:szCs w:val="20"/>
            </w:rPr>
            <w:t>Choose an item</w:t>
          </w:r>
        </w:p>
      </w:docPartBody>
    </w:docPart>
    <w:docPart>
      <w:docPartPr>
        <w:name w:val="450ADD1351DC42498C952D32D6DD0DDE"/>
        <w:category>
          <w:name w:val="General"/>
          <w:gallery w:val="placeholder"/>
        </w:category>
        <w:types>
          <w:type w:val="bbPlcHdr"/>
        </w:types>
        <w:behaviors>
          <w:behavior w:val="content"/>
        </w:behaviors>
        <w:guid w:val="{27F2BA93-22EF-4CAA-A5C7-4687AAB0A959}"/>
      </w:docPartPr>
      <w:docPartBody>
        <w:p w:rsidR="00917D3D" w:rsidRDefault="00917D3D" w:rsidP="00917D3D">
          <w:pPr>
            <w:pStyle w:val="450ADD1351DC42498C952D32D6DD0DDE"/>
          </w:pPr>
          <w:r>
            <w:rPr>
              <w:rStyle w:val="PlaceholderText"/>
              <w:sz w:val="20"/>
              <w:szCs w:val="20"/>
            </w:rPr>
            <w:t>Select</w:t>
          </w:r>
        </w:p>
      </w:docPartBody>
    </w:docPart>
    <w:docPart>
      <w:docPartPr>
        <w:name w:val="B3F3C53A71C24AD9890E218A33453DF6"/>
        <w:category>
          <w:name w:val="General"/>
          <w:gallery w:val="placeholder"/>
        </w:category>
        <w:types>
          <w:type w:val="bbPlcHdr"/>
        </w:types>
        <w:behaviors>
          <w:behavior w:val="content"/>
        </w:behaviors>
        <w:guid w:val="{1C3694CE-ECC3-4F48-A476-782EB2FDFB88}"/>
      </w:docPartPr>
      <w:docPartBody>
        <w:p w:rsidR="00917D3D" w:rsidRDefault="00917D3D" w:rsidP="00917D3D">
          <w:pPr>
            <w:pStyle w:val="B3F3C53A71C24AD9890E218A33453DF6"/>
          </w:pPr>
          <w:r>
            <w:rPr>
              <w:rFonts w:cstheme="minorHAnsi"/>
              <w:color w:val="808080" w:themeColor="background1" w:themeShade="80"/>
              <w:sz w:val="20"/>
              <w:szCs w:val="20"/>
            </w:rPr>
            <w:t>Date</w:t>
          </w:r>
        </w:p>
      </w:docPartBody>
    </w:docPart>
    <w:docPart>
      <w:docPartPr>
        <w:name w:val="8BB51715630D45E490E96301A1290920"/>
        <w:category>
          <w:name w:val="General"/>
          <w:gallery w:val="placeholder"/>
        </w:category>
        <w:types>
          <w:type w:val="bbPlcHdr"/>
        </w:types>
        <w:behaviors>
          <w:behavior w:val="content"/>
        </w:behaviors>
        <w:guid w:val="{C052BAA7-D8BE-47FD-91C8-7E8684DB3FB6}"/>
      </w:docPartPr>
      <w:docPartBody>
        <w:p w:rsidR="00917D3D" w:rsidRDefault="00917D3D" w:rsidP="00917D3D">
          <w:pPr>
            <w:pStyle w:val="8BB51715630D45E490E96301A1290920"/>
          </w:pPr>
          <w:r>
            <w:rPr>
              <w:rStyle w:val="PlaceholderText"/>
            </w:rPr>
            <w:t>Enter any content that you want to repeat, including other content controls. You can also insert this control around table rows in order to repeat parts of a table.</w:t>
          </w:r>
        </w:p>
      </w:docPartBody>
    </w:docPart>
    <w:docPart>
      <w:docPartPr>
        <w:name w:val="4A61E811969A43A3AB149E76E5F461D9"/>
        <w:category>
          <w:name w:val="General"/>
          <w:gallery w:val="placeholder"/>
        </w:category>
        <w:types>
          <w:type w:val="bbPlcHdr"/>
        </w:types>
        <w:behaviors>
          <w:behavior w:val="content"/>
        </w:behaviors>
        <w:guid w:val="{87F3BB83-A1DF-4E3F-BE44-4BAD39AE9C14}"/>
      </w:docPartPr>
      <w:docPartBody>
        <w:p w:rsidR="00917D3D" w:rsidRDefault="00917D3D" w:rsidP="00917D3D">
          <w:pPr>
            <w:pStyle w:val="4A61E811969A43A3AB149E76E5F461D9"/>
          </w:pPr>
          <w:r>
            <w:rPr>
              <w:rStyle w:val="PlaceholderText"/>
              <w:sz w:val="20"/>
              <w:szCs w:val="20"/>
            </w:rPr>
            <w:t>Choose an item</w:t>
          </w:r>
        </w:p>
      </w:docPartBody>
    </w:docPart>
    <w:docPart>
      <w:docPartPr>
        <w:name w:val="546315C7B62E465796A4BEA976F885AC"/>
        <w:category>
          <w:name w:val="General"/>
          <w:gallery w:val="placeholder"/>
        </w:category>
        <w:types>
          <w:type w:val="bbPlcHdr"/>
        </w:types>
        <w:behaviors>
          <w:behavior w:val="content"/>
        </w:behaviors>
        <w:guid w:val="{24282DF9-D772-4D33-A0BE-774E4A687EC2}"/>
      </w:docPartPr>
      <w:docPartBody>
        <w:p w:rsidR="00917D3D" w:rsidRDefault="00917D3D" w:rsidP="00917D3D">
          <w:pPr>
            <w:pStyle w:val="546315C7B62E465796A4BEA976F885AC"/>
          </w:pPr>
          <w:r>
            <w:rPr>
              <w:rStyle w:val="PlaceholderText"/>
              <w:sz w:val="20"/>
              <w:szCs w:val="20"/>
            </w:rPr>
            <w:t>Select</w:t>
          </w:r>
        </w:p>
      </w:docPartBody>
    </w:docPart>
    <w:docPart>
      <w:docPartPr>
        <w:name w:val="BB0576F4E1CD47ACB2938F8F05A9E08E"/>
        <w:category>
          <w:name w:val="General"/>
          <w:gallery w:val="placeholder"/>
        </w:category>
        <w:types>
          <w:type w:val="bbPlcHdr"/>
        </w:types>
        <w:behaviors>
          <w:behavior w:val="content"/>
        </w:behaviors>
        <w:guid w:val="{4A0D5738-24B3-4416-84E5-250016033F55}"/>
      </w:docPartPr>
      <w:docPartBody>
        <w:p w:rsidR="00917D3D" w:rsidRDefault="00917D3D" w:rsidP="00917D3D">
          <w:pPr>
            <w:pStyle w:val="BB0576F4E1CD47ACB2938F8F05A9E08E"/>
          </w:pPr>
          <w:r>
            <w:rPr>
              <w:rFonts w:cstheme="minorHAnsi"/>
              <w:color w:val="808080" w:themeColor="background1" w:themeShade="80"/>
              <w:sz w:val="20"/>
              <w:szCs w:val="20"/>
            </w:rPr>
            <w:t>Date</w:t>
          </w:r>
        </w:p>
      </w:docPartBody>
    </w:docPart>
    <w:docPart>
      <w:docPartPr>
        <w:name w:val="E498A01B419C4D98B97189D8662E5E90"/>
        <w:category>
          <w:name w:val="General"/>
          <w:gallery w:val="placeholder"/>
        </w:category>
        <w:types>
          <w:type w:val="bbPlcHdr"/>
        </w:types>
        <w:behaviors>
          <w:behavior w:val="content"/>
        </w:behaviors>
        <w:guid w:val="{E6474FBB-99B0-4302-B2EA-543259973C5F}"/>
      </w:docPartPr>
      <w:docPartBody>
        <w:p w:rsidR="00917D3D" w:rsidRDefault="00917D3D" w:rsidP="00917D3D">
          <w:pPr>
            <w:pStyle w:val="E498A01B419C4D98B97189D8662E5E90"/>
          </w:pPr>
          <w:r>
            <w:rPr>
              <w:rStyle w:val="PlaceholderText"/>
            </w:rPr>
            <w:t>Enter any content that you want to repeat, including other content controls. You can also insert this control around table rows in order to repeat parts of a table.</w:t>
          </w:r>
        </w:p>
      </w:docPartBody>
    </w:docPart>
    <w:docPart>
      <w:docPartPr>
        <w:name w:val="FECAC68E267B42EB9EB0B1333DF0100B"/>
        <w:category>
          <w:name w:val="General"/>
          <w:gallery w:val="placeholder"/>
        </w:category>
        <w:types>
          <w:type w:val="bbPlcHdr"/>
        </w:types>
        <w:behaviors>
          <w:behavior w:val="content"/>
        </w:behaviors>
        <w:guid w:val="{BB35AF28-7110-411F-9EA3-0D74E8230773}"/>
      </w:docPartPr>
      <w:docPartBody>
        <w:p w:rsidR="00917D3D" w:rsidRDefault="00917D3D" w:rsidP="00917D3D">
          <w:pPr>
            <w:pStyle w:val="FECAC68E267B42EB9EB0B1333DF0100B"/>
          </w:pPr>
          <w:r>
            <w:rPr>
              <w:rStyle w:val="PlaceholderText"/>
              <w:sz w:val="20"/>
              <w:szCs w:val="20"/>
            </w:rPr>
            <w:t>Choose an item</w:t>
          </w:r>
        </w:p>
      </w:docPartBody>
    </w:docPart>
    <w:docPart>
      <w:docPartPr>
        <w:name w:val="3BE249D0259145CFBE373FA252206007"/>
        <w:category>
          <w:name w:val="General"/>
          <w:gallery w:val="placeholder"/>
        </w:category>
        <w:types>
          <w:type w:val="bbPlcHdr"/>
        </w:types>
        <w:behaviors>
          <w:behavior w:val="content"/>
        </w:behaviors>
        <w:guid w:val="{FD0B288B-223A-40EA-80CB-DDBCCB34697E}"/>
      </w:docPartPr>
      <w:docPartBody>
        <w:p w:rsidR="00917D3D" w:rsidRDefault="00917D3D" w:rsidP="00917D3D">
          <w:pPr>
            <w:pStyle w:val="3BE249D0259145CFBE373FA252206007"/>
          </w:pPr>
          <w:r>
            <w:rPr>
              <w:rStyle w:val="PlaceholderText"/>
              <w:sz w:val="20"/>
              <w:szCs w:val="20"/>
            </w:rPr>
            <w:t>Select</w:t>
          </w:r>
        </w:p>
      </w:docPartBody>
    </w:docPart>
    <w:docPart>
      <w:docPartPr>
        <w:name w:val="70B698954666407D87E1CFB8BC49213D"/>
        <w:category>
          <w:name w:val="General"/>
          <w:gallery w:val="placeholder"/>
        </w:category>
        <w:types>
          <w:type w:val="bbPlcHdr"/>
        </w:types>
        <w:behaviors>
          <w:behavior w:val="content"/>
        </w:behaviors>
        <w:guid w:val="{F7A10C4E-52D4-449E-A3A8-21CAFFDB000C}"/>
      </w:docPartPr>
      <w:docPartBody>
        <w:p w:rsidR="00917D3D" w:rsidRDefault="00917D3D" w:rsidP="00917D3D">
          <w:pPr>
            <w:pStyle w:val="70B698954666407D87E1CFB8BC49213D"/>
          </w:pPr>
          <w:r>
            <w:rPr>
              <w:rFonts w:cstheme="minorHAnsi"/>
              <w:color w:val="808080" w:themeColor="background1" w:themeShade="80"/>
              <w:sz w:val="20"/>
              <w:szCs w:val="20"/>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8D0"/>
    <w:rsid w:val="000018D0"/>
    <w:rsid w:val="00036446"/>
    <w:rsid w:val="00084C09"/>
    <w:rsid w:val="000A01CF"/>
    <w:rsid w:val="000B08DC"/>
    <w:rsid w:val="000D3C01"/>
    <w:rsid w:val="001235C1"/>
    <w:rsid w:val="00195E8F"/>
    <w:rsid w:val="001C217E"/>
    <w:rsid w:val="001D256C"/>
    <w:rsid w:val="001D6C91"/>
    <w:rsid w:val="002539B1"/>
    <w:rsid w:val="00257AE2"/>
    <w:rsid w:val="00257FFA"/>
    <w:rsid w:val="00277B05"/>
    <w:rsid w:val="00284CA7"/>
    <w:rsid w:val="002F546F"/>
    <w:rsid w:val="00304376"/>
    <w:rsid w:val="00305379"/>
    <w:rsid w:val="0033512E"/>
    <w:rsid w:val="00390018"/>
    <w:rsid w:val="004100CF"/>
    <w:rsid w:val="00456F51"/>
    <w:rsid w:val="00473A37"/>
    <w:rsid w:val="00483C11"/>
    <w:rsid w:val="004E36ED"/>
    <w:rsid w:val="00516239"/>
    <w:rsid w:val="0052198C"/>
    <w:rsid w:val="005229B8"/>
    <w:rsid w:val="00524B89"/>
    <w:rsid w:val="005D5706"/>
    <w:rsid w:val="005F2008"/>
    <w:rsid w:val="006031A2"/>
    <w:rsid w:val="00686EB8"/>
    <w:rsid w:val="006A19DB"/>
    <w:rsid w:val="006F3532"/>
    <w:rsid w:val="00707747"/>
    <w:rsid w:val="0075046F"/>
    <w:rsid w:val="007562A6"/>
    <w:rsid w:val="00770B17"/>
    <w:rsid w:val="007D4DA9"/>
    <w:rsid w:val="007E4DB1"/>
    <w:rsid w:val="00810381"/>
    <w:rsid w:val="008B7FFD"/>
    <w:rsid w:val="008D0A9D"/>
    <w:rsid w:val="00917D3D"/>
    <w:rsid w:val="009343F5"/>
    <w:rsid w:val="00951403"/>
    <w:rsid w:val="00965C00"/>
    <w:rsid w:val="0097482C"/>
    <w:rsid w:val="00985A4B"/>
    <w:rsid w:val="0099792C"/>
    <w:rsid w:val="009B6482"/>
    <w:rsid w:val="00A050BC"/>
    <w:rsid w:val="00A621C3"/>
    <w:rsid w:val="00A77B0B"/>
    <w:rsid w:val="00AB1575"/>
    <w:rsid w:val="00AF35FA"/>
    <w:rsid w:val="00AF6B92"/>
    <w:rsid w:val="00B128C9"/>
    <w:rsid w:val="00B30B6E"/>
    <w:rsid w:val="00B46215"/>
    <w:rsid w:val="00B53BA5"/>
    <w:rsid w:val="00B70B54"/>
    <w:rsid w:val="00BD1782"/>
    <w:rsid w:val="00BD400B"/>
    <w:rsid w:val="00C00F15"/>
    <w:rsid w:val="00C03D50"/>
    <w:rsid w:val="00C50CD5"/>
    <w:rsid w:val="00C61146"/>
    <w:rsid w:val="00CA1152"/>
    <w:rsid w:val="00D264E3"/>
    <w:rsid w:val="00D61C54"/>
    <w:rsid w:val="00D848BB"/>
    <w:rsid w:val="00DB2A70"/>
    <w:rsid w:val="00DC0BE2"/>
    <w:rsid w:val="00DE0E36"/>
    <w:rsid w:val="00DF086D"/>
    <w:rsid w:val="00E34661"/>
    <w:rsid w:val="00E40703"/>
    <w:rsid w:val="00E6369B"/>
    <w:rsid w:val="00E67946"/>
    <w:rsid w:val="00EC766D"/>
    <w:rsid w:val="00ED1176"/>
    <w:rsid w:val="00ED68D5"/>
    <w:rsid w:val="00F2701A"/>
    <w:rsid w:val="00F571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7D3D"/>
  </w:style>
  <w:style w:type="paragraph" w:customStyle="1" w:styleId="87983A87A9C74D2AAB9465E1773092141">
    <w:name w:val="87983A87A9C74D2AAB9465E1773092141"/>
    <w:rsid w:val="00951403"/>
    <w:rPr>
      <w:rFonts w:eastAsiaTheme="minorHAnsi"/>
    </w:rPr>
  </w:style>
  <w:style w:type="character" w:styleId="FootnoteReference">
    <w:name w:val="footnote reference"/>
    <w:semiHidden/>
    <w:rsid w:val="006031A2"/>
    <w:rPr>
      <w:vertAlign w:val="superscript"/>
    </w:rPr>
  </w:style>
  <w:style w:type="paragraph" w:customStyle="1" w:styleId="848199766840419DB4AD186BDEC1CB46">
    <w:name w:val="848199766840419DB4AD186BDEC1CB46"/>
    <w:rsid w:val="00917D3D"/>
    <w:rPr>
      <w:kern w:val="2"/>
      <w14:ligatures w14:val="standardContextual"/>
    </w:rPr>
  </w:style>
  <w:style w:type="paragraph" w:customStyle="1" w:styleId="2646EFEE1B8041009687D97D280E5885">
    <w:name w:val="2646EFEE1B8041009687D97D280E5885"/>
    <w:rsid w:val="00917D3D"/>
    <w:rPr>
      <w:kern w:val="2"/>
      <w14:ligatures w14:val="standardContextual"/>
    </w:rPr>
  </w:style>
  <w:style w:type="paragraph" w:customStyle="1" w:styleId="1E596D4DD14347CAB3F676535D5B0C1E">
    <w:name w:val="1E596D4DD14347CAB3F676535D5B0C1E"/>
    <w:rsid w:val="00917D3D"/>
    <w:rPr>
      <w:kern w:val="2"/>
      <w14:ligatures w14:val="standardContextual"/>
    </w:rPr>
  </w:style>
  <w:style w:type="paragraph" w:customStyle="1" w:styleId="1C47EE6153AB463EA77ADF438C2705B0">
    <w:name w:val="1C47EE6153AB463EA77ADF438C2705B0"/>
    <w:rsid w:val="00917D3D"/>
    <w:rPr>
      <w:kern w:val="2"/>
      <w14:ligatures w14:val="standardContextual"/>
    </w:rPr>
  </w:style>
  <w:style w:type="paragraph" w:customStyle="1" w:styleId="B33E7F1C965547929DB1FE9A5CAE0071">
    <w:name w:val="B33E7F1C965547929DB1FE9A5CAE0071"/>
    <w:rsid w:val="00917D3D"/>
    <w:rPr>
      <w:kern w:val="2"/>
      <w14:ligatures w14:val="standardContextual"/>
    </w:rPr>
  </w:style>
  <w:style w:type="paragraph" w:customStyle="1" w:styleId="2F26FEE4AA134382B51067A42DDA32AE">
    <w:name w:val="2F26FEE4AA134382B51067A42DDA32AE"/>
    <w:rsid w:val="00917D3D"/>
    <w:rPr>
      <w:kern w:val="2"/>
      <w14:ligatures w14:val="standardContextual"/>
    </w:rPr>
  </w:style>
  <w:style w:type="paragraph" w:customStyle="1" w:styleId="EEF708C3A3244927BB326741EDBD89AA">
    <w:name w:val="EEF708C3A3244927BB326741EDBD89AA"/>
    <w:rsid w:val="00917D3D"/>
    <w:rPr>
      <w:kern w:val="2"/>
      <w14:ligatures w14:val="standardContextual"/>
    </w:rPr>
  </w:style>
  <w:style w:type="paragraph" w:customStyle="1" w:styleId="25DBB6D7DC0D4C059B104CB856CADDD4">
    <w:name w:val="25DBB6D7DC0D4C059B104CB856CADDD4"/>
    <w:rsid w:val="00917D3D"/>
    <w:rPr>
      <w:kern w:val="2"/>
      <w14:ligatures w14:val="standardContextual"/>
    </w:rPr>
  </w:style>
  <w:style w:type="paragraph" w:customStyle="1" w:styleId="DAA59945AA824FA6A7308B4BB0AFD2FB">
    <w:name w:val="DAA59945AA824FA6A7308B4BB0AFD2FB"/>
    <w:rsid w:val="00917D3D"/>
    <w:rPr>
      <w:kern w:val="2"/>
      <w14:ligatures w14:val="standardContextual"/>
    </w:rPr>
  </w:style>
  <w:style w:type="paragraph" w:customStyle="1" w:styleId="1818ED430E63452FA16C0A6FAF9F6B24">
    <w:name w:val="1818ED430E63452FA16C0A6FAF9F6B24"/>
    <w:rsid w:val="00917D3D"/>
    <w:rPr>
      <w:kern w:val="2"/>
      <w14:ligatures w14:val="standardContextual"/>
    </w:rPr>
  </w:style>
  <w:style w:type="paragraph" w:customStyle="1" w:styleId="17B32B534916472DB4A07F8EF271319B">
    <w:name w:val="17B32B534916472DB4A07F8EF271319B"/>
    <w:rsid w:val="00917D3D"/>
    <w:rPr>
      <w:kern w:val="2"/>
      <w14:ligatures w14:val="standardContextual"/>
    </w:rPr>
  </w:style>
  <w:style w:type="paragraph" w:customStyle="1" w:styleId="450ADD1351DC42498C952D32D6DD0DDE">
    <w:name w:val="450ADD1351DC42498C952D32D6DD0DDE"/>
    <w:rsid w:val="00917D3D"/>
    <w:rPr>
      <w:kern w:val="2"/>
      <w14:ligatures w14:val="standardContextual"/>
    </w:rPr>
  </w:style>
  <w:style w:type="paragraph" w:customStyle="1" w:styleId="B3F3C53A71C24AD9890E218A33453DF6">
    <w:name w:val="B3F3C53A71C24AD9890E218A33453DF6"/>
    <w:rsid w:val="00917D3D"/>
    <w:rPr>
      <w:kern w:val="2"/>
      <w14:ligatures w14:val="standardContextual"/>
    </w:rPr>
  </w:style>
  <w:style w:type="paragraph" w:customStyle="1" w:styleId="8BB51715630D45E490E96301A1290920">
    <w:name w:val="8BB51715630D45E490E96301A1290920"/>
    <w:rsid w:val="00917D3D"/>
    <w:rPr>
      <w:kern w:val="2"/>
      <w14:ligatures w14:val="standardContextual"/>
    </w:rPr>
  </w:style>
  <w:style w:type="paragraph" w:customStyle="1" w:styleId="4A61E811969A43A3AB149E76E5F461D9">
    <w:name w:val="4A61E811969A43A3AB149E76E5F461D9"/>
    <w:rsid w:val="00917D3D"/>
    <w:rPr>
      <w:kern w:val="2"/>
      <w14:ligatures w14:val="standardContextual"/>
    </w:rPr>
  </w:style>
  <w:style w:type="paragraph" w:customStyle="1" w:styleId="546315C7B62E465796A4BEA976F885AC">
    <w:name w:val="546315C7B62E465796A4BEA976F885AC"/>
    <w:rsid w:val="00917D3D"/>
    <w:rPr>
      <w:kern w:val="2"/>
      <w14:ligatures w14:val="standardContextual"/>
    </w:rPr>
  </w:style>
  <w:style w:type="paragraph" w:customStyle="1" w:styleId="BB0576F4E1CD47ACB2938F8F05A9E08E">
    <w:name w:val="BB0576F4E1CD47ACB2938F8F05A9E08E"/>
    <w:rsid w:val="00917D3D"/>
    <w:rPr>
      <w:kern w:val="2"/>
      <w14:ligatures w14:val="standardContextual"/>
    </w:rPr>
  </w:style>
  <w:style w:type="paragraph" w:customStyle="1" w:styleId="E498A01B419C4D98B97189D8662E5E90">
    <w:name w:val="E498A01B419C4D98B97189D8662E5E90"/>
    <w:rsid w:val="00917D3D"/>
    <w:rPr>
      <w:kern w:val="2"/>
      <w14:ligatures w14:val="standardContextual"/>
    </w:rPr>
  </w:style>
  <w:style w:type="paragraph" w:customStyle="1" w:styleId="FECAC68E267B42EB9EB0B1333DF0100B">
    <w:name w:val="FECAC68E267B42EB9EB0B1333DF0100B"/>
    <w:rsid w:val="00917D3D"/>
    <w:rPr>
      <w:kern w:val="2"/>
      <w14:ligatures w14:val="standardContextual"/>
    </w:rPr>
  </w:style>
  <w:style w:type="paragraph" w:customStyle="1" w:styleId="3BE249D0259145CFBE373FA252206007">
    <w:name w:val="3BE249D0259145CFBE373FA252206007"/>
    <w:rsid w:val="00917D3D"/>
    <w:rPr>
      <w:kern w:val="2"/>
      <w14:ligatures w14:val="standardContextual"/>
    </w:rPr>
  </w:style>
  <w:style w:type="paragraph" w:customStyle="1" w:styleId="70B698954666407D87E1CFB8BC49213D">
    <w:name w:val="70B698954666407D87E1CFB8BC49213D"/>
    <w:rsid w:val="00917D3D"/>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5A7C0BAA0B7B4EAD85F0015DA76381" ma:contentTypeVersion="19" ma:contentTypeDescription="Create a new document." ma:contentTypeScope="" ma:versionID="0e889488cc423c4d7cba4404ef86571b">
  <xsd:schema xmlns:xsd="http://www.w3.org/2001/XMLSchema" xmlns:xs="http://www.w3.org/2001/XMLSchema" xmlns:p="http://schemas.microsoft.com/office/2006/metadata/properties" xmlns:ns1="http://schemas.microsoft.com/sharepoint/v3" targetNamespace="http://schemas.microsoft.com/office/2006/metadata/properties" ma:root="true" ma:fieldsID="4fc819dcbd95bafc94cd47083ff5e481"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internalName="PublishingStartDate">
      <xsd:simpleType>
        <xsd:restriction base="dms:Unknown"/>
      </xsd:simpleType>
    </xsd:element>
    <xsd:element name="PublishingExpirationDate" ma:index="9" nillable="true" ma:displayName="Scheduling End Date" ma:description=""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AF6B1-FEA1-47AE-8F2B-E62EEB3C99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CE2FDE-C316-404D-AA17-92DF549942A1}">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E2A7192E-CF58-4482-901C-100846AE0B66}">
  <ds:schemaRefs>
    <ds:schemaRef ds:uri="http://schemas.microsoft.com/sharepoint/v3/contenttype/forms"/>
  </ds:schemaRefs>
</ds:datastoreItem>
</file>

<file path=customXml/itemProps4.xml><?xml version="1.0" encoding="utf-8"?>
<ds:datastoreItem xmlns:ds="http://schemas.openxmlformats.org/officeDocument/2006/customXml" ds:itemID="{A2CBF654-6B5C-4D81-9AF5-DC8BAC021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3037</Words>
  <Characters>17313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Amazon.com</Company>
  <LinksUpToDate>false</LinksUpToDate>
  <CharactersWithSpaces>20310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Legel, Laura</dc:creator>
  <cp:keywords/>
  <dc:description/>
  <cp:lastModifiedBy>Sultani, Ahmad</cp:lastModifiedBy>
  <cp:revision>22</cp:revision>
  <cp:lastPrinted>2018-03-13T16:07:00Z</cp:lastPrinted>
  <dcterms:created xsi:type="dcterms:W3CDTF">2024-09-09T18:20:00Z</dcterms:created>
  <dcterms:modified xsi:type="dcterms:W3CDTF">2026-04-03T16:37:00Z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0x010100035A7C0BAA0B7B4EAD85F0015DA76381</vt:lpwstr>
  </property>
  <property fmtid="{D5CDD505-2E9C-101B-9397-08002B2CF9AE}" pid="3" name="Keywords0">
    <vt:lpwstr/>
  </property>
  <property fmtid="{D5CDD505-2E9C-101B-9397-08002B2CF9AE}" pid="4" name="MSIP_Label_929eed6f-34eb-4453-9f97-09510b9b219f_Enabled">
    <vt:lpwstr>true</vt:lpwstr>
  </property>
  <property fmtid="{D5CDD505-2E9C-101B-9397-08002B2CF9AE}" pid="5" name="MSIP_Label_929eed6f-34eb-4453-9f97-09510b9b219f_SetDate">
    <vt:lpwstr>2024-04-22T21:49:18Z</vt:lpwstr>
  </property>
  <property fmtid="{D5CDD505-2E9C-101B-9397-08002B2CF9AE}" pid="6" name="MSIP_Label_929eed6f-34eb-4453-9f97-09510b9b219f_Method">
    <vt:lpwstr>Standard</vt:lpwstr>
  </property>
  <property fmtid="{D5CDD505-2E9C-101B-9397-08002B2CF9AE}" pid="7" name="MSIP_Label_929eed6f-34eb-4453-9f97-09510b9b219f_Name">
    <vt:lpwstr>Amazon Pending_Classification</vt:lpwstr>
  </property>
  <property fmtid="{D5CDD505-2E9C-101B-9397-08002B2CF9AE}" pid="8" name="MSIP_Label_929eed6f-34eb-4453-9f97-09510b9b219f_SiteId">
    <vt:lpwstr>5280104a-472d-4538-9ccf-1e1d0efe8b1b</vt:lpwstr>
  </property>
  <property fmtid="{D5CDD505-2E9C-101B-9397-08002B2CF9AE}" pid="9" name="MSIP_Label_929eed6f-34eb-4453-9f97-09510b9b219f_ActionId">
    <vt:lpwstr>63815c93-1cd8-49df-a2ac-8ccb683b0ff2</vt:lpwstr>
  </property>
  <property fmtid="{D5CDD505-2E9C-101B-9397-08002B2CF9AE}" pid="10" name="MSIP_Label_929eed6f-34eb-4453-9f97-09510b9b219f_ContentBits">
    <vt:lpwstr>0</vt:lpwstr>
  </property>
</Properties>
</file>