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issing-data"/>
      <w:r>
        <w:t xml:space="preserve">Missing Data</w:t>
      </w:r>
      <w:bookmarkEnd w:id="20"/>
    </w:p>
    <w:p>
      <w:pPr>
        <w:pStyle w:val="Heading3"/>
      </w:pPr>
      <w:bookmarkStart w:id="21" w:name="anthony-sumter"/>
      <w:r>
        <w:t xml:space="preserve">Anthony Sumter</w:t>
      </w:r>
      <w:bookmarkEnd w:id="21"/>
    </w:p>
    <w:p>
      <w:pPr>
        <w:pStyle w:val="FirstParagraph"/>
      </w:pPr>
      <w:r>
        <w:rPr>
          <w:b/>
        </w:rPr>
        <w:t xml:space="preserve">Libraries</w:t>
      </w:r>
    </w:p>
    <w:p>
      <w:pPr>
        <w:pStyle w:val="SourceCode"/>
      </w:pPr>
      <w:r>
        <w:rPr>
          <w:rStyle w:val="CommentTok"/>
        </w:rPr>
        <w:t xml:space="preserve">#install.packages("tidyverse","mice", "VIM")</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3.6.2</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Warning: package 'data.table' was built under R version 3.6.2</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FirstParagraph"/>
      </w:pPr>
      <w:r>
        <w:rPr>
          <w:b/>
        </w:rPr>
        <w:t xml:space="preserve">Dataset</w:t>
      </w:r>
    </w:p>
    <w:p>
      <w:pPr>
        <w:pStyle w:val="SourceCode"/>
      </w:pPr>
      <w:r>
        <w:rPr>
          <w:rStyle w:val="NormalTok"/>
        </w:rPr>
        <w:t xml:space="preserve">grades =</w:t>
      </w:r>
      <w:r>
        <w:rPr>
          <w:rStyle w:val="StringTok"/>
        </w:rPr>
        <w:t xml:space="preserve"> </w:t>
      </w:r>
      <w:r>
        <w:rPr>
          <w:rStyle w:val="KeywordTok"/>
        </w:rPr>
        <w:t xml:space="preserve">read.csv</w:t>
      </w:r>
      <w:r>
        <w:rPr>
          <w:rStyle w:val="NormalTok"/>
        </w:rPr>
        <w:t xml:space="preserve">(</w:t>
      </w:r>
      <w:r>
        <w:rPr>
          <w:rStyle w:val="StringTok"/>
        </w:rPr>
        <w:t xml:space="preserve">"class-grades.csv"</w:t>
      </w:r>
      <w:r>
        <w:rPr>
          <w:rStyle w:val="NormalTok"/>
        </w:rPr>
        <w:t xml:space="preserve">)</w:t>
      </w:r>
    </w:p>
    <w:p>
      <w:pPr>
        <w:pStyle w:val="Heading4"/>
      </w:pPr>
      <w:bookmarkStart w:id="22" w:name="X15281afefddf01e87dacd5a69604a192a2b9ed9"/>
      <w:r>
        <w:t xml:space="preserve">Task 1: How much data is missing and in what variables?</w:t>
      </w:r>
      <w:bookmarkEnd w:id="22"/>
    </w:p>
    <w:p>
      <w:pPr>
        <w:pStyle w:val="FirstParagraph"/>
      </w:pPr>
      <w:r>
        <w:t xml:space="preserve">There are 11 pieces of data (NA) that are missing in variables Tutorial, Midterm, TakeHome, and Final.</w:t>
      </w:r>
    </w:p>
    <w:p>
      <w:pPr>
        <w:pStyle w:val="SourceCode"/>
      </w:pPr>
      <w:r>
        <w:rPr>
          <w:rStyle w:val="KeywordTok"/>
        </w:rPr>
        <w:t xml:space="preserve">str</w:t>
      </w:r>
      <w:r>
        <w:rPr>
          <w:rStyle w:val="NormalTok"/>
        </w:rPr>
        <w:t xml:space="preserve">(grades)</w:t>
      </w:r>
    </w:p>
    <w:p>
      <w:pPr>
        <w:pStyle w:val="SourceCode"/>
      </w:pPr>
      <w:r>
        <w:rPr>
          <w:rStyle w:val="VerbatimChar"/>
        </w:rPr>
        <w:t xml:space="preserve">## 'data.frame':    99 obs. of  6 variables:</w:t>
      </w:r>
      <w:r>
        <w:br/>
      </w:r>
      <w:r>
        <w:rPr>
          <w:rStyle w:val="VerbatimChar"/>
        </w:rPr>
        <w:t xml:space="preserve">##  $ Prefix    : int  5 8 8 7 8 7 8 7 8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Heading4"/>
      </w:pPr>
      <w:bookmarkStart w:id="23" w:name="X6ac1cf2aface3dad49829f915b91ed0b7f70525"/>
      <w:r>
        <w:t xml:space="preserve">Task 2: Use the VIM package to visualize missingness. Does there appear to be systematic missingness? In other words, are there students that are mising multiple pieces of data?</w:t>
      </w:r>
      <w:bookmarkEnd w:id="23"/>
    </w:p>
    <w:p>
      <w:pPr>
        <w:pStyle w:val="FirstParagraph"/>
      </w:pPr>
      <w:r>
        <w:t xml:space="preserve">It does appear that there is systematic missingness as in the below visual it shows that students are missing data in the Midterm and TakeHome variables.</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X4b00d88751c6e9eec4b9bb98c972c8fca1175c0"/>
      <w:r>
        <w:t xml:space="preserve">Task 3: Use row-wise deletion of missing values to create a new data frame. How many rows remain in this data frame?</w:t>
      </w:r>
      <w:bookmarkEnd w:id="25"/>
    </w:p>
    <w:p>
      <w:pPr>
        <w:pStyle w:val="FirstParagraph"/>
      </w:pPr>
      <w:r>
        <w:t xml:space="preserve">In the new data frame of grades2 there are a total of 89 rows that remain.</w:t>
      </w:r>
    </w:p>
    <w:p>
      <w:pPr>
        <w:pStyle w:val="SourceCode"/>
      </w:pPr>
      <w:r>
        <w:rPr>
          <w:rStyle w:val="NormalTok"/>
        </w:rPr>
        <w:t xml:space="preserve">grades2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(Tutorial, Midterm, TakeHome, Final)</w:t>
      </w:r>
      <w:r>
        <w:br/>
      </w:r>
      <w:r>
        <w:rPr>
          <w:rStyle w:val="KeywordTok"/>
        </w:rPr>
        <w:t xml:space="preserve">str</w:t>
      </w:r>
      <w:r>
        <w:rPr>
          <w:rStyle w:val="NormalTok"/>
        </w:rPr>
        <w:t xml:space="preserve">(grades2)</w:t>
      </w:r>
    </w:p>
    <w:p>
      <w:pPr>
        <w:pStyle w:val="SourceCode"/>
      </w:pPr>
      <w:r>
        <w:rPr>
          <w:rStyle w:val="VerbatimChar"/>
        </w:rPr>
        <w:t xml:space="preserve">## 'data.frame':    89 obs. of  6 variables:</w:t>
      </w:r>
      <w:r>
        <w:br/>
      </w:r>
      <w:r>
        <w:rPr>
          <w:rStyle w:val="VerbatimChar"/>
        </w:rPr>
        <w:t xml:space="preserve">##  $ Prefix    : int  5 8 8 7 8 7 8 8 7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p>
    <w:p>
      <w:pPr>
        <w:pStyle w:val="SourceCode"/>
      </w:pPr>
      <w:r>
        <w:rPr>
          <w:rStyle w:val="KeywordTok"/>
        </w:rPr>
        <w:t xml:space="preserve">summary</w:t>
      </w:r>
      <w:r>
        <w:rPr>
          <w:rStyle w:val="NormalTok"/>
        </w:rPr>
        <w:t xml:space="preserve">(grades2)</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82.45   1st Qu.: 82.93   1st Qu.: 52.50  </w:t>
      </w:r>
      <w:r>
        <w:br/>
      </w:r>
      <w:r>
        <w:rPr>
          <w:rStyle w:val="VerbatimChar"/>
        </w:rPr>
        <w:t xml:space="preserve">##  Median :8.000   Median : 89.94   Median : 92.93   Median : 70.00  </w:t>
      </w:r>
      <w:r>
        <w:br/>
      </w:r>
      <w:r>
        <w:rPr>
          <w:rStyle w:val="VerbatimChar"/>
        </w:rPr>
        <w:t xml:space="preserve">##  Mean   :7.303   Mean   : 85.97   Mean   : 89.40   Mean   : 68.14  </w:t>
      </w:r>
      <w:r>
        <w:br/>
      </w:r>
      <w:r>
        <w:rPr>
          <w:rStyle w:val="VerbatimChar"/>
        </w:rPr>
        <w:t xml:space="preserve">##  3rd Qu.:8.000   3rd Qu.: 95.05   3rd Qu.:100.58   3rd Qu.: 83.12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64.07   1st Qu.: 52.50  </w:t>
      </w:r>
      <w:r>
        <w:br/>
      </w:r>
      <w:r>
        <w:rPr>
          <w:rStyle w:val="VerbatimChar"/>
        </w:rPr>
        <w:t xml:space="preserve">##  Median : 87.96   Median : 65.56  </w:t>
      </w:r>
      <w:r>
        <w:br/>
      </w:r>
      <w:r>
        <w:rPr>
          <w:rStyle w:val="VerbatimChar"/>
        </w:rPr>
        <w:t xml:space="preserve">##  Mean   : 81.03   Mean   : 67.97  </w:t>
      </w:r>
      <w:r>
        <w:br/>
      </w:r>
      <w:r>
        <w:rPr>
          <w:rStyle w:val="VerbatimChar"/>
        </w:rPr>
        <w:t xml:space="preserve">##  3rd Qu.: 97.78   3rd Qu.: 83.06  </w:t>
      </w:r>
      <w:r>
        <w:br/>
      </w:r>
      <w:r>
        <w:rPr>
          <w:rStyle w:val="VerbatimChar"/>
        </w:rPr>
        <w:t xml:space="preserve">##  Max.   :108.89   Max.   :108.89</w:t>
      </w:r>
    </w:p>
    <w:p>
      <w:pPr>
        <w:pStyle w:val="Heading4"/>
      </w:pPr>
      <w:bookmarkStart w:id="26" w:name="X994bb0740164e37d77e75fe38c72d53f6db21ac"/>
      <w:r>
        <w:t xml:space="preserve">Task 4: Use column-wise deletion of missing values to create a new data frame (from the original data frame not from the data frame created in Task 3). How many columns remain in this data frame?</w:t>
      </w:r>
      <w:bookmarkEnd w:id="26"/>
    </w:p>
    <w:p>
      <w:pPr>
        <w:pStyle w:val="FirstParagraph"/>
      </w:pPr>
      <w:r>
        <w:t xml:space="preserve">Using column-wise deletion only 2 columns would remain in the new data frame of grades3.</w:t>
      </w:r>
    </w:p>
    <w:p>
      <w:pPr>
        <w:pStyle w:val="SourceCode"/>
      </w:pPr>
      <w:r>
        <w:rPr>
          <w:rStyle w:val="NormalTok"/>
        </w:rPr>
        <w:t xml:space="preserve">grades3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w:t>
      </w:r>
      <w:r>
        <w:rPr>
          <w:rStyle w:val="NormalTok"/>
        </w:rPr>
        <w:t xml:space="preserve">Midterm, </w:t>
      </w:r>
      <w:r>
        <w:rPr>
          <w:rStyle w:val="OperatorTok"/>
        </w:rPr>
        <w:t xml:space="preserve">-</w:t>
      </w:r>
      <w:r>
        <w:rPr>
          <w:rStyle w:val="NormalTok"/>
        </w:rPr>
        <w:t xml:space="preserve">TakeHome, </w:t>
      </w:r>
      <w:r>
        <w:rPr>
          <w:rStyle w:val="OperatorTok"/>
        </w:rPr>
        <w:t xml:space="preserve">-</w:t>
      </w:r>
      <w:r>
        <w:rPr>
          <w:rStyle w:val="NormalTok"/>
        </w:rPr>
        <w:t xml:space="preserve">Final) </w:t>
      </w:r>
      <w:r>
        <w:br/>
      </w:r>
      <w:r>
        <w:rPr>
          <w:rStyle w:val="KeywordTok"/>
        </w:rPr>
        <w:t xml:space="preserve">str</w:t>
      </w:r>
      <w:r>
        <w:rPr>
          <w:rStyle w:val="NormalTok"/>
        </w:rPr>
        <w:t xml:space="preserve">(grades3)</w:t>
      </w:r>
    </w:p>
    <w:p>
      <w:pPr>
        <w:pStyle w:val="SourceCode"/>
      </w:pPr>
      <w:r>
        <w:rPr>
          <w:rStyle w:val="VerbatimChar"/>
        </w:rPr>
        <w:t xml:space="preserve">## 'data.frame':    99 obs. of  2 variables:</w:t>
      </w:r>
      <w:r>
        <w:br/>
      </w:r>
      <w:r>
        <w:rPr>
          <w:rStyle w:val="VerbatimChar"/>
        </w:rPr>
        <w:t xml:space="preserve">##  $ Prefix    : int  5 8 8 7 8 7 8 7 8 7 ...</w:t>
      </w:r>
      <w:r>
        <w:br/>
      </w:r>
      <w:r>
        <w:rPr>
          <w:rStyle w:val="VerbatimChar"/>
        </w:rPr>
        <w:t xml:space="preserve">##  $ Assignment: num  57.1 95 83.7 81.2 91.3 ...</w:t>
      </w:r>
    </w:p>
    <w:p>
      <w:pPr>
        <w:pStyle w:val="SourceCode"/>
      </w:pPr>
      <w:r>
        <w:rPr>
          <w:rStyle w:val="KeywordTok"/>
        </w:rPr>
        <w:t xml:space="preserve">summary</w:t>
      </w:r>
      <w:r>
        <w:rPr>
          <w:rStyle w:val="NormalTok"/>
        </w:rPr>
        <w:t xml:space="preserve">(grades3)</w:t>
      </w:r>
    </w:p>
    <w:p>
      <w:pPr>
        <w:pStyle w:val="SourceCode"/>
      </w:pPr>
      <w:r>
        <w:rPr>
          <w:rStyle w:val="VerbatimChar"/>
        </w:rPr>
        <w:t xml:space="preserve">##      Prefix        Assignment    </w:t>
      </w:r>
      <w:r>
        <w:br/>
      </w:r>
      <w:r>
        <w:rPr>
          <w:rStyle w:val="VerbatimChar"/>
        </w:rPr>
        <w:t xml:space="preserve">##  Min.   :4.000   Min.   : 28.14  </w:t>
      </w:r>
      <w:r>
        <w:br/>
      </w:r>
      <w:r>
        <w:rPr>
          <w:rStyle w:val="VerbatimChar"/>
        </w:rPr>
        <w:t xml:space="preserve">##  1st Qu.:7.000   1st Qu.: 80.88  </w:t>
      </w:r>
      <w:r>
        <w:br/>
      </w:r>
      <w:r>
        <w:rPr>
          <w:rStyle w:val="VerbatimChar"/>
        </w:rPr>
        <w:t xml:space="preserve">##  Median :8.000   Median : 89.94  </w:t>
      </w:r>
      <w:r>
        <w:br/>
      </w:r>
      <w:r>
        <w:rPr>
          <w:rStyle w:val="VerbatimChar"/>
        </w:rPr>
        <w:t xml:space="preserve">##  Mean   :7.313   Mean   : 85.49  </w:t>
      </w:r>
      <w:r>
        <w:br/>
      </w:r>
      <w:r>
        <w:rPr>
          <w:rStyle w:val="VerbatimChar"/>
        </w:rPr>
        <w:t xml:space="preserve">##  3rd Qu.:8.000   3rd Qu.: 95.00  </w:t>
      </w:r>
      <w:r>
        <w:br/>
      </w:r>
      <w:r>
        <w:rPr>
          <w:rStyle w:val="VerbatimChar"/>
        </w:rPr>
        <w:t xml:space="preserve">##  Max.   :8.000   Max.   :100.83</w:t>
      </w:r>
    </w:p>
    <w:p>
      <w:pPr>
        <w:pStyle w:val="Heading4"/>
      </w:pPr>
      <w:bookmarkStart w:id="27" w:name="X130b90f16f648781463f10e4f1bc0ddcc078968"/>
      <w:r>
        <w:t xml:space="preserve">Task 5: Which approach (Task 3 or Task 4) seems preferable for this dataset? Briefly discuss your answer.</w:t>
      </w:r>
      <w:bookmarkEnd w:id="27"/>
    </w:p>
    <w:p>
      <w:pPr>
        <w:pStyle w:val="FirstParagraph"/>
      </w:pPr>
      <w:r>
        <w:t xml:space="preserve">Task 3 would be more preferable because there would more data to use in the type of analysis that would be conducted. Using task 4 would be limited in terms of a deeper analysis because you would only be using 2 variables compared to 6.</w:t>
      </w:r>
    </w:p>
    <w:p>
      <w:pPr>
        <w:pStyle w:val="Heading4"/>
      </w:pPr>
      <w:bookmarkStart w:id="28" w:name="X29eb706a42110ae11e7f27a3ee88d73d530e3bb"/>
      <w:r>
        <w:t xml:space="preserve">Task 6 Use the code below to impute the missing values in the dataset using the mice package.</w:t>
      </w:r>
      <w:bookmarkEnd w:id="28"/>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r>
      <w:r>
        <w:rPr>
          <w:rStyle w:val="CommentTok"/>
        </w:rPr>
        <w:t xml:space="preserve">#note that the density plots are fairly uninteresting given the small amount of missing data</w:t>
      </w:r>
      <w:r>
        <w:br/>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Heading4"/>
      </w:pPr>
      <w:bookmarkStart w:id="30" w:name="X3d157b13c7e71808b7128f2502f00f2d882960c"/>
      <w:r>
        <w:t xml:space="preserve">Task 7: Briefly discuss potential issues that could be encountered when working with missing data. Describe situations where imputation may not be advisable.</w:t>
      </w:r>
      <w:bookmarkEnd w:id="30"/>
    </w:p>
    <w:p>
      <w:pPr>
        <w:pStyle w:val="FirstParagraph"/>
      </w:pPr>
      <w:r>
        <w:t xml:space="preserve">Potential issues that could arise when working with missing data is that it could lessen the statistical impact of the overall study and lead to biased opinions that doesn’t tell the full story of the data. Situations where imputation may not be advisable is if there is a majority of data missing or if data is missing not at random.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2020-02-17T16:22:45Z</dcterms:created>
  <dcterms:modified xsi:type="dcterms:W3CDTF">2020-02-17T16:22:45Z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