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D4" w:rsidRPr="00893176" w:rsidRDefault="00893176" w:rsidP="00893176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32"/>
        </w:rPr>
      </w:pPr>
      <w:proofErr w:type="spellStart"/>
      <w:r w:rsidRPr="00893176">
        <w:rPr>
          <w:rFonts w:ascii="Bahnschrift SemiBold Condensed" w:hAnsi="Bahnschrift SemiBold Condensed"/>
          <w:b/>
          <w:sz w:val="32"/>
        </w:rPr>
        <w:t>Tổng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quan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cổ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phiếu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(https://techprofit.vn/phan-tich-co-phieu/tong-quan-co-phieu?)</w:t>
      </w:r>
    </w:p>
    <w:p w:rsidR="00893176" w:rsidRDefault="00893176" w:rsidP="00893176">
      <w:pPr>
        <w:pStyle w:val="ListParagraph"/>
      </w:pPr>
      <w:r w:rsidRPr="00893176">
        <w:drawing>
          <wp:anchor distT="0" distB="0" distL="114300" distR="114300" simplePos="0" relativeHeight="251658240" behindDoc="1" locked="0" layoutInCell="1" allowOverlap="1" wp14:anchorId="488FF61B" wp14:editId="55E13569">
            <wp:simplePos x="0" y="0"/>
            <wp:positionH relativeFrom="column">
              <wp:posOffset>53340</wp:posOffset>
            </wp:positionH>
            <wp:positionV relativeFrom="paragraph">
              <wp:posOffset>175260</wp:posOffset>
            </wp:positionV>
            <wp:extent cx="5943600" cy="2353945"/>
            <wp:effectExtent l="0" t="0" r="0" b="825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3176" w:rsidRPr="00893176" w:rsidRDefault="00893176" w:rsidP="00893176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32"/>
        </w:rPr>
      </w:pPr>
      <w:proofErr w:type="spellStart"/>
      <w:r w:rsidRPr="00893176">
        <w:rPr>
          <w:rFonts w:ascii="Bahnschrift SemiBold Condensed" w:hAnsi="Bahnschrift SemiBold Condensed"/>
          <w:b/>
          <w:sz w:val="32"/>
        </w:rPr>
        <w:t>Phân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tích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tài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chính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doanh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nghiệp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(</w:t>
      </w:r>
      <w:hyperlink r:id="rId6" w:history="1">
        <w:r w:rsidRPr="00893176">
          <w:rPr>
            <w:rStyle w:val="Hyperlink"/>
            <w:rFonts w:ascii="Bahnschrift SemiBold Condensed" w:hAnsi="Bahnschrift SemiBold Condensed"/>
            <w:b/>
            <w:sz w:val="32"/>
          </w:rPr>
          <w:t>https://techprofit.vn/phan-tich-co-phieu/tai-chinh-doanh-nghiep?tab=bieu-do-phan-tich</w:t>
        </w:r>
      </w:hyperlink>
      <w:r w:rsidRPr="00893176">
        <w:rPr>
          <w:rFonts w:ascii="Bahnschrift SemiBold Condensed" w:hAnsi="Bahnschrift SemiBold Condensed"/>
          <w:b/>
          <w:sz w:val="32"/>
        </w:rPr>
        <w:t xml:space="preserve"> )</w:t>
      </w:r>
    </w:p>
    <w:p w:rsidR="00893176" w:rsidRPr="00893176" w:rsidRDefault="00893176" w:rsidP="00893176">
      <w:pPr>
        <w:pStyle w:val="ListParagraph"/>
        <w:rPr>
          <w:rFonts w:ascii="Bahnschrift SemiBold Condensed" w:hAnsi="Bahnschrift SemiBold Condensed"/>
          <w:b/>
          <w:sz w:val="32"/>
        </w:rPr>
      </w:pPr>
      <w:proofErr w:type="spellStart"/>
      <w:r w:rsidRPr="00893176">
        <w:rPr>
          <w:rFonts w:ascii="Bahnschrift SemiBold Condensed" w:hAnsi="Bahnschrift SemiBold Condensed"/>
          <w:b/>
          <w:sz w:val="32"/>
        </w:rPr>
        <w:t>Lấy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hết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ạ</w:t>
      </w:r>
    </w:p>
    <w:p w:rsidR="00893176" w:rsidRDefault="00893176" w:rsidP="00893176">
      <w:pPr>
        <w:pStyle w:val="ListParagraph"/>
      </w:pPr>
      <w:r w:rsidRPr="00893176">
        <w:drawing>
          <wp:inline distT="0" distB="0" distL="0" distR="0" wp14:anchorId="4E614350" wp14:editId="6D746498">
            <wp:extent cx="5943600" cy="224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76" w:rsidRPr="00893176" w:rsidRDefault="00893176" w:rsidP="00893176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32"/>
        </w:rPr>
      </w:pPr>
      <w:proofErr w:type="spellStart"/>
      <w:r w:rsidRPr="00893176">
        <w:rPr>
          <w:rFonts w:ascii="Bahnschrift SemiBold Condensed" w:hAnsi="Bahnschrift SemiBold Condensed"/>
          <w:b/>
          <w:sz w:val="32"/>
        </w:rPr>
        <w:t>Cổ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phiếu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trong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ngành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(</w:t>
      </w:r>
      <w:hyperlink r:id="rId8" w:history="1">
        <w:r w:rsidRPr="00893176">
          <w:rPr>
            <w:rStyle w:val="Hyperlink"/>
            <w:rFonts w:ascii="Bahnschrift SemiBold Condensed" w:hAnsi="Bahnschrift SemiBold Condensed"/>
            <w:b/>
            <w:sz w:val="32"/>
          </w:rPr>
          <w:t>https://techprofit.vn/phan-tich-nganh/co-phieu-trong-nganh</w:t>
        </w:r>
      </w:hyperlink>
      <w:r w:rsidRPr="00893176">
        <w:rPr>
          <w:rFonts w:ascii="Bahnschrift SemiBold Condensed" w:hAnsi="Bahnschrift SemiBold Condensed"/>
          <w:b/>
          <w:sz w:val="32"/>
        </w:rPr>
        <w:t>)</w:t>
      </w:r>
    </w:p>
    <w:p w:rsidR="00893176" w:rsidRDefault="00893176" w:rsidP="00893176">
      <w:pPr>
        <w:pStyle w:val="ListParagraph"/>
        <w:rPr>
          <w:rFonts w:ascii="Bahnschrift SemiBold Condensed" w:hAnsi="Bahnschrift SemiBold Condensed"/>
          <w:b/>
          <w:sz w:val="32"/>
        </w:rPr>
      </w:pPr>
      <w:proofErr w:type="spellStart"/>
      <w:r w:rsidRPr="00893176">
        <w:rPr>
          <w:rFonts w:ascii="Bahnschrift SemiBold Condensed" w:hAnsi="Bahnschrift SemiBold Condensed"/>
          <w:b/>
          <w:sz w:val="32"/>
        </w:rPr>
        <w:t>Lấy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893176">
        <w:rPr>
          <w:rFonts w:ascii="Bahnschrift SemiBold Condensed" w:hAnsi="Bahnschrift SemiBold Condensed"/>
          <w:b/>
          <w:sz w:val="32"/>
        </w:rPr>
        <w:t>hết</w:t>
      </w:r>
      <w:proofErr w:type="spellEnd"/>
      <w:r w:rsidRPr="00893176">
        <w:rPr>
          <w:rFonts w:ascii="Bahnschrift SemiBold Condensed" w:hAnsi="Bahnschrift SemiBold Condensed"/>
          <w:b/>
          <w:sz w:val="32"/>
        </w:rPr>
        <w:t xml:space="preserve"> ạ</w:t>
      </w:r>
    </w:p>
    <w:p w:rsidR="002E150B" w:rsidRDefault="002E150B" w:rsidP="002E150B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32"/>
        </w:rPr>
      </w:pPr>
      <w:proofErr w:type="spellStart"/>
      <w:r>
        <w:rPr>
          <w:rFonts w:ascii="Bahnschrift SemiBold Condensed" w:hAnsi="Bahnschrift SemiBold Condensed"/>
          <w:b/>
          <w:sz w:val="32"/>
        </w:rPr>
        <w:t>Tâm</w:t>
      </w:r>
      <w:proofErr w:type="spellEnd"/>
      <w:r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>
        <w:rPr>
          <w:rFonts w:ascii="Bahnschrift SemiBold Condensed" w:hAnsi="Bahnschrift SemiBold Condensed"/>
          <w:b/>
          <w:sz w:val="32"/>
        </w:rPr>
        <w:t>lý</w:t>
      </w:r>
      <w:proofErr w:type="spellEnd"/>
      <w:r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>
        <w:rPr>
          <w:rFonts w:ascii="Bahnschrift SemiBold Condensed" w:hAnsi="Bahnschrift SemiBold Condensed"/>
          <w:b/>
          <w:sz w:val="32"/>
        </w:rPr>
        <w:t>thị</w:t>
      </w:r>
      <w:proofErr w:type="spellEnd"/>
      <w:r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>
        <w:rPr>
          <w:rFonts w:ascii="Bahnschrift SemiBold Condensed" w:hAnsi="Bahnschrift SemiBold Condensed"/>
          <w:b/>
          <w:sz w:val="32"/>
        </w:rPr>
        <w:t>trường</w:t>
      </w:r>
      <w:proofErr w:type="spellEnd"/>
      <w:r>
        <w:rPr>
          <w:rFonts w:ascii="Bahnschrift SemiBold Condensed" w:hAnsi="Bahnschrift SemiBold Condensed"/>
          <w:b/>
          <w:sz w:val="32"/>
        </w:rPr>
        <w:t xml:space="preserve"> (</w:t>
      </w:r>
      <w:hyperlink r:id="rId9" w:history="1">
        <w:r w:rsidRPr="00706478">
          <w:rPr>
            <w:rStyle w:val="Hyperlink"/>
            <w:rFonts w:ascii="Bahnschrift SemiBold Condensed" w:hAnsi="Bahnschrift SemiBold Condensed"/>
            <w:b/>
            <w:sz w:val="32"/>
          </w:rPr>
          <w:t>https://techprofit.vn/tong-quan-thi-truong</w:t>
        </w:r>
      </w:hyperlink>
      <w:r>
        <w:rPr>
          <w:rFonts w:ascii="Bahnschrift SemiBold Condensed" w:hAnsi="Bahnschrift SemiBold Condensed"/>
          <w:b/>
          <w:sz w:val="32"/>
        </w:rPr>
        <w:t>)</w:t>
      </w:r>
    </w:p>
    <w:p w:rsidR="002E150B" w:rsidRDefault="002E150B" w:rsidP="002E150B">
      <w:pPr>
        <w:pStyle w:val="ListParagraph"/>
        <w:rPr>
          <w:rFonts w:ascii="Bahnschrift SemiBold Condensed" w:hAnsi="Bahnschrift SemiBold Condensed"/>
          <w:b/>
          <w:sz w:val="32"/>
        </w:rPr>
      </w:pPr>
    </w:p>
    <w:p w:rsidR="002E150B" w:rsidRDefault="002E150B">
      <w:pPr>
        <w:rPr>
          <w:rFonts w:ascii="Bahnschrift SemiBold Condensed" w:hAnsi="Bahnschrift SemiBold Condensed"/>
          <w:b/>
          <w:sz w:val="32"/>
        </w:rPr>
      </w:pPr>
      <w:r>
        <w:rPr>
          <w:rFonts w:ascii="Bahnschrift SemiBold Condensed" w:hAnsi="Bahnschrift SemiBold Condensed"/>
          <w:b/>
          <w:sz w:val="32"/>
        </w:rPr>
        <w:br w:type="page"/>
      </w:r>
    </w:p>
    <w:p w:rsidR="002E150B" w:rsidRPr="00893176" w:rsidRDefault="00176D68" w:rsidP="002E150B">
      <w:pPr>
        <w:pStyle w:val="ListParagraph"/>
        <w:rPr>
          <w:rFonts w:ascii="Bahnschrift SemiBold Condensed" w:hAnsi="Bahnschrift SemiBold Condensed"/>
          <w:b/>
          <w:sz w:val="32"/>
        </w:rPr>
      </w:pPr>
      <w:r w:rsidRPr="00176D68">
        <w:rPr>
          <w:rFonts w:ascii="Bahnschrift SemiBold Condensed" w:hAnsi="Bahnschrift SemiBold Condensed"/>
          <w:b/>
          <w:sz w:val="32"/>
        </w:rPr>
        <w:lastRenderedPageBreak/>
        <w:drawing>
          <wp:inline distT="0" distB="0" distL="0" distR="0" wp14:anchorId="5D02AD4F" wp14:editId="00F730CA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8" w:rsidRDefault="00176D68" w:rsidP="00176D68">
      <w:pPr>
        <w:pStyle w:val="ListParagraph"/>
        <w:numPr>
          <w:ilvl w:val="0"/>
          <w:numId w:val="1"/>
        </w:numPr>
      </w:pPr>
      <w:proofErr w:type="spellStart"/>
      <w:r w:rsidRPr="00176D68">
        <w:rPr>
          <w:rFonts w:ascii="Bahnschrift SemiBold Condensed" w:hAnsi="Bahnschrift SemiBold Condensed"/>
          <w:b/>
          <w:sz w:val="32"/>
        </w:rPr>
        <w:t>Phân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176D68">
        <w:rPr>
          <w:rFonts w:ascii="Bahnschrift SemiBold Condensed" w:hAnsi="Bahnschrift SemiBold Condensed"/>
          <w:b/>
          <w:sz w:val="32"/>
        </w:rPr>
        <w:t>tích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176D68">
        <w:rPr>
          <w:rFonts w:ascii="Bahnschrift SemiBold Condensed" w:hAnsi="Bahnschrift SemiBold Condensed"/>
          <w:b/>
          <w:sz w:val="32"/>
        </w:rPr>
        <w:t>liên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176D68">
        <w:rPr>
          <w:rFonts w:ascii="Bahnschrift SemiBold Condensed" w:hAnsi="Bahnschrift SemiBold Condensed"/>
          <w:b/>
          <w:sz w:val="32"/>
        </w:rPr>
        <w:t>thị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176D68">
        <w:rPr>
          <w:rFonts w:ascii="Bahnschrift SemiBold Condensed" w:hAnsi="Bahnschrift SemiBold Condensed"/>
          <w:b/>
          <w:sz w:val="32"/>
        </w:rPr>
        <w:t>trường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(</w:t>
      </w:r>
      <w:hyperlink r:id="rId11" w:history="1">
        <w:r w:rsidRPr="00176D68">
          <w:rPr>
            <w:rStyle w:val="Hyperlink"/>
            <w:rFonts w:ascii="Bahnschrift SemiBold Condensed" w:hAnsi="Bahnschrift SemiBold Condensed"/>
            <w:b/>
            <w:sz w:val="32"/>
          </w:rPr>
          <w:t>https://techprofit.vn/moi-truong-vi-mo/phan-tich-lien-thi-truong/tien-te</w:t>
        </w:r>
      </w:hyperlink>
      <w:r>
        <w:t>)</w:t>
      </w:r>
    </w:p>
    <w:p w:rsidR="00176D68" w:rsidRDefault="00176D68" w:rsidP="00176D68">
      <w:pPr>
        <w:pStyle w:val="ListParagraph"/>
      </w:pPr>
      <w:r w:rsidRPr="00176D68">
        <w:drawing>
          <wp:inline distT="0" distB="0" distL="0" distR="0" wp14:anchorId="080867C4" wp14:editId="676A447A">
            <wp:extent cx="5943600" cy="2571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76" w:rsidRPr="00176D68" w:rsidRDefault="00176D68" w:rsidP="00176D68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0"/>
        </w:rPr>
      </w:pPr>
      <w:proofErr w:type="spellStart"/>
      <w:r w:rsidRPr="00176D68">
        <w:rPr>
          <w:rFonts w:ascii="Bahnschrift SemiBold Condensed" w:hAnsi="Bahnschrift SemiBold Condensed"/>
          <w:b/>
          <w:sz w:val="32"/>
        </w:rPr>
        <w:t>Phân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176D68">
        <w:rPr>
          <w:rFonts w:ascii="Bahnschrift SemiBold Condensed" w:hAnsi="Bahnschrift SemiBold Condensed"/>
          <w:b/>
          <w:sz w:val="32"/>
        </w:rPr>
        <w:t>tích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176D68">
        <w:rPr>
          <w:rFonts w:ascii="Bahnschrift SemiBold Condensed" w:hAnsi="Bahnschrift SemiBold Condensed"/>
          <w:b/>
          <w:sz w:val="32"/>
        </w:rPr>
        <w:t>kỹ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</w:t>
      </w:r>
      <w:proofErr w:type="spellStart"/>
      <w:r w:rsidRPr="00176D68">
        <w:rPr>
          <w:rFonts w:ascii="Bahnschrift SemiBold Condensed" w:hAnsi="Bahnschrift SemiBold Condensed"/>
          <w:b/>
          <w:sz w:val="32"/>
        </w:rPr>
        <w:t>thuật</w:t>
      </w:r>
      <w:proofErr w:type="spellEnd"/>
      <w:r w:rsidRPr="00176D68">
        <w:rPr>
          <w:rFonts w:ascii="Bahnschrift SemiBold Condensed" w:hAnsi="Bahnschrift SemiBold Condensed"/>
          <w:b/>
          <w:sz w:val="32"/>
        </w:rPr>
        <w:t xml:space="preserve"> (</w:t>
      </w:r>
      <w:hyperlink r:id="rId13" w:history="1">
        <w:r w:rsidRPr="00176D68">
          <w:rPr>
            <w:rStyle w:val="Hyperlink"/>
            <w:rFonts w:ascii="Bahnschrift SemiBold Condensed" w:hAnsi="Bahnschrift SemiBold Condensed"/>
            <w:b/>
            <w:sz w:val="32"/>
          </w:rPr>
          <w:t>https://techprofit.vn/phan-tich-co-phieu/phan-tich-ky-thuat</w:t>
        </w:r>
      </w:hyperlink>
      <w:r w:rsidRPr="00176D68">
        <w:rPr>
          <w:rFonts w:ascii="Bahnschrift SemiBold Condensed" w:hAnsi="Bahnschrift SemiBold Condensed"/>
          <w:b/>
          <w:sz w:val="32"/>
        </w:rPr>
        <w:t>)</w:t>
      </w:r>
    </w:p>
    <w:p w:rsidR="00176D68" w:rsidRPr="00176D68" w:rsidRDefault="00176D68" w:rsidP="00176D68">
      <w:pPr>
        <w:pStyle w:val="ListParagraph"/>
        <w:rPr>
          <w:rFonts w:ascii="Bahnschrift SemiBold Condensed" w:hAnsi="Bahnschrift SemiBold Condensed"/>
          <w:b/>
          <w:sz w:val="20"/>
        </w:rPr>
      </w:pPr>
      <w:bookmarkStart w:id="0" w:name="_GoBack"/>
      <w:r w:rsidRPr="00176D68">
        <w:rPr>
          <w:rFonts w:ascii="Bahnschrift SemiBold Condensed" w:hAnsi="Bahnschrift SemiBold Condensed"/>
          <w:b/>
          <w:sz w:val="20"/>
        </w:rPr>
        <w:lastRenderedPageBreak/>
        <w:drawing>
          <wp:inline distT="0" distB="0" distL="0" distR="0" wp14:anchorId="5408CD11" wp14:editId="357150B9">
            <wp:extent cx="5444337" cy="204395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073" cy="20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6D68" w:rsidRDefault="00176D68" w:rsidP="00176D68">
      <w:pPr>
        <w:pStyle w:val="ListParagraph"/>
      </w:pPr>
    </w:p>
    <w:sectPr w:rsidR="0017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7013F"/>
    <w:multiLevelType w:val="hybridMultilevel"/>
    <w:tmpl w:val="78500A4C"/>
    <w:lvl w:ilvl="0" w:tplc="84AC39BA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76"/>
    <w:rsid w:val="00176D68"/>
    <w:rsid w:val="002E150B"/>
    <w:rsid w:val="00893176"/>
    <w:rsid w:val="00E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8FBA"/>
  <w15:chartTrackingRefBased/>
  <w15:docId w15:val="{60B89AA1-D728-4C50-8F5C-7C79B6DB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profit.vn/phan-tich-nganh/co-phieu-trong-nganh" TargetMode="External"/><Relationship Id="rId13" Type="http://schemas.openxmlformats.org/officeDocument/2006/relationships/hyperlink" Target="https://techprofit.vn/phan-tich-co-phieu/phan-tich-ky-thu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hprofit.vn/phan-tich-co-phieu/tai-chinh-doanh-nghiep?tab=bieu-do-phan-tich" TargetMode="External"/><Relationship Id="rId11" Type="http://schemas.openxmlformats.org/officeDocument/2006/relationships/hyperlink" Target="https://techprofit.vn/moi-truong-vi-mo/phan-tich-lien-thi-truong/tien-t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echprofit.vn/tong-quan-thi-truo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2024-03-23T06:53:00Z</dcterms:created>
  <dcterms:modified xsi:type="dcterms:W3CDTF">2024-03-23T07:08:00Z</dcterms:modified>
</cp:coreProperties>
</file>