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6 March 3035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SWTID1741243212149366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Recipe app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Leader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M.Swetha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Team Member 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M.Roshini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Team Member 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S.Ramya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Team Member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R.Yuvasree 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The Deliverable shall include the architectural diagram as below and the information as per the table1 &amp; table 2</w:t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Table-1 : Components &amp; Technologies:</w:t>
      </w:r>
    </w:p>
    <w:tbl>
      <w:tblPr>
        <w:tblStyle w:val="style4104"/>
        <w:tblW w:w="14193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>
        <w:trPr>
          <w:cantSplit w:val="false"/>
          <w:trHeight w:val="39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Recipe listing, search, and user interactions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HTML, CSS, React.js, Bootstrap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Managing recipe data, user login, and registration forms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React.js, JavaScript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 Integration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Fetching recipe information and nutrition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ThemealsDB API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UI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Responsive and interactive layout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Bootstrap, CSS Grid, Flexbox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5"/>
        <w:tblW w:w="14062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</w:t>
            </w:r>
            <w:r>
              <w:rPr/>
              <w:t xml:space="preserve"> </w:t>
            </w:r>
            <w:r>
              <w:rPr>
                <w:rFonts w:ascii="Arial" w:cs="Arial" w:eastAsia="Arial" w:hAnsi="Arial"/>
              </w:rPr>
              <w:t>Frontend frameworks for UI development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React.js, Node.js, Axios</w:t>
            </w:r>
          </w:p>
        </w:tc>
      </w:tr>
      <w:tr>
        <w:tblPrEx/>
        <w:trPr>
          <w:cantSplit w:val="false"/>
          <w:trHeight w:val="54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Securing API calls and access controls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HTTPS, API key authentication (RapidAPI)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144</Words>
  <Characters>939</Characters>
  <Application>WPS Office</Application>
  <Paragraphs>79</Paragraphs>
  <CharactersWithSpaces>1041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SM-A217F</lastModifiedBy>
  <dcterms:modified xsi:type="dcterms:W3CDTF">2025-03-08T03:28:36Z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fe4514f7069c4bbb9d73fa35954acc92</vt:lpwstr>
  </property>
</Properties>
</file>