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60" w:line="259" w:lineRule="auto"/>
        <w:jc w:val="center"/>
        <w:rPr>
          <w:rFonts w:ascii="Calibri" w:eastAsia="Calibri" w:cs="Calibri" w:hAnsi="Calibri"/>
          <w:b/>
          <w:sz w:val="36"/>
          <w:szCs w:val="36"/>
        </w:rPr>
      </w:pPr>
      <w:r>
        <w:rPr>
          <w:rFonts w:ascii="Calibri" w:eastAsia="Calibri" w:cs="Calibri" w:hAnsi="Calibri"/>
          <w:b/>
          <w:sz w:val="36"/>
          <w:szCs w:val="36"/>
          <w:rtl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3"/>
        <w:gridCol w:w="4533"/>
      </w:tblGrid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SWTID1741149454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Recipe app</w:t>
            </w:r>
          </w:p>
        </w:tc>
      </w:tr>
      <w:tr>
        <w:trPr>
          <w:cantSplit/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Team Leader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Jenniefer Natchathira Mary A </w:t>
            </w: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Team Member 1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Anandhi D </w:t>
            </w: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Team Member 2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Aishwarya K </w:t>
            </w:r>
          </w:p>
        </w:tc>
      </w:tr>
      <w:tr>
        <w:trPr>
          <w:tblHeader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Calibri" w:eastAsia="Calibri" w:cs="Calibri" w:hAnsi="Calibri"/>
                <w:rtl/>
              </w:rPr>
            </w:pPr>
            <w:r>
              <w:rPr>
                <w:rFonts w:ascii="Calibri" w:eastAsia="Calibri" w:cs="Calibri" w:hAnsi="Calibri"/>
                <w:rtl/>
              </w:rPr>
              <w:t xml:space="preserve">Team Member 3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Hema L </w:t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  <w:sz w:val="36"/>
          <w:szCs w:val="36"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Project Overview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>Project Name:</w:t>
      </w:r>
      <w:r>
        <w:rPr>
          <w:rFonts w:ascii="Calibri" w:eastAsia="Calibri" w:cs="Calibri" w:hAnsi="Calibri"/>
          <w:rtl/>
        </w:rPr>
        <w:t xml:space="preserve"> Recipe book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 xml:space="preserve">Project Description: </w:t>
      </w:r>
      <w:r>
        <w:rPr>
          <w:rFonts w:ascii="Calibri" w:eastAsia="Calibri" w:cs="Calibri" w:hAnsi="Calibri"/>
          <w:rtl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 xml:space="preserve"> Project Version:</w:t>
      </w:r>
      <w:r>
        <w:rPr>
          <w:rFonts w:ascii="Calibri" w:eastAsia="Calibri" w:cs="Calibri" w:hAnsi="Calibri"/>
          <w:rtl/>
        </w:rPr>
        <w:t xml:space="preserve"> v1.0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rtl/>
        </w:rPr>
        <w:t>Testing Period:</w:t>
      </w:r>
      <w:r>
        <w:rPr>
          <w:rFonts w:ascii="Calibri" w:eastAsia="Calibri" w:cs="Calibri" w:hAnsi="Calibri"/>
          <w:rtl/>
        </w:rPr>
        <w:t xml:space="preserve"> March 1, 2025 - March 8, 2025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Testing Scope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Features and Functionalities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Home Page &amp; Navigation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Recipe Search &amp; Discovery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API Integration for Recipe Data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Filtering Recipes by Ingredients, Cuisine, and Meal Type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Viewing Recipe Details with Cooking Instructions &amp; Nutritional Info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UI/UX Testing (Responsiveness, Icons, Styling)</w:t>
        <w:br/>
      </w:r>
      <w:r>
        <w:rPr>
          <w:rFonts w:ascii="Arial Unicode MS" w:eastAsia="Arial Unicode MS" w:cs="Arial Unicode MS"/>
          <w:rtl/>
        </w:rPr>
        <w:t>✅</w:t>
      </w:r>
      <w:r>
        <w:rPr>
          <w:rFonts w:ascii="Calibri" w:eastAsia="Calibri" w:cs="Calibri" w:hAnsi="Calibri"/>
          <w:rtl/>
        </w:rPr>
        <w:t xml:space="preserve"> Error Handling &amp; Performance Testing</w: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User Stories or Requirements to be Tested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Quattrocento Sans" w:eastAsia="Quattrocento Sans" w:cs="Quattrocento Sans" w:hAnsi="Quattrocento Sans"/>
          <w:b/>
          <w:rtl/>
        </w:rPr>
      </w:r>
      <w:r>
        <w:rPr>
          <w:rFonts w:ascii="Calibri" w:eastAsia="Calibri" w:cs="Calibri" w:hAnsi="Calibri"/>
          <w:b/>
          <w:rtl/>
        </w:rPr>
        <w:t xml:space="preserve"> </w:t>
      </w:r>
      <w:r>
        <w:rPr>
          <w:rFonts w:ascii="Calibri" w:eastAsia="Calibri" w:cs="Calibri" w:hAnsi="Calibri"/>
          <w:rtl/>
        </w:rPr>
        <w:t>Searching &amp; Viewing Recipes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Filtering Recipes by Ingredients, Cuisine, and Dietary Preferences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Displaying Recipe Details with Step-by-Step Instructions &amp; Nutritional Facts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Responsive UI across Mobile, Tablet, and Desktop</w:t>
        <w:br/>
      </w:r>
      <w:r>
        <w:rPr>
          <w:rFonts w:ascii="Quattrocento Sans" w:eastAsia="Quattrocento Sans" w:cs="Quattrocento Sans" w:hAnsi="Quattrocento Sans"/>
          <w:rtl/>
        </w:rPr>
      </w:r>
      <w:r>
        <w:rPr>
          <w:rFonts w:ascii="Calibri" w:eastAsia="Calibri" w:cs="Calibri" w:hAnsi="Calibri"/>
          <w:rtl/>
        </w:rPr>
        <w:t xml:space="preserve"> Handling API Errors Gracefully</w:t>
      </w:r>
    </w:p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Test Cases</w:t>
      </w:r>
    </w:p>
    <w:tbl>
      <w:tblPr>
        <w:jc w:val="left"/>
        <w:tblInd w:w="-405" w:type="dxa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570"/>
        <w:gridCol w:w="1570"/>
        <w:gridCol w:w="1570"/>
        <w:gridCol w:w="1570"/>
        <w:gridCol w:w="1570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Case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Scenario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Test Steps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Load Homepage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application</w:t>
            </w:r>
          </w:p>
          <w:p>
            <w:pPr>
              <w:spacing w:after="160" w:line="259" w:lineRule="auto"/>
            </w:pPr>
            <w:r>
              <w:rPr>
                <w:rtl/>
              </w:rPr>
              <w:t>2. Homepage loads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Homepage should display popular recipes and search functionality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TC-002</w:t>
            </w:r>
          </w:p>
        </w:tc>
        <w:tc>
          <w:tcPr/>
          <w:p>
            <w:pPr>
              <w:spacing w:after="160" w:line="259" w:lineRule="auto"/>
            </w:pP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Enter a recipe name in search 2. Click search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Matching recipes should be displayed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View Recipe Details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Click on a recipe 2. View details (ingredients, instructions, nutritional facts)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Recipe details should be displayed correctly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TC-004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Mobile Responsiveness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the app on a mobile device 2. Navigate through pages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should be responsive and properly displayed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[Actual Result]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[Pass/Fail]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Bug Tracking</w:t>
      </w: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ID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Bug Description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Steps to Reproduce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Severity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Status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Additional Feedback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Search results take too long to load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1.Search for a recipe</w:t>
            </w:r>
          </w:p>
          <w:p>
            <w:pPr>
              <w:spacing w:after="160" w:line="259" w:lineRule="auto"/>
            </w:pPr>
            <w:r>
              <w:rPr>
                <w:rtl/>
              </w:rPr>
              <w:t xml:space="preserve"> 2. Observe slow response time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High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Need API response optimization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BG-002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Filtering feature not working correctly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Select a filter option</w:t>
            </w:r>
          </w:p>
          <w:p>
            <w:pPr>
              <w:spacing w:after="160" w:line="259" w:lineRule="auto"/>
            </w:pPr>
            <w:r>
              <w:rPr>
                <w:rtl/>
              </w:rPr>
              <w:t xml:space="preserve"> 2. Observe incorrect results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Medium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In Progress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Filtering logic needs debugging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BG-003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UI overlaps on small screen devices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1. Open app on small devices (iPhone SE) 2. Observe UI distortion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Low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Open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Adjust CSS for better responsiveness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Quattrocento Sans">
    <w:altName w:val="Times New Roman"/>
    <w:panose1 w:val="00000000000000000000"/>
    <w:charset w:val="00"/>
    <w:family w:val="auto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GB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381</Words>
  <Characters>2144</Characters>
  <Lines>176</Lines>
  <Paragraphs>84</Paragraphs>
  <CharactersWithSpaces>2448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2025-03-06T20:30:00Z</dcterms:created>
  <dcterms:modified xsi:type="dcterms:W3CDTF">2025-03-09T10:55:58Z</dcterms:modified>
</cp:coreProperties>
</file>