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12324a" w:val="clear"/>
          </w:tcPr>
          <w:p w:rsidR="00000000" w:rsidDel="00000000" w:rsidP="00000000" w:rsidRDefault="00000000" w:rsidRPr="00000000" w14:paraId="00000002">
            <w:pPr>
              <w:jc w:val="right"/>
              <w:rPr/>
            </w:pPr>
            <w:r w:rsidDel="00000000" w:rsidR="00000000" w:rsidRPr="00000000">
              <w:rPr>
                <w:rFonts w:ascii="Aptos" w:cs="Aptos" w:eastAsia="Aptos" w:hAnsi="Aptos"/>
                <w:b w:val="1"/>
                <w:bCs w:val="1"/>
                <w:color w:val="ffffff"/>
                <w:sz w:val="18"/>
                <w:szCs w:val="18"/>
                <w:rtl w:val="0"/>
              </w:rPr>
              <w:t xml:space="preserve">GUÍA UNIVERSITARIA · PRESENTACIONES CON DATOS</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COMUNICACIÓN DE RESULTADOS BASADOS EN DATOS</w:t>
      </w:r>
    </w:p>
    <w:p w:rsidR="00000000" w:rsidDel="00000000" w:rsidP="00000000" w:rsidRDefault="00000000" w:rsidRPr="00000000" w14:paraId="00000005">
      <w:pPr>
        <w:pStyle w:val="Title"/>
        <w:spacing w:after="40" w:lineRule="auto"/>
        <w:rPr/>
      </w:pPr>
      <w:r w:rsidDel="00000000" w:rsidR="00000000" w:rsidRPr="00000000">
        <w:rPr>
          <w:rtl w:val="0"/>
        </w:rPr>
        <w:t xml:space="preserve">Guía para preparar presentaciones eficaces de proyectos basados en datos</w:t>
      </w:r>
    </w:p>
    <w:p w:rsidR="00000000" w:rsidDel="00000000" w:rsidP="00000000" w:rsidRDefault="00000000" w:rsidRPr="00000000" w14:paraId="00000006">
      <w:pPr>
        <w:pStyle w:val="Subtitle"/>
        <w:rPr/>
      </w:pPr>
      <w:r w:rsidDel="00000000" w:rsidR="00000000" w:rsidRPr="00000000">
        <w:rPr>
          <w:rtl w:val="0"/>
        </w:rPr>
        <w:t xml:space="preserve">Material de apoyo para transformar informes analíticos en presentaciones profesionales, claras, visuales y orientadas a decisiones empresariales</w:t>
      </w:r>
    </w:p>
    <w:tbl>
      <w:tblPr>
        <w:tblStyle w:val="Table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07">
            <w:pPr>
              <w:spacing w:after="40" w:lineRule="auto"/>
              <w:rPr/>
            </w:pPr>
            <w:r w:rsidDel="00000000" w:rsidR="00000000" w:rsidRPr="00000000">
              <w:rPr>
                <w:rFonts w:ascii="Aptos" w:cs="Aptos" w:eastAsia="Aptos" w:hAnsi="Aptos"/>
                <w:b w:val="1"/>
                <w:bCs w:val="1"/>
                <w:color w:val="1d7a85"/>
                <w:sz w:val="18"/>
                <w:szCs w:val="18"/>
                <w:rtl w:val="0"/>
              </w:rPr>
              <w:t xml:space="preserve">Idea fuerza: </w:t>
            </w:r>
            <w:r w:rsidDel="00000000" w:rsidR="00000000" w:rsidRPr="00000000">
              <w:rPr>
                <w:rFonts w:ascii="Aptos" w:cs="Aptos" w:eastAsia="Aptos" w:hAnsi="Aptos"/>
                <w:color w:val="232323"/>
                <w:sz w:val="18"/>
                <w:szCs w:val="18"/>
                <w:rtl w:val="0"/>
              </w:rPr>
              <w:t xml:space="preserve">Una presentación no es una copia resumida del informe. Es una selección narrativa de evidencias esenciales para que la audiencia comprenda el problema, valore los resultados y pueda decidir.</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3"/>
        <w:tblW w:w="10080.0" w:type="dxa"/>
        <w:jc w:val="left"/>
        <w:tblInd w:w="-115.0" w:type="dxa"/>
        <w:tblLayout w:type="fixed"/>
        <w:tblLook w:val="0400"/>
      </w:tblPr>
      <w:tblGrid>
        <w:gridCol w:w="5040"/>
        <w:gridCol w:w="5040"/>
        <w:tblGridChange w:id="0">
          <w:tblGrid>
            <w:gridCol w:w="5040"/>
            <w:gridCol w:w="504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9">
            <w:pPr>
              <w:spacing w:after="40" w:lineRule="auto"/>
              <w:rPr/>
            </w:pPr>
            <w:r w:rsidDel="00000000" w:rsidR="00000000" w:rsidRPr="00000000">
              <w:rPr>
                <w:rFonts w:ascii="Aptos" w:cs="Aptos" w:eastAsia="Aptos" w:hAnsi="Aptos"/>
                <w:b w:val="1"/>
                <w:bCs w:val="1"/>
                <w:color w:val="12324a"/>
                <w:sz w:val="18"/>
                <w:szCs w:val="18"/>
                <w:rtl w:val="0"/>
              </w:rPr>
              <w:t xml:space="preserve">Destinatarios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A">
            <w:pPr>
              <w:spacing w:after="40" w:lineRule="auto"/>
              <w:rPr/>
            </w:pPr>
            <w:r w:rsidDel="00000000" w:rsidR="00000000" w:rsidRPr="00000000">
              <w:rPr>
                <w:rFonts w:ascii="Aptos" w:cs="Aptos" w:eastAsia="Aptos" w:hAnsi="Aptos"/>
                <w:sz w:val="18"/>
                <w:szCs w:val="18"/>
                <w:rtl w:val="0"/>
              </w:rPr>
              <w:t xml:space="preserve">Estudiantes de grado en Estadística, Ciencia de Datos y titulaciones afines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B">
            <w:pPr>
              <w:spacing w:after="40" w:lineRule="auto"/>
              <w:rPr/>
            </w:pPr>
            <w:r w:rsidDel="00000000" w:rsidR="00000000" w:rsidRPr="00000000">
              <w:rPr>
                <w:rFonts w:ascii="Aptos" w:cs="Aptos" w:eastAsia="Aptos" w:hAnsi="Aptos"/>
                <w:b w:val="1"/>
                <w:bCs w:val="1"/>
                <w:color w:val="12324a"/>
                <w:sz w:val="18"/>
                <w:szCs w:val="18"/>
                <w:rtl w:val="0"/>
              </w:rPr>
              <w:t xml:space="preserve">Contexto de uso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C">
            <w:pPr>
              <w:spacing w:after="40" w:lineRule="auto"/>
              <w:rPr/>
            </w:pPr>
            <w:r w:rsidDel="00000000" w:rsidR="00000000" w:rsidRPr="00000000">
              <w:rPr>
                <w:rFonts w:ascii="Aptos" w:cs="Aptos" w:eastAsia="Aptos" w:hAnsi="Aptos"/>
                <w:sz w:val="18"/>
                <w:szCs w:val="18"/>
                <w:rtl w:val="0"/>
              </w:rPr>
              <w:t xml:space="preserve">Asignaturas con proyectos de análisis, modelización, visualización, simulación o ciencia de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D">
            <w:pPr>
              <w:spacing w:after="40" w:lineRule="auto"/>
              <w:rPr/>
            </w:pPr>
            <w:r w:rsidDel="00000000" w:rsidR="00000000" w:rsidRPr="00000000">
              <w:rPr>
                <w:rFonts w:ascii="Aptos" w:cs="Aptos" w:eastAsia="Aptos" w:hAnsi="Aptos"/>
                <w:b w:val="1"/>
                <w:bCs w:val="1"/>
                <w:color w:val="12324a"/>
                <w:sz w:val="18"/>
                <w:szCs w:val="18"/>
                <w:rtl w:val="0"/>
              </w:rPr>
              <w:t xml:space="preserve">Audiencia simulada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E">
            <w:pPr>
              <w:spacing w:after="40" w:lineRule="auto"/>
              <w:rPr/>
            </w:pPr>
            <w:r w:rsidDel="00000000" w:rsidR="00000000" w:rsidRPr="00000000">
              <w:rPr>
                <w:rFonts w:ascii="Aptos" w:cs="Aptos" w:eastAsia="Aptos" w:hAnsi="Aptos"/>
                <w:sz w:val="18"/>
                <w:szCs w:val="18"/>
                <w:rtl w:val="0"/>
              </w:rPr>
              <w:t xml:space="preserve">Público empresarial no necesariamente experto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F">
            <w:pPr>
              <w:spacing w:after="40" w:lineRule="auto"/>
              <w:rPr/>
            </w:pPr>
            <w:r w:rsidDel="00000000" w:rsidR="00000000" w:rsidRPr="00000000">
              <w:rPr>
                <w:rFonts w:ascii="Aptos" w:cs="Aptos" w:eastAsia="Aptos" w:hAnsi="Aptos"/>
                <w:b w:val="1"/>
                <w:bCs w:val="1"/>
                <w:color w:val="12324a"/>
                <w:sz w:val="18"/>
                <w:szCs w:val="18"/>
                <w:rtl w:val="0"/>
              </w:rPr>
              <w:t xml:space="preserve">Producto esperado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10">
            <w:pPr>
              <w:spacing w:after="40" w:lineRule="auto"/>
              <w:rPr/>
            </w:pPr>
            <w:r w:rsidDel="00000000" w:rsidR="00000000" w:rsidRPr="00000000">
              <w:rPr>
                <w:rFonts w:ascii="Aptos" w:cs="Aptos" w:eastAsia="Aptos" w:hAnsi="Aptos"/>
                <w:sz w:val="18"/>
                <w:szCs w:val="18"/>
                <w:rtl w:val="0"/>
              </w:rPr>
              <w:t xml:space="preserve">Presentación breve, defendible y orientada a recomendaciones accionables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11">
            <w:pPr>
              <w:spacing w:after="40" w:lineRule="auto"/>
              <w:rPr/>
            </w:pPr>
            <w:r w:rsidDel="00000000" w:rsidR="00000000" w:rsidRPr="00000000">
              <w:rPr>
                <w:rFonts w:ascii="Aptos" w:cs="Aptos" w:eastAsia="Aptos" w:hAnsi="Aptos"/>
                <w:b w:val="1"/>
                <w:bCs w:val="1"/>
                <w:color w:val="12324a"/>
                <w:sz w:val="18"/>
                <w:szCs w:val="18"/>
                <w:rtl w:val="0"/>
              </w:rPr>
              <w:t xml:space="preserve">Proyecto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12">
            <w:pPr>
              <w:spacing w:after="40" w:lineRule="auto"/>
              <w:rPr/>
            </w:pPr>
            <w:r w:rsidDel="00000000" w:rsidR="00000000" w:rsidRPr="00000000">
              <w:rPr>
                <w:rFonts w:ascii="Aptos" w:cs="Aptos" w:eastAsia="Aptos" w:hAnsi="Aptos"/>
                <w:sz w:val="18"/>
                <w:szCs w:val="18"/>
                <w:rtl w:val="0"/>
              </w:rPr>
              <w:t xml:space="preserve">COMUNICACIÓN CCDATOS</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color w:val="4a4a4a"/>
          <w:sz w:val="17"/>
          <w:szCs w:val="17"/>
          <w:rtl w:val="0"/>
        </w:rPr>
        <w:t xml:space="preserve">Versión de trabajo para uso docente universitario</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MAPA DE LA GUÍA</w:t>
      </w:r>
    </w:p>
    <w:p w:rsidR="00000000" w:rsidDel="00000000" w:rsidP="00000000" w:rsidRDefault="00000000" w:rsidRPr="00000000" w14:paraId="00000017">
      <w:pPr>
        <w:pStyle w:val="Heading1"/>
        <w:rPr/>
      </w:pPr>
      <w:r w:rsidDel="00000000" w:rsidR="00000000" w:rsidRPr="00000000">
        <w:rPr>
          <w:rtl w:val="0"/>
        </w:rPr>
        <w:t xml:space="preserve">Índice de trabajo</w:t>
      </w:r>
    </w:p>
    <w:tbl>
      <w:tblPr>
        <w:tblStyle w:val="Table4"/>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18">
            <w:pPr>
              <w:spacing w:after="20" w:lineRule="auto"/>
              <w:rPr/>
            </w:pPr>
            <w:r w:rsidDel="00000000" w:rsidR="00000000" w:rsidRPr="00000000">
              <w:rPr>
                <w:rFonts w:ascii="Aptos" w:cs="Aptos" w:eastAsia="Aptos" w:hAnsi="Aptos"/>
                <w:b w:val="1"/>
                <w:bCs w:val="1"/>
                <w:color w:val="ffffff"/>
                <w:sz w:val="16"/>
                <w:szCs w:val="16"/>
                <w:rtl w:val="0"/>
              </w:rPr>
              <w:t xml:space="preserve">Bloque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19">
            <w:pPr>
              <w:spacing w:after="20" w:lineRule="auto"/>
              <w:rPr/>
            </w:pPr>
            <w:r w:rsidDel="00000000" w:rsidR="00000000" w:rsidRPr="00000000">
              <w:rPr>
                <w:rFonts w:ascii="Aptos" w:cs="Aptos" w:eastAsia="Aptos" w:hAnsi="Aptos"/>
                <w:b w:val="1"/>
                <w:bCs w:val="1"/>
                <w:color w:val="ffffff"/>
                <w:sz w:val="16"/>
                <w:szCs w:val="16"/>
                <w:rtl w:val="0"/>
              </w:rPr>
              <w:t xml:space="preserve">Qué aporta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1A">
            <w:pPr>
              <w:spacing w:after="28" w:lineRule="auto"/>
              <w:rPr/>
            </w:pPr>
            <w:r w:rsidDel="00000000" w:rsidR="00000000" w:rsidRPr="00000000">
              <w:rPr>
                <w:rFonts w:ascii="Aptos" w:cs="Aptos" w:eastAsia="Aptos" w:hAnsi="Aptos"/>
                <w:color w:val="232323"/>
                <w:sz w:val="14"/>
                <w:szCs w:val="14"/>
                <w:rtl w:val="0"/>
              </w:rPr>
              <w:t xml:space="preserve">1. Propósito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1B">
            <w:pPr>
              <w:spacing w:after="28" w:lineRule="auto"/>
              <w:rPr/>
            </w:pPr>
            <w:r w:rsidDel="00000000" w:rsidR="00000000" w:rsidRPr="00000000">
              <w:rPr>
                <w:rFonts w:ascii="Aptos" w:cs="Aptos" w:eastAsia="Aptos" w:hAnsi="Aptos"/>
                <w:color w:val="232323"/>
                <w:sz w:val="14"/>
                <w:szCs w:val="14"/>
                <w:rtl w:val="0"/>
              </w:rPr>
              <w:t xml:space="preserve">Define qué debe conseguir una presentación universitaria basada en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1C">
            <w:pPr>
              <w:spacing w:after="28" w:lineRule="auto"/>
              <w:rPr/>
            </w:pPr>
            <w:r w:rsidDel="00000000" w:rsidR="00000000" w:rsidRPr="00000000">
              <w:rPr>
                <w:rFonts w:ascii="Aptos" w:cs="Aptos" w:eastAsia="Aptos" w:hAnsi="Aptos"/>
                <w:color w:val="232323"/>
                <w:sz w:val="14"/>
                <w:szCs w:val="14"/>
                <w:rtl w:val="0"/>
              </w:rPr>
              <w:t xml:space="preserve">2. Informe vs presentación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1D">
            <w:pPr>
              <w:spacing w:after="28" w:lineRule="auto"/>
              <w:rPr/>
            </w:pPr>
            <w:r w:rsidDel="00000000" w:rsidR="00000000" w:rsidRPr="00000000">
              <w:rPr>
                <w:rFonts w:ascii="Aptos" w:cs="Aptos" w:eastAsia="Aptos" w:hAnsi="Aptos"/>
                <w:color w:val="232323"/>
                <w:sz w:val="14"/>
                <w:szCs w:val="14"/>
                <w:rtl w:val="0"/>
              </w:rPr>
              <w:t xml:space="preserve">Diferencia el documento completo de la exposición oral.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1E">
            <w:pPr>
              <w:spacing w:after="28" w:lineRule="auto"/>
              <w:rPr/>
            </w:pPr>
            <w:r w:rsidDel="00000000" w:rsidR="00000000" w:rsidRPr="00000000">
              <w:rPr>
                <w:rFonts w:ascii="Aptos" w:cs="Aptos" w:eastAsia="Aptos" w:hAnsi="Aptos"/>
                <w:color w:val="232323"/>
                <w:sz w:val="14"/>
                <w:szCs w:val="14"/>
                <w:rtl w:val="0"/>
              </w:rPr>
              <w:t xml:space="preserve">3. Principios de comunicación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1F">
            <w:pPr>
              <w:spacing w:after="28" w:lineRule="auto"/>
              <w:rPr/>
            </w:pPr>
            <w:r w:rsidDel="00000000" w:rsidR="00000000" w:rsidRPr="00000000">
              <w:rPr>
                <w:rFonts w:ascii="Aptos" w:cs="Aptos" w:eastAsia="Aptos" w:hAnsi="Aptos"/>
                <w:color w:val="232323"/>
                <w:sz w:val="14"/>
                <w:szCs w:val="14"/>
                <w:rtl w:val="0"/>
              </w:rPr>
              <w:t xml:space="preserve">Establece reglas de claridad, selección, narrativa y orientación a decisión.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0">
            <w:pPr>
              <w:spacing w:after="28" w:lineRule="auto"/>
              <w:rPr/>
            </w:pPr>
            <w:r w:rsidDel="00000000" w:rsidR="00000000" w:rsidRPr="00000000">
              <w:rPr>
                <w:rFonts w:ascii="Aptos" w:cs="Aptos" w:eastAsia="Aptos" w:hAnsi="Aptos"/>
                <w:color w:val="232323"/>
                <w:sz w:val="14"/>
                <w:szCs w:val="14"/>
                <w:rtl w:val="0"/>
              </w:rPr>
              <w:t xml:space="preserve">4. Estructura narrativa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1">
            <w:pPr>
              <w:spacing w:after="28" w:lineRule="auto"/>
              <w:rPr/>
            </w:pPr>
            <w:r w:rsidDel="00000000" w:rsidR="00000000" w:rsidRPr="00000000">
              <w:rPr>
                <w:rFonts w:ascii="Aptos" w:cs="Aptos" w:eastAsia="Aptos" w:hAnsi="Aptos"/>
                <w:color w:val="232323"/>
                <w:sz w:val="14"/>
                <w:szCs w:val="14"/>
                <w:rtl w:val="0"/>
              </w:rPr>
              <w:t xml:space="preserve">Propone una secuencia de diapositivas para 8-12 minutos.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2">
            <w:pPr>
              <w:spacing w:after="28" w:lineRule="auto"/>
              <w:rPr/>
            </w:pPr>
            <w:r w:rsidDel="00000000" w:rsidR="00000000" w:rsidRPr="00000000">
              <w:rPr>
                <w:rFonts w:ascii="Aptos" w:cs="Aptos" w:eastAsia="Aptos" w:hAnsi="Aptos"/>
                <w:color w:val="232323"/>
                <w:sz w:val="14"/>
                <w:szCs w:val="14"/>
                <w:rtl w:val="0"/>
              </w:rPr>
              <w:t xml:space="preserve">5. Diseño visual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3">
            <w:pPr>
              <w:spacing w:after="28" w:lineRule="auto"/>
              <w:rPr/>
            </w:pPr>
            <w:r w:rsidDel="00000000" w:rsidR="00000000" w:rsidRPr="00000000">
              <w:rPr>
                <w:rFonts w:ascii="Aptos" w:cs="Aptos" w:eastAsia="Aptos" w:hAnsi="Aptos"/>
                <w:color w:val="232323"/>
                <w:sz w:val="14"/>
                <w:szCs w:val="14"/>
                <w:rtl w:val="0"/>
              </w:rPr>
              <w:t xml:space="preserve">Ofrece criterios para diapositivas limpias, comprensibles y profesionales.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4">
            <w:pPr>
              <w:spacing w:after="28" w:lineRule="auto"/>
              <w:rPr/>
            </w:pPr>
            <w:r w:rsidDel="00000000" w:rsidR="00000000" w:rsidRPr="00000000">
              <w:rPr>
                <w:rFonts w:ascii="Aptos" w:cs="Aptos" w:eastAsia="Aptos" w:hAnsi="Aptos"/>
                <w:color w:val="232323"/>
                <w:sz w:val="14"/>
                <w:szCs w:val="14"/>
                <w:rtl w:val="0"/>
              </w:rPr>
              <w:t xml:space="preserve">6. Gráficos y métricas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5">
            <w:pPr>
              <w:spacing w:after="28" w:lineRule="auto"/>
              <w:rPr/>
            </w:pPr>
            <w:r w:rsidDel="00000000" w:rsidR="00000000" w:rsidRPr="00000000">
              <w:rPr>
                <w:rFonts w:ascii="Aptos" w:cs="Aptos" w:eastAsia="Aptos" w:hAnsi="Aptos"/>
                <w:color w:val="232323"/>
                <w:sz w:val="14"/>
                <w:szCs w:val="14"/>
                <w:rtl w:val="0"/>
              </w:rPr>
              <w:t xml:space="preserve">Explica cómo presentar evidencia sin exagerar conclusiones.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6">
            <w:pPr>
              <w:spacing w:after="28" w:lineRule="auto"/>
              <w:rPr/>
            </w:pPr>
            <w:r w:rsidDel="00000000" w:rsidR="00000000" w:rsidRPr="00000000">
              <w:rPr>
                <w:rFonts w:ascii="Aptos" w:cs="Aptos" w:eastAsia="Aptos" w:hAnsi="Aptos"/>
                <w:color w:val="232323"/>
                <w:sz w:val="14"/>
                <w:szCs w:val="14"/>
                <w:rtl w:val="0"/>
              </w:rPr>
              <w:t xml:space="preserve">7. Oralidad y presencia profesional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7">
            <w:pPr>
              <w:spacing w:after="28" w:lineRule="auto"/>
              <w:rPr/>
            </w:pPr>
            <w:r w:rsidDel="00000000" w:rsidR="00000000" w:rsidRPr="00000000">
              <w:rPr>
                <w:rFonts w:ascii="Aptos" w:cs="Aptos" w:eastAsia="Aptos" w:hAnsi="Aptos"/>
                <w:color w:val="232323"/>
                <w:sz w:val="14"/>
                <w:szCs w:val="14"/>
                <w:rtl w:val="0"/>
              </w:rPr>
              <w:t xml:space="preserve">Incluye voz, mirada, postura, vestimenta, confiabilidad y defensa ante preguntas.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8">
            <w:pPr>
              <w:spacing w:after="28" w:lineRule="auto"/>
              <w:rPr/>
            </w:pPr>
            <w:r w:rsidDel="00000000" w:rsidR="00000000" w:rsidRPr="00000000">
              <w:rPr>
                <w:rFonts w:ascii="Aptos" w:cs="Aptos" w:eastAsia="Aptos" w:hAnsi="Aptos"/>
                <w:color w:val="232323"/>
                <w:sz w:val="14"/>
                <w:szCs w:val="14"/>
                <w:rtl w:val="0"/>
              </w:rPr>
              <w:t xml:space="preserve">8. Turno de preguntas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9">
            <w:pPr>
              <w:spacing w:after="28" w:lineRule="auto"/>
              <w:rPr/>
            </w:pPr>
            <w:r w:rsidDel="00000000" w:rsidR="00000000" w:rsidRPr="00000000">
              <w:rPr>
                <w:rFonts w:ascii="Aptos" w:cs="Aptos" w:eastAsia="Aptos" w:hAnsi="Aptos"/>
                <w:color w:val="232323"/>
                <w:sz w:val="14"/>
                <w:szCs w:val="14"/>
                <w:rtl w:val="0"/>
              </w:rPr>
              <w:t xml:space="preserve">Ayuda a preparar respuestas críticas sobre datos, método, causalidad y límites.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A">
            <w:pPr>
              <w:spacing w:after="28" w:lineRule="auto"/>
              <w:rPr/>
            </w:pPr>
            <w:r w:rsidDel="00000000" w:rsidR="00000000" w:rsidRPr="00000000">
              <w:rPr>
                <w:rFonts w:ascii="Aptos" w:cs="Aptos" w:eastAsia="Aptos" w:hAnsi="Aptos"/>
                <w:color w:val="232323"/>
                <w:sz w:val="14"/>
                <w:szCs w:val="14"/>
                <w:rtl w:val="0"/>
              </w:rPr>
              <w:t xml:space="preserve">9. Errores y checklist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B">
            <w:pPr>
              <w:spacing w:after="28" w:lineRule="auto"/>
              <w:rPr/>
            </w:pPr>
            <w:r w:rsidDel="00000000" w:rsidR="00000000" w:rsidRPr="00000000">
              <w:rPr>
                <w:rFonts w:ascii="Aptos" w:cs="Aptos" w:eastAsia="Aptos" w:hAnsi="Aptos"/>
                <w:color w:val="232323"/>
                <w:sz w:val="14"/>
                <w:szCs w:val="14"/>
                <w:rtl w:val="0"/>
              </w:rPr>
              <w:t xml:space="preserve">Permite revisar la presentación antes de exponer.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C">
            <w:pPr>
              <w:spacing w:after="28" w:lineRule="auto"/>
              <w:rPr/>
            </w:pPr>
            <w:r w:rsidDel="00000000" w:rsidR="00000000" w:rsidRPr="00000000">
              <w:rPr>
                <w:rFonts w:ascii="Aptos" w:cs="Aptos" w:eastAsia="Aptos" w:hAnsi="Aptos"/>
                <w:color w:val="232323"/>
                <w:sz w:val="14"/>
                <w:szCs w:val="14"/>
                <w:rtl w:val="0"/>
              </w:rPr>
              <w:t xml:space="preserve">10. Prompts de apoyo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D">
            <w:pPr>
              <w:spacing w:after="28" w:lineRule="auto"/>
              <w:rPr/>
            </w:pPr>
            <w:r w:rsidDel="00000000" w:rsidR="00000000" w:rsidRPr="00000000">
              <w:rPr>
                <w:rFonts w:ascii="Aptos" w:cs="Aptos" w:eastAsia="Aptos" w:hAnsi="Aptos"/>
                <w:color w:val="232323"/>
                <w:sz w:val="14"/>
                <w:szCs w:val="14"/>
                <w:rtl w:val="0"/>
              </w:rPr>
              <w:t xml:space="preserve">Facilita el uso crítico de IA para estructurar, revisar y ensayar.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E">
            <w:pPr>
              <w:spacing w:after="28" w:lineRule="auto"/>
              <w:rPr/>
            </w:pPr>
            <w:r w:rsidDel="00000000" w:rsidR="00000000" w:rsidRPr="00000000">
              <w:rPr>
                <w:rFonts w:ascii="Aptos" w:cs="Aptos" w:eastAsia="Aptos" w:hAnsi="Aptos"/>
                <w:color w:val="232323"/>
                <w:sz w:val="14"/>
                <w:szCs w:val="14"/>
                <w:rtl w:val="0"/>
              </w:rPr>
              <w:t xml:space="preserve">11. Referencias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F">
            <w:pPr>
              <w:spacing w:after="28" w:lineRule="auto"/>
              <w:rPr/>
            </w:pPr>
            <w:r w:rsidDel="00000000" w:rsidR="00000000" w:rsidRPr="00000000">
              <w:rPr>
                <w:rFonts w:ascii="Aptos" w:cs="Aptos" w:eastAsia="Aptos" w:hAnsi="Aptos"/>
                <w:color w:val="232323"/>
                <w:sz w:val="14"/>
                <w:szCs w:val="14"/>
                <w:rtl w:val="0"/>
              </w:rPr>
              <w:t xml:space="preserve">Recoge fuentes de apoyo reconocidas sobre comunicación de datos y visualización.</w:t>
            </w:r>
            <w:r w:rsidDel="00000000" w:rsidR="00000000" w:rsidRPr="00000000">
              <w:rPr>
                <w:rtl w:val="0"/>
              </w:rPr>
            </w:r>
          </w:p>
        </w:tc>
      </w:tr>
    </w:tbl>
    <w:p w:rsidR="00000000" w:rsidDel="00000000" w:rsidP="00000000" w:rsidRDefault="00000000" w:rsidRPr="00000000" w14:paraId="00000030">
      <w:pPr>
        <w:pStyle w:val="Heading1"/>
        <w:rPr/>
      </w:pPr>
      <w:r w:rsidDel="00000000" w:rsidR="00000000" w:rsidRPr="00000000">
        <w:rPr>
          <w:rtl w:val="0"/>
        </w:rPr>
        <w:t xml:space="preserve">1. Propósito de la guía</w:t>
      </w:r>
    </w:p>
    <w:p w:rsidR="00000000" w:rsidDel="00000000" w:rsidP="00000000" w:rsidRDefault="00000000" w:rsidRPr="00000000" w14:paraId="00000031">
      <w:pPr>
        <w:rPr/>
      </w:pPr>
      <w:r w:rsidDel="00000000" w:rsidR="00000000" w:rsidRPr="00000000">
        <w:rPr>
          <w:rtl w:val="0"/>
        </w:rPr>
        <w:t xml:space="preserve">Esta guía ayuda al alumnado universitario a transformar un informe estadístico o de ciencia de datos en una presentación profesional, clara y orientada a la toma de decisiones.</w:t>
      </w:r>
    </w:p>
    <w:p w:rsidR="00000000" w:rsidDel="00000000" w:rsidP="00000000" w:rsidRDefault="00000000" w:rsidRPr="00000000" w14:paraId="00000032">
      <w:pPr>
        <w:rPr/>
      </w:pPr>
      <w:r w:rsidDel="00000000" w:rsidR="00000000" w:rsidRPr="00000000">
        <w:rPr>
          <w:rtl w:val="0"/>
        </w:rPr>
        <w:t xml:space="preserve">Una presentación eficaz no consiste en copiar el informe en diapositivas ni en mostrar todos los análisis realizados. Su función es seleccionar los mensajes esenciales, construir una narrativa comprensible y ayudar a una audiencia empresarial a responder tres preguntas: qué problema se ha analizado, qué evidencias aportan los datos y qué decisiones o acciones se recomiendan.</w:t>
      </w:r>
    </w:p>
    <w:p w:rsidR="00000000" w:rsidDel="00000000" w:rsidP="00000000" w:rsidRDefault="00000000" w:rsidRPr="00000000" w14:paraId="00000033">
      <w:pPr>
        <w:rPr/>
      </w:pPr>
      <w:r w:rsidDel="00000000" w:rsidR="00000000" w:rsidRPr="00000000">
        <w:rPr>
          <w:rtl w:val="0"/>
        </w:rPr>
        <w:t xml:space="preserve">La presentación debe permitir que una persona no experta en estadística comprenda el valor del análisis, sus implicaciones y sus límites.</w:t>
      </w:r>
    </w:p>
    <w:tbl>
      <w:tblPr>
        <w:tblStyle w:val="Table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34">
            <w:pPr>
              <w:spacing w:after="40" w:lineRule="auto"/>
              <w:rPr/>
            </w:pPr>
            <w:r w:rsidDel="00000000" w:rsidR="00000000" w:rsidRPr="00000000">
              <w:rPr>
                <w:rFonts w:ascii="Aptos" w:cs="Aptos" w:eastAsia="Aptos" w:hAnsi="Aptos"/>
                <w:b w:val="1"/>
                <w:bCs w:val="1"/>
                <w:color w:val="1d7a85"/>
                <w:sz w:val="18"/>
                <w:szCs w:val="18"/>
                <w:rtl w:val="0"/>
              </w:rPr>
              <w:t xml:space="preserve">Objetivo formativo: </w:t>
            </w:r>
            <w:r w:rsidDel="00000000" w:rsidR="00000000" w:rsidRPr="00000000">
              <w:rPr>
                <w:rFonts w:ascii="Aptos" w:cs="Aptos" w:eastAsia="Aptos" w:hAnsi="Aptos"/>
                <w:color w:val="232323"/>
                <w:sz w:val="18"/>
                <w:szCs w:val="18"/>
                <w:rtl w:val="0"/>
              </w:rPr>
              <w:t xml:space="preserve">El alumnado debe aprender a priorizar mensajes, explicar resultados técnicos en lenguaje comprensible, reconocer incertidumbre y defender recomendaciones accionables ante preguntas críticas.</w:t>
            </w:r>
            <w:r w:rsidDel="00000000" w:rsidR="00000000" w:rsidRPr="00000000">
              <w:rPr>
                <w:rtl w:val="0"/>
              </w:rPr>
            </w:r>
          </w:p>
        </w:tc>
      </w:tr>
    </w:tbl>
    <w:p w:rsidR="00000000" w:rsidDel="00000000" w:rsidP="00000000" w:rsidRDefault="00000000" w:rsidRPr="00000000" w14:paraId="00000035">
      <w:pPr>
        <w:pStyle w:val="Heading1"/>
        <w:rPr/>
      </w:pPr>
      <w:r w:rsidDel="00000000" w:rsidR="00000000" w:rsidRPr="00000000">
        <w:rPr>
          <w:rtl w:val="0"/>
        </w:rPr>
        <w:t xml:space="preserve">2. Idea clave: presentar no es resumir el informe</w:t>
      </w:r>
    </w:p>
    <w:p w:rsidR="00000000" w:rsidDel="00000000" w:rsidP="00000000" w:rsidRDefault="00000000" w:rsidRPr="00000000" w14:paraId="00000036">
      <w:pPr>
        <w:rPr/>
      </w:pPr>
      <w:r w:rsidDel="00000000" w:rsidR="00000000" w:rsidRPr="00000000">
        <w:rPr>
          <w:rtl w:val="0"/>
        </w:rPr>
        <w:t xml:space="preserve">El informe documenta el análisis con detalle. La presentación guía a la audiencia hacia una decisión.</w:t>
      </w:r>
    </w:p>
    <w:p w:rsidR="00000000" w:rsidDel="00000000" w:rsidP="00000000" w:rsidRDefault="00000000" w:rsidRPr="00000000" w14:paraId="00000037">
      <w:pPr>
        <w:rPr/>
      </w:pPr>
      <w:r w:rsidDel="00000000" w:rsidR="00000000" w:rsidRPr="00000000">
        <w:rPr>
          <w:rtl w:val="0"/>
        </w:rPr>
        <w:t xml:space="preserve">Por tanto, la presentación no debe seguir necesariamente el mismo orden ni contener todos los apartados del informe. Debe seleccionar lo más relevante y construir un relato claro.</w:t>
      </w:r>
    </w:p>
    <w:tbl>
      <w:tblPr>
        <w:tblStyle w:val="Table6"/>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38">
            <w:pPr>
              <w:spacing w:after="20" w:lineRule="auto"/>
              <w:rPr/>
            </w:pPr>
            <w:r w:rsidDel="00000000" w:rsidR="00000000" w:rsidRPr="00000000">
              <w:rPr>
                <w:rFonts w:ascii="Aptos" w:cs="Aptos" w:eastAsia="Aptos" w:hAnsi="Aptos"/>
                <w:b w:val="1"/>
                <w:bCs w:val="1"/>
                <w:color w:val="ffffff"/>
                <w:sz w:val="16"/>
                <w:szCs w:val="16"/>
                <w:rtl w:val="0"/>
              </w:rPr>
              <w:t xml:space="preserve">Informe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39">
            <w:pPr>
              <w:spacing w:after="20" w:lineRule="auto"/>
              <w:rPr/>
            </w:pPr>
            <w:r w:rsidDel="00000000" w:rsidR="00000000" w:rsidRPr="00000000">
              <w:rPr>
                <w:rFonts w:ascii="Aptos" w:cs="Aptos" w:eastAsia="Aptos" w:hAnsi="Aptos"/>
                <w:b w:val="1"/>
                <w:bCs w:val="1"/>
                <w:color w:val="ffffff"/>
                <w:sz w:val="16"/>
                <w:szCs w:val="16"/>
                <w:rtl w:val="0"/>
              </w:rPr>
              <w:t xml:space="preserve">Presentación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3A">
            <w:pPr>
              <w:spacing w:after="28" w:lineRule="auto"/>
              <w:rPr/>
            </w:pPr>
            <w:r w:rsidDel="00000000" w:rsidR="00000000" w:rsidRPr="00000000">
              <w:rPr>
                <w:rFonts w:ascii="Aptos" w:cs="Aptos" w:eastAsia="Aptos" w:hAnsi="Aptos"/>
                <w:color w:val="232323"/>
                <w:sz w:val="14"/>
                <w:szCs w:val="14"/>
                <w:rtl w:val="0"/>
              </w:rPr>
              <w:t xml:space="preserve">Documento completo y consultable.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3B">
            <w:pPr>
              <w:spacing w:after="28" w:lineRule="auto"/>
              <w:rPr/>
            </w:pPr>
            <w:r w:rsidDel="00000000" w:rsidR="00000000" w:rsidRPr="00000000">
              <w:rPr>
                <w:rFonts w:ascii="Aptos" w:cs="Aptos" w:eastAsia="Aptos" w:hAnsi="Aptos"/>
                <w:color w:val="232323"/>
                <w:sz w:val="14"/>
                <w:szCs w:val="14"/>
                <w:rtl w:val="0"/>
              </w:rPr>
              <w:t xml:space="preserve">Comunicación oral breve y guiada.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3C">
            <w:pPr>
              <w:spacing w:after="28" w:lineRule="auto"/>
              <w:rPr/>
            </w:pPr>
            <w:r w:rsidDel="00000000" w:rsidR="00000000" w:rsidRPr="00000000">
              <w:rPr>
                <w:rFonts w:ascii="Aptos" w:cs="Aptos" w:eastAsia="Aptos" w:hAnsi="Aptos"/>
                <w:color w:val="232323"/>
                <w:sz w:val="14"/>
                <w:szCs w:val="14"/>
                <w:rtl w:val="0"/>
              </w:rPr>
              <w:t xml:space="preserve">Puede incluir detalle técnico.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3D">
            <w:pPr>
              <w:spacing w:after="28" w:lineRule="auto"/>
              <w:rPr/>
            </w:pPr>
            <w:r w:rsidDel="00000000" w:rsidR="00000000" w:rsidRPr="00000000">
              <w:rPr>
                <w:rFonts w:ascii="Aptos" w:cs="Aptos" w:eastAsia="Aptos" w:hAnsi="Aptos"/>
                <w:color w:val="232323"/>
                <w:sz w:val="14"/>
                <w:szCs w:val="14"/>
                <w:rtl w:val="0"/>
              </w:rPr>
              <w:t xml:space="preserve">Selecciona solo lo esencial.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3E">
            <w:pPr>
              <w:spacing w:after="28" w:lineRule="auto"/>
              <w:rPr/>
            </w:pPr>
            <w:r w:rsidDel="00000000" w:rsidR="00000000" w:rsidRPr="00000000">
              <w:rPr>
                <w:rFonts w:ascii="Aptos" w:cs="Aptos" w:eastAsia="Aptos" w:hAnsi="Aptos"/>
                <w:color w:val="232323"/>
                <w:sz w:val="14"/>
                <w:szCs w:val="14"/>
                <w:rtl w:val="0"/>
              </w:rPr>
              <w:t xml:space="preserve">Permite lectura pausada.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3F">
            <w:pPr>
              <w:spacing w:after="28" w:lineRule="auto"/>
              <w:rPr/>
            </w:pPr>
            <w:r w:rsidDel="00000000" w:rsidR="00000000" w:rsidRPr="00000000">
              <w:rPr>
                <w:rFonts w:ascii="Aptos" w:cs="Aptos" w:eastAsia="Aptos" w:hAnsi="Aptos"/>
                <w:color w:val="232323"/>
                <w:sz w:val="14"/>
                <w:szCs w:val="14"/>
                <w:rtl w:val="0"/>
              </w:rPr>
              <w:t xml:space="preserve">Exige comprensión inmediata.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0">
            <w:pPr>
              <w:spacing w:after="28" w:lineRule="auto"/>
              <w:rPr/>
            </w:pPr>
            <w:r w:rsidDel="00000000" w:rsidR="00000000" w:rsidRPr="00000000">
              <w:rPr>
                <w:rFonts w:ascii="Aptos" w:cs="Aptos" w:eastAsia="Aptos" w:hAnsi="Aptos"/>
                <w:color w:val="232323"/>
                <w:sz w:val="14"/>
                <w:szCs w:val="14"/>
                <w:rtl w:val="0"/>
              </w:rPr>
              <w:t xml:space="preserve">Documenta métodos, datos y resultados.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1">
            <w:pPr>
              <w:spacing w:after="28" w:lineRule="auto"/>
              <w:rPr/>
            </w:pPr>
            <w:r w:rsidDel="00000000" w:rsidR="00000000" w:rsidRPr="00000000">
              <w:rPr>
                <w:rFonts w:ascii="Aptos" w:cs="Aptos" w:eastAsia="Aptos" w:hAnsi="Aptos"/>
                <w:color w:val="232323"/>
                <w:sz w:val="14"/>
                <w:szCs w:val="14"/>
                <w:rtl w:val="0"/>
              </w:rPr>
              <w:t xml:space="preserve">Destaca mensajes, implicaciones y decisiones.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2">
            <w:pPr>
              <w:spacing w:after="28" w:lineRule="auto"/>
              <w:rPr/>
            </w:pPr>
            <w:r w:rsidDel="00000000" w:rsidR="00000000" w:rsidRPr="00000000">
              <w:rPr>
                <w:rFonts w:ascii="Aptos" w:cs="Aptos" w:eastAsia="Aptos" w:hAnsi="Aptos"/>
                <w:color w:val="232323"/>
                <w:sz w:val="14"/>
                <w:szCs w:val="14"/>
                <w:rtl w:val="0"/>
              </w:rPr>
              <w:t xml:space="preserve">Incluye anexos técnicos.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3">
            <w:pPr>
              <w:spacing w:after="28" w:lineRule="auto"/>
              <w:rPr/>
            </w:pPr>
            <w:r w:rsidDel="00000000" w:rsidR="00000000" w:rsidRPr="00000000">
              <w:rPr>
                <w:rFonts w:ascii="Aptos" w:cs="Aptos" w:eastAsia="Aptos" w:hAnsi="Aptos"/>
                <w:color w:val="232323"/>
                <w:sz w:val="14"/>
                <w:szCs w:val="14"/>
                <w:rtl w:val="0"/>
              </w:rPr>
              <w:t xml:space="preserve">Usa apoyos visuales simples.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4">
            <w:pPr>
              <w:spacing w:after="28" w:lineRule="auto"/>
              <w:rPr/>
            </w:pPr>
            <w:r w:rsidDel="00000000" w:rsidR="00000000" w:rsidRPr="00000000">
              <w:rPr>
                <w:rFonts w:ascii="Aptos" w:cs="Aptos" w:eastAsia="Aptos" w:hAnsi="Aptos"/>
                <w:color w:val="232323"/>
                <w:sz w:val="14"/>
                <w:szCs w:val="14"/>
                <w:rtl w:val="0"/>
              </w:rPr>
              <w:t xml:space="preserve">Puede ser más extenso.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5">
            <w:pPr>
              <w:spacing w:after="28" w:lineRule="auto"/>
              <w:rPr/>
            </w:pPr>
            <w:r w:rsidDel="00000000" w:rsidR="00000000" w:rsidRPr="00000000">
              <w:rPr>
                <w:rFonts w:ascii="Aptos" w:cs="Aptos" w:eastAsia="Aptos" w:hAnsi="Aptos"/>
                <w:color w:val="232323"/>
                <w:sz w:val="14"/>
                <w:szCs w:val="14"/>
                <w:rtl w:val="0"/>
              </w:rPr>
              <w:t xml:space="preserve">Debe ser breve, clara y memorable.</w:t>
            </w:r>
            <w:r w:rsidDel="00000000" w:rsidR="00000000" w:rsidRPr="00000000">
              <w:rPr>
                <w:rtl w:val="0"/>
              </w:rPr>
            </w:r>
          </w:p>
        </w:tc>
      </w:tr>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046">
            <w:pPr>
              <w:spacing w:after="40" w:lineRule="auto"/>
              <w:rPr/>
            </w:pPr>
            <w:r w:rsidDel="00000000" w:rsidR="00000000" w:rsidRPr="00000000">
              <w:rPr>
                <w:rFonts w:ascii="Aptos" w:cs="Aptos" w:eastAsia="Aptos" w:hAnsi="Aptos"/>
                <w:b w:val="1"/>
                <w:bCs w:val="1"/>
                <w:color w:val="f28c28"/>
                <w:sz w:val="18"/>
                <w:szCs w:val="18"/>
                <w:rtl w:val="0"/>
              </w:rPr>
              <w:t xml:space="preserve">Pregunta de trabajo: </w:t>
            </w:r>
            <w:r w:rsidDel="00000000" w:rsidR="00000000" w:rsidRPr="00000000">
              <w:rPr>
                <w:rFonts w:ascii="Aptos" w:cs="Aptos" w:eastAsia="Aptos" w:hAnsi="Aptos"/>
                <w:color w:val="232323"/>
                <w:sz w:val="18"/>
                <w:szCs w:val="18"/>
                <w:rtl w:val="0"/>
              </w:rPr>
              <w:t xml:space="preserve">No preguntes “¿cómo reduzco mi informe a diapositivas?”. Pregunta “¿qué necesita entender esta audiencia para valorar el análisis y decidir?”.</w:t>
            </w:r>
            <w:r w:rsidDel="00000000" w:rsidR="00000000" w:rsidRPr="00000000">
              <w:rPr>
                <w:rtl w:val="0"/>
              </w:rPr>
            </w:r>
          </w:p>
        </w:tc>
      </w:tr>
    </w:tbl>
    <w:p w:rsidR="00000000" w:rsidDel="00000000" w:rsidP="00000000" w:rsidRDefault="00000000" w:rsidRPr="00000000" w14:paraId="00000047">
      <w:pPr>
        <w:pStyle w:val="Heading1"/>
        <w:rPr/>
      </w:pPr>
      <w:r w:rsidDel="00000000" w:rsidR="00000000" w:rsidRPr="00000000">
        <w:rPr>
          <w:rtl w:val="0"/>
        </w:rPr>
        <w:t xml:space="preserve">3. Principios de una presentación eficaz basada en datos</w:t>
      </w:r>
    </w:p>
    <w:p w:rsidR="00000000" w:rsidDel="00000000" w:rsidP="00000000" w:rsidRDefault="00000000" w:rsidRPr="00000000" w14:paraId="00000048">
      <w:pPr>
        <w:pStyle w:val="Heading1"/>
        <w:rPr>
          <w:sz w:val="31"/>
          <w:szCs w:val="31"/>
        </w:rPr>
      </w:pPr>
      <w:bookmarkStart w:colFirst="0" w:colLast="0" w:name="_a2chdf3iuvf4" w:id="0"/>
      <w:bookmarkEnd w:id="0"/>
      <w:r w:rsidDel="00000000" w:rsidR="00000000" w:rsidRPr="00000000">
        <w:rPr>
          <w:rtl w:val="0"/>
        </w:rPr>
      </w:r>
    </w:p>
    <w:tbl>
      <w:tblPr>
        <w:tblStyle w:val="Table7"/>
        <w:tblW w:w="10080.0" w:type="dxa"/>
        <w:jc w:val="center"/>
        <w:tblLayout w:type="fixed"/>
        <w:tblLook w:val="0400"/>
      </w:tblPr>
      <w:tblGrid>
        <w:gridCol w:w="2745"/>
        <w:gridCol w:w="7335"/>
        <w:tblGridChange w:id="0">
          <w:tblGrid>
            <w:gridCol w:w="2745"/>
            <w:gridCol w:w="733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49">
            <w:pPr>
              <w:spacing w:after="20" w:lineRule="auto"/>
              <w:rPr/>
            </w:pPr>
            <w:r w:rsidDel="00000000" w:rsidR="00000000" w:rsidRPr="00000000">
              <w:rPr>
                <w:b w:val="1"/>
                <w:bCs w:val="1"/>
                <w:color w:val="ffffff"/>
                <w:sz w:val="16"/>
                <w:szCs w:val="16"/>
                <w:rtl w:val="0"/>
              </w:rPr>
              <w:t xml:space="preserve">Principio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4A">
            <w:pPr>
              <w:spacing w:after="20" w:lineRule="auto"/>
              <w:rPr/>
            </w:pPr>
            <w:r w:rsidDel="00000000" w:rsidR="00000000" w:rsidRPr="00000000">
              <w:rPr>
                <w:b w:val="1"/>
                <w:bCs w:val="1"/>
                <w:color w:val="ffffff"/>
                <w:sz w:val="16"/>
                <w:szCs w:val="16"/>
                <w:rtl w:val="0"/>
              </w:rPr>
              <w:t xml:space="preserve">Aplicación práctica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B">
            <w:pPr>
              <w:spacing w:after="30" w:lineRule="auto"/>
              <w:rPr/>
            </w:pPr>
            <w:r w:rsidDel="00000000" w:rsidR="00000000" w:rsidRPr="00000000">
              <w:rPr>
                <w:sz w:val="15"/>
                <w:szCs w:val="15"/>
                <w:rtl w:val="0"/>
              </w:rPr>
              <w:t xml:space="preserve">Audiencia antes que técnica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C">
            <w:pPr>
              <w:spacing w:after="30" w:lineRule="auto"/>
              <w:rPr/>
            </w:pPr>
            <w:r w:rsidDel="00000000" w:rsidR="00000000" w:rsidRPr="00000000">
              <w:rPr>
                <w:sz w:val="15"/>
                <w:szCs w:val="15"/>
                <w:rtl w:val="0"/>
              </w:rPr>
              <w:t xml:space="preserve">El nivel técnico se adapta a quien escucha. Los métodos se explican en función de su utilidad, no como una clase de estadística.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D">
            <w:pPr>
              <w:spacing w:after="30" w:lineRule="auto"/>
              <w:rPr/>
            </w:pPr>
            <w:r w:rsidDel="00000000" w:rsidR="00000000" w:rsidRPr="00000000">
              <w:rPr>
                <w:sz w:val="15"/>
                <w:szCs w:val="15"/>
                <w:rtl w:val="0"/>
              </w:rPr>
              <w:t xml:space="preserve">Una idea por diapositiva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E">
            <w:pPr>
              <w:spacing w:after="30" w:lineRule="auto"/>
              <w:rPr/>
            </w:pPr>
            <w:r w:rsidDel="00000000" w:rsidR="00000000" w:rsidRPr="00000000">
              <w:rPr>
                <w:sz w:val="15"/>
                <w:szCs w:val="15"/>
                <w:rtl w:val="0"/>
              </w:rPr>
              <w:t xml:space="preserve">Cada diapositiva debe tener una función clara: situar, explicar, evidenciar, interpretar, recomendar o cerrar.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F">
            <w:pPr>
              <w:spacing w:after="30" w:lineRule="auto"/>
              <w:rPr/>
            </w:pPr>
            <w:r w:rsidDel="00000000" w:rsidR="00000000" w:rsidRPr="00000000">
              <w:rPr>
                <w:sz w:val="15"/>
                <w:szCs w:val="15"/>
                <w:rtl w:val="0"/>
              </w:rPr>
              <w:t xml:space="preserve">Títulos interpretativos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0">
            <w:pPr>
              <w:spacing w:after="30" w:lineRule="auto"/>
              <w:rPr/>
            </w:pPr>
            <w:r w:rsidDel="00000000" w:rsidR="00000000" w:rsidRPr="00000000">
              <w:rPr>
                <w:sz w:val="15"/>
                <w:szCs w:val="15"/>
                <w:rtl w:val="0"/>
              </w:rPr>
              <w:t xml:space="preserve">El título debe anticipar el mensaje: “El abandono se concentra en usuarios móviles”, no “Resultados 1”.</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51">
            <w:pPr>
              <w:spacing w:after="30" w:lineRule="auto"/>
              <w:rPr/>
            </w:pPr>
            <w:r w:rsidDel="00000000" w:rsidR="00000000" w:rsidRPr="00000000">
              <w:rPr>
                <w:sz w:val="15"/>
                <w:szCs w:val="15"/>
                <w:rtl w:val="0"/>
              </w:rPr>
              <w:t xml:space="preserve">Selección de evidencia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52">
            <w:pPr>
              <w:spacing w:after="30" w:lineRule="auto"/>
              <w:rPr/>
            </w:pPr>
            <w:r w:rsidDel="00000000" w:rsidR="00000000" w:rsidRPr="00000000">
              <w:rPr>
                <w:sz w:val="15"/>
                <w:szCs w:val="15"/>
                <w:rtl w:val="0"/>
              </w:rPr>
              <w:t xml:space="preserve">Dos o tres resultados bien explicados valen más que diez gráficos mostrados sin lectura.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3">
            <w:pPr>
              <w:spacing w:after="30" w:lineRule="auto"/>
              <w:rPr/>
            </w:pPr>
            <w:r w:rsidDel="00000000" w:rsidR="00000000" w:rsidRPr="00000000">
              <w:rPr>
                <w:sz w:val="15"/>
                <w:szCs w:val="15"/>
                <w:rtl w:val="0"/>
              </w:rPr>
              <w:t xml:space="preserve">Orientación a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4">
            <w:pPr>
              <w:spacing w:after="30" w:lineRule="auto"/>
              <w:rPr/>
            </w:pPr>
            <w:r w:rsidDel="00000000" w:rsidR="00000000" w:rsidRPr="00000000">
              <w:rPr>
                <w:sz w:val="15"/>
                <w:szCs w:val="15"/>
                <w:rtl w:val="0"/>
              </w:rPr>
              <w:t xml:space="preserve">Cada bloque debe acercar a la audiencia a una conclusión, una implicación o una recomendación.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55">
            <w:pPr>
              <w:spacing w:after="30" w:lineRule="auto"/>
              <w:rPr/>
            </w:pPr>
            <w:r w:rsidDel="00000000" w:rsidR="00000000" w:rsidRPr="00000000">
              <w:rPr>
                <w:sz w:val="15"/>
                <w:szCs w:val="15"/>
                <w:rtl w:val="0"/>
              </w:rPr>
              <w:t xml:space="preserve">Prudencia y honestidad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56">
            <w:pPr>
              <w:spacing w:after="30" w:lineRule="auto"/>
              <w:rPr/>
            </w:pPr>
            <w:r w:rsidDel="00000000" w:rsidR="00000000" w:rsidRPr="00000000">
              <w:rPr>
                <w:sz w:val="15"/>
                <w:szCs w:val="15"/>
                <w:rtl w:val="0"/>
              </w:rPr>
              <w:t xml:space="preserve">Reconocer límites, incertidumbre y supuestos aumenta la credibilidad de la exposición.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7">
            <w:pPr>
              <w:spacing w:after="30" w:lineRule="auto"/>
              <w:rPr/>
            </w:pPr>
            <w:r w:rsidDel="00000000" w:rsidR="00000000" w:rsidRPr="00000000">
              <w:rPr>
                <w:sz w:val="15"/>
                <w:szCs w:val="15"/>
                <w:rtl w:val="0"/>
              </w:rPr>
              <w:t xml:space="preserve">Diseño al servicio del mensaje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8">
            <w:pPr>
              <w:spacing w:after="30" w:lineRule="auto"/>
              <w:rPr/>
            </w:pPr>
            <w:r w:rsidDel="00000000" w:rsidR="00000000" w:rsidRPr="00000000">
              <w:rPr>
                <w:sz w:val="15"/>
                <w:szCs w:val="15"/>
                <w:rtl w:val="0"/>
              </w:rPr>
              <w:t xml:space="preserve">El diseño debe guiar la atención, reducir carga cognitiva y facilitar la lectura de los datos.</w:t>
            </w:r>
            <w:r w:rsidDel="00000000" w:rsidR="00000000" w:rsidRPr="00000000">
              <w:rPr>
                <w:rtl w:val="0"/>
              </w:rPr>
            </w:r>
          </w:p>
        </w:tc>
      </w:tr>
    </w:tbl>
    <w:p w:rsidR="00000000" w:rsidDel="00000000" w:rsidP="00000000" w:rsidRDefault="00000000" w:rsidRPr="00000000" w14:paraId="00000059">
      <w:pPr>
        <w:pStyle w:val="Heading1"/>
        <w:rPr/>
      </w:pPr>
      <w:bookmarkStart w:colFirst="0" w:colLast="0" w:name="_6933etyssgsc" w:id="1"/>
      <w:bookmarkEnd w:id="1"/>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3.1. Una audiencia concreta</w:t>
      </w:r>
    </w:p>
    <w:p w:rsidR="00000000" w:rsidDel="00000000" w:rsidP="00000000" w:rsidRDefault="00000000" w:rsidRPr="00000000" w14:paraId="0000005B">
      <w:pPr>
        <w:rPr/>
      </w:pPr>
      <w:r w:rsidDel="00000000" w:rsidR="00000000" w:rsidRPr="00000000">
        <w:rPr>
          <w:rtl w:val="0"/>
        </w:rPr>
        <w:t xml:space="preserve">Antes de diseñar las diapositivas, el equipo debe identificar quién escuchará la presentación: dirección general, marketing, operaciones, recursos humanos, producto, un tribunal académico, un cliente externo o un equipo técnico mixto. La audiencia condiciona el lenguaje, el nivel técnico, el ritmo, los ejemplos y el tipo de recomendación.</w:t>
      </w:r>
    </w:p>
    <w:tbl>
      <w:tblPr>
        <w:tblStyle w:val="Table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5C">
            <w:pPr>
              <w:spacing w:after="40" w:lineRule="auto"/>
              <w:rPr/>
            </w:pPr>
            <w:r w:rsidDel="00000000" w:rsidR="00000000" w:rsidRPr="00000000">
              <w:rPr>
                <w:rFonts w:ascii="Aptos" w:cs="Aptos" w:eastAsia="Aptos" w:hAnsi="Aptos"/>
                <w:b w:val="1"/>
                <w:bCs w:val="1"/>
                <w:color w:val="1d7a85"/>
                <w:sz w:val="18"/>
                <w:szCs w:val="18"/>
                <w:rtl w:val="0"/>
              </w:rPr>
              <w:t xml:space="preserve">Pregunta guía: </w:t>
            </w:r>
            <w:r w:rsidDel="00000000" w:rsidR="00000000" w:rsidRPr="00000000">
              <w:rPr>
                <w:rFonts w:ascii="Aptos" w:cs="Aptos" w:eastAsia="Aptos" w:hAnsi="Aptos"/>
                <w:color w:val="232323"/>
                <w:sz w:val="18"/>
                <w:szCs w:val="18"/>
                <w:rtl w:val="0"/>
              </w:rPr>
              <w:t xml:space="preserve">¿Quién escucha y qué decisión necesita tomar?</w:t>
            </w:r>
            <w:r w:rsidDel="00000000" w:rsidR="00000000" w:rsidRPr="00000000">
              <w:rPr>
                <w:rtl w:val="0"/>
              </w:rPr>
            </w:r>
          </w:p>
        </w:tc>
      </w:tr>
    </w:tbl>
    <w:p w:rsidR="00000000" w:rsidDel="00000000" w:rsidP="00000000" w:rsidRDefault="00000000" w:rsidRPr="00000000" w14:paraId="0000005D">
      <w:pPr>
        <w:pStyle w:val="Heading2"/>
        <w:rPr/>
      </w:pPr>
      <w:r w:rsidDel="00000000" w:rsidR="00000000" w:rsidRPr="00000000">
        <w:rPr>
          <w:rtl w:val="0"/>
        </w:rPr>
        <w:t xml:space="preserve">3.2. Un problema, no solo un análisis</w:t>
      </w:r>
    </w:p>
    <w:tbl>
      <w:tblPr>
        <w:tblStyle w:val="Table9"/>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5E">
            <w:pPr>
              <w:spacing w:after="20" w:lineRule="auto"/>
              <w:rPr/>
            </w:pPr>
            <w:r w:rsidDel="00000000" w:rsidR="00000000" w:rsidRPr="00000000">
              <w:rPr>
                <w:rFonts w:ascii="Aptos" w:cs="Aptos" w:eastAsia="Aptos" w:hAnsi="Aptos"/>
                <w:b w:val="1"/>
                <w:bCs w:val="1"/>
                <w:color w:val="ffffff"/>
                <w:sz w:val="16"/>
                <w:szCs w:val="16"/>
                <w:rtl w:val="0"/>
              </w:rPr>
              <w:t xml:space="preserve">Enfoque débil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5F">
            <w:pPr>
              <w:spacing w:after="20" w:lineRule="auto"/>
              <w:rPr/>
            </w:pPr>
            <w:r w:rsidDel="00000000" w:rsidR="00000000" w:rsidRPr="00000000">
              <w:rPr>
                <w:rFonts w:ascii="Aptos" w:cs="Aptos" w:eastAsia="Aptos" w:hAnsi="Aptos"/>
                <w:b w:val="1"/>
                <w:bCs w:val="1"/>
                <w:color w:val="ffffff"/>
                <w:sz w:val="16"/>
                <w:szCs w:val="16"/>
                <w:rtl w:val="0"/>
              </w:rPr>
              <w:t xml:space="preserve">Enfoque mejorado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60">
            <w:pPr>
              <w:spacing w:after="28" w:lineRule="auto"/>
              <w:rPr/>
            </w:pPr>
            <w:r w:rsidDel="00000000" w:rsidR="00000000" w:rsidRPr="00000000">
              <w:rPr>
                <w:rFonts w:ascii="Aptos" w:cs="Aptos" w:eastAsia="Aptos" w:hAnsi="Aptos"/>
                <w:color w:val="232323"/>
                <w:sz w:val="14"/>
                <w:szCs w:val="14"/>
                <w:rtl w:val="0"/>
              </w:rPr>
              <w:t xml:space="preserve">Hemos aplicado una regresión logística a una base de datos de clientes.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61">
            <w:pPr>
              <w:spacing w:after="28" w:lineRule="auto"/>
              <w:rPr/>
            </w:pPr>
            <w:r w:rsidDel="00000000" w:rsidR="00000000" w:rsidRPr="00000000">
              <w:rPr>
                <w:rFonts w:ascii="Aptos" w:cs="Aptos" w:eastAsia="Aptos" w:hAnsi="Aptos"/>
                <w:color w:val="232323"/>
                <w:sz w:val="14"/>
                <w:szCs w:val="14"/>
                <w:rtl w:val="0"/>
              </w:rPr>
              <w:t xml:space="preserve">Queríamos identificar qué clientes tienen mayor riesgo de abandonar el servicio para priorizar acciones de retención.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62">
            <w:pPr>
              <w:spacing w:after="28" w:lineRule="auto"/>
              <w:rPr/>
            </w:pPr>
            <w:r w:rsidDel="00000000" w:rsidR="00000000" w:rsidRPr="00000000">
              <w:rPr>
                <w:rFonts w:ascii="Aptos" w:cs="Aptos" w:eastAsia="Aptos" w:hAnsi="Aptos"/>
                <w:color w:val="232323"/>
                <w:sz w:val="14"/>
                <w:szCs w:val="14"/>
                <w:rtl w:val="0"/>
              </w:rPr>
              <w:t xml:space="preserve">Hemos hecho un clustering con varias variables.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63">
            <w:pPr>
              <w:spacing w:after="28" w:lineRule="auto"/>
              <w:rPr/>
            </w:pPr>
            <w:r w:rsidDel="00000000" w:rsidR="00000000" w:rsidRPr="00000000">
              <w:rPr>
                <w:rFonts w:ascii="Aptos" w:cs="Aptos" w:eastAsia="Aptos" w:hAnsi="Aptos"/>
                <w:color w:val="232323"/>
                <w:sz w:val="14"/>
                <w:szCs w:val="14"/>
                <w:rtl w:val="0"/>
              </w:rPr>
              <w:t xml:space="preserve">Queríamos segmentar clientes para diseñar acciones comerciales más ajustadas a cada perfil.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64">
            <w:pPr>
              <w:spacing w:after="28" w:lineRule="auto"/>
              <w:rPr/>
            </w:pPr>
            <w:r w:rsidDel="00000000" w:rsidR="00000000" w:rsidRPr="00000000">
              <w:rPr>
                <w:rFonts w:ascii="Aptos" w:cs="Aptos" w:eastAsia="Aptos" w:hAnsi="Aptos"/>
                <w:color w:val="232323"/>
                <w:sz w:val="14"/>
                <w:szCs w:val="14"/>
                <w:rtl w:val="0"/>
              </w:rPr>
              <w:t xml:space="preserve">Hemos simulado varios escenarios.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65">
            <w:pPr>
              <w:spacing w:after="28" w:lineRule="auto"/>
              <w:rPr/>
            </w:pPr>
            <w:r w:rsidDel="00000000" w:rsidR="00000000" w:rsidRPr="00000000">
              <w:rPr>
                <w:rFonts w:ascii="Aptos" w:cs="Aptos" w:eastAsia="Aptos" w:hAnsi="Aptos"/>
                <w:color w:val="232323"/>
                <w:sz w:val="14"/>
                <w:szCs w:val="14"/>
                <w:rtl w:val="0"/>
              </w:rPr>
              <w:t xml:space="preserve">Queríamos estimar qué nivel de recursos reduce tiempos de espera sin elevar costes de forma innecesaria.</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tl w:val="0"/>
        </w:rPr>
        <w:t xml:space="preserve">3.3. Pocos mensajes, bien defendidos</w:t>
      </w:r>
    </w:p>
    <w:p w:rsidR="00000000" w:rsidDel="00000000" w:rsidP="00000000" w:rsidRDefault="00000000" w:rsidRPr="00000000" w14:paraId="00000067">
      <w:pPr>
        <w:rPr/>
      </w:pPr>
      <w:r w:rsidDel="00000000" w:rsidR="00000000" w:rsidRPr="00000000">
        <w:rPr>
          <w:rtl w:val="0"/>
        </w:rPr>
        <w:t xml:space="preserve">Una presentación breve no puede contener todos los resultados del proyecto. Tres mensajes clave suelen ser más eficaces que diez resultados mostrados deprisa. Cada resultado debe responder a la pregunta principal, sostener una recomendación, cambiar la interpretación del problema, mostrar un riesgo importante o ayudar a priorizar una decisión.</w:t>
      </w:r>
    </w:p>
    <w:p w:rsidR="00000000" w:rsidDel="00000000" w:rsidP="00000000" w:rsidRDefault="00000000" w:rsidRPr="00000000" w14:paraId="00000068">
      <w:pPr>
        <w:pStyle w:val="Heading2"/>
        <w:rPr/>
      </w:pPr>
      <w:r w:rsidDel="00000000" w:rsidR="00000000" w:rsidRPr="00000000">
        <w:rPr>
          <w:rtl w:val="0"/>
        </w:rPr>
        <w:t xml:space="preserve">3.4. Visualizaciones al servicio del mensaje</w:t>
      </w:r>
    </w:p>
    <w:p w:rsidR="00000000" w:rsidDel="00000000" w:rsidP="00000000" w:rsidRDefault="00000000" w:rsidRPr="00000000" w14:paraId="00000069">
      <w:pPr>
        <w:rPr/>
      </w:pPr>
      <w:r w:rsidDel="00000000" w:rsidR="00000000" w:rsidRPr="00000000">
        <w:rPr>
          <w:rtl w:val="0"/>
        </w:rPr>
        <w:t xml:space="preserve">Un gráfico no debe aparecer porque “queda bien” o porque ya estaba hecho. Debe ayudar a ver una evidencia. Si la audiencia no sabe qué mirar en los primeros segundos, la diapositiva debe rediseñarse.</w:t>
      </w:r>
    </w:p>
    <w:p w:rsidR="00000000" w:rsidDel="00000000" w:rsidP="00000000" w:rsidRDefault="00000000" w:rsidRPr="00000000" w14:paraId="0000006A">
      <w:pPr>
        <w:pStyle w:val="Heading2"/>
        <w:rPr/>
      </w:pPr>
      <w:r w:rsidDel="00000000" w:rsidR="00000000" w:rsidRPr="00000000">
        <w:rPr>
          <w:rtl w:val="0"/>
        </w:rPr>
        <w:t xml:space="preserve">3.5. Prudencia interpretativa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Los datos sugieren...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En la muestra analizada se observa...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Este patrón es compatible con...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No podemos afirmar causalidad con este diseño...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Conviene interpretar este resultado con cautela porque...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Sería necesario validar esta recomendación mediante...</w:t>
      </w:r>
    </w:p>
    <w:tbl>
      <w:tblPr>
        <w:tblStyle w:val="Table1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071">
            <w:pPr>
              <w:spacing w:after="40" w:lineRule="auto"/>
              <w:rPr/>
            </w:pPr>
            <w:r w:rsidDel="00000000" w:rsidR="00000000" w:rsidRPr="00000000">
              <w:rPr>
                <w:rFonts w:ascii="Aptos" w:cs="Aptos" w:eastAsia="Aptos" w:hAnsi="Aptos"/>
                <w:b w:val="1"/>
                <w:bCs w:val="1"/>
                <w:color w:val="2e8b57"/>
                <w:sz w:val="18"/>
                <w:szCs w:val="18"/>
                <w:rtl w:val="0"/>
              </w:rPr>
              <w:t xml:space="preserve">Credibilidad: </w:t>
            </w:r>
            <w:r w:rsidDel="00000000" w:rsidR="00000000" w:rsidRPr="00000000">
              <w:rPr>
                <w:rFonts w:ascii="Aptos" w:cs="Aptos" w:eastAsia="Aptos" w:hAnsi="Aptos"/>
                <w:color w:val="232323"/>
                <w:sz w:val="18"/>
                <w:szCs w:val="18"/>
                <w:rtl w:val="0"/>
              </w:rPr>
              <w:t xml:space="preserve">La prudencia no debilita la presentación. Refuerza la credibilidad del equipo porque muestra dominio del alcance real de la evidencia.</w:t>
            </w:r>
            <w:r w:rsidDel="00000000" w:rsidR="00000000" w:rsidRPr="00000000">
              <w:rPr>
                <w:rtl w:val="0"/>
              </w:rPr>
            </w:r>
          </w:p>
        </w:tc>
      </w:tr>
    </w:tbl>
    <w:p w:rsidR="00000000" w:rsidDel="00000000" w:rsidP="00000000" w:rsidRDefault="00000000" w:rsidRPr="00000000" w14:paraId="00000072">
      <w:pPr>
        <w:pStyle w:val="Heading1"/>
        <w:rPr/>
      </w:pPr>
      <w:r w:rsidDel="00000000" w:rsidR="00000000" w:rsidRPr="00000000">
        <w:rPr>
          <w:rtl w:val="0"/>
        </w:rPr>
        <w:t xml:space="preserve">4. Estructura narrativa recomendada</w:t>
      </w:r>
    </w:p>
    <w:p w:rsidR="00000000" w:rsidDel="00000000" w:rsidP="00000000" w:rsidRDefault="00000000" w:rsidRPr="00000000" w14:paraId="00000073">
      <w:pPr>
        <w:rPr/>
      </w:pPr>
      <w:r w:rsidDel="00000000" w:rsidR="00000000" w:rsidRPr="00000000">
        <w:rPr>
          <w:rtl w:val="0"/>
        </w:rPr>
        <w:t xml:space="preserve">La siguiente estructura está pensada para una presentación universitaria de entre 8 y 12 minutos. Puede adaptarse a presentaciones más breves o defensas más extensas.</w:t>
      </w:r>
    </w:p>
    <w:tbl>
      <w:tblPr>
        <w:tblStyle w:val="Table11"/>
        <w:tblW w:w="10080.0" w:type="dxa"/>
        <w:jc w:val="center"/>
        <w:tblLayout w:type="fixed"/>
        <w:tblLook w:val="0400"/>
      </w:tblPr>
      <w:tblGrid>
        <w:gridCol w:w="1110"/>
        <w:gridCol w:w="2442"/>
        <w:gridCol w:w="4008"/>
        <w:gridCol w:w="2520"/>
        <w:tblGridChange w:id="0">
          <w:tblGrid>
            <w:gridCol w:w="1110"/>
            <w:gridCol w:w="2442"/>
            <w:gridCol w:w="4008"/>
            <w:gridCol w:w="25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74">
            <w:pPr>
              <w:spacing w:after="20" w:lineRule="auto"/>
              <w:rPr/>
            </w:pPr>
            <w:r w:rsidDel="00000000" w:rsidR="00000000" w:rsidRPr="00000000">
              <w:rPr>
                <w:rFonts w:ascii="Aptos" w:cs="Aptos" w:eastAsia="Aptos" w:hAnsi="Aptos"/>
                <w:b w:val="1"/>
                <w:bCs w:val="1"/>
                <w:color w:val="ffffff"/>
                <w:sz w:val="16"/>
                <w:szCs w:val="16"/>
                <w:rtl w:val="0"/>
              </w:rPr>
              <w:t xml:space="preserve">Diapositiva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75">
            <w:pPr>
              <w:spacing w:after="20" w:lineRule="auto"/>
              <w:rPr/>
            </w:pPr>
            <w:r w:rsidDel="00000000" w:rsidR="00000000" w:rsidRPr="00000000">
              <w:rPr>
                <w:rFonts w:ascii="Aptos" w:cs="Aptos" w:eastAsia="Aptos" w:hAnsi="Aptos"/>
                <w:b w:val="1"/>
                <w:bCs w:val="1"/>
                <w:color w:val="ffffff"/>
                <w:sz w:val="16"/>
                <w:szCs w:val="16"/>
                <w:rtl w:val="0"/>
              </w:rPr>
              <w:t xml:space="preserve">Bloque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76">
            <w:pPr>
              <w:spacing w:after="20" w:lineRule="auto"/>
              <w:rPr/>
            </w:pPr>
            <w:r w:rsidDel="00000000" w:rsidR="00000000" w:rsidRPr="00000000">
              <w:rPr>
                <w:rFonts w:ascii="Aptos" w:cs="Aptos" w:eastAsia="Aptos" w:hAnsi="Aptos"/>
                <w:b w:val="1"/>
                <w:bCs w:val="1"/>
                <w:color w:val="ffffff"/>
                <w:sz w:val="16"/>
                <w:szCs w:val="16"/>
                <w:rtl w:val="0"/>
              </w:rPr>
              <w:t xml:space="preserve">Contenido esencial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77">
            <w:pPr>
              <w:spacing w:after="20" w:lineRule="auto"/>
              <w:rPr/>
            </w:pPr>
            <w:r w:rsidDel="00000000" w:rsidR="00000000" w:rsidRPr="00000000">
              <w:rPr>
                <w:rFonts w:ascii="Aptos" w:cs="Aptos" w:eastAsia="Aptos" w:hAnsi="Aptos"/>
                <w:b w:val="1"/>
                <w:bCs w:val="1"/>
                <w:color w:val="ffffff"/>
                <w:sz w:val="16"/>
                <w:szCs w:val="16"/>
                <w:rtl w:val="0"/>
              </w:rPr>
              <w:t xml:space="preserve">Función narrativa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78">
            <w:pPr>
              <w:spacing w:after="28" w:lineRule="auto"/>
              <w:rPr/>
            </w:pPr>
            <w:r w:rsidDel="00000000" w:rsidR="00000000" w:rsidRPr="00000000">
              <w:rPr>
                <w:rFonts w:ascii="Aptos" w:cs="Aptos" w:eastAsia="Aptos" w:hAnsi="Aptos"/>
                <w:color w:val="232323"/>
                <w:sz w:val="14"/>
                <w:szCs w:val="14"/>
                <w:rtl w:val="0"/>
              </w:rPr>
              <w:t xml:space="preserve">1</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79">
            <w:pPr>
              <w:spacing w:after="28" w:lineRule="auto"/>
              <w:rPr/>
            </w:pPr>
            <w:r w:rsidDel="00000000" w:rsidR="00000000" w:rsidRPr="00000000">
              <w:rPr>
                <w:rFonts w:ascii="Aptos" w:cs="Aptos" w:eastAsia="Aptos" w:hAnsi="Aptos"/>
                <w:color w:val="232323"/>
                <w:sz w:val="14"/>
                <w:szCs w:val="14"/>
                <w:rtl w:val="0"/>
              </w:rPr>
              <w:t xml:space="preserve">Título, equipo y mensaje inicial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7A">
            <w:pPr>
              <w:spacing w:after="28" w:lineRule="auto"/>
              <w:rPr/>
            </w:pPr>
            <w:r w:rsidDel="00000000" w:rsidR="00000000" w:rsidRPr="00000000">
              <w:rPr>
                <w:rFonts w:ascii="Aptos" w:cs="Aptos" w:eastAsia="Aptos" w:hAnsi="Aptos"/>
                <w:color w:val="232323"/>
                <w:sz w:val="14"/>
                <w:szCs w:val="14"/>
                <w:rtl w:val="0"/>
              </w:rPr>
              <w:t xml:space="preserve">Título claro, equipo, asignatura, pregunta principal o problema empresarial.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7B">
            <w:pPr>
              <w:spacing w:after="28" w:lineRule="auto"/>
              <w:rPr/>
            </w:pPr>
            <w:r w:rsidDel="00000000" w:rsidR="00000000" w:rsidRPr="00000000">
              <w:rPr>
                <w:rFonts w:ascii="Aptos" w:cs="Aptos" w:eastAsia="Aptos" w:hAnsi="Aptos"/>
                <w:color w:val="232323"/>
                <w:sz w:val="14"/>
                <w:szCs w:val="14"/>
                <w:rtl w:val="0"/>
              </w:rPr>
              <w:t xml:space="preserve">Situar a la audiencia desde el primer minuto.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7C">
            <w:pPr>
              <w:spacing w:after="28" w:lineRule="auto"/>
              <w:rPr/>
            </w:pPr>
            <w:r w:rsidDel="00000000" w:rsidR="00000000" w:rsidRPr="00000000">
              <w:rPr>
                <w:rFonts w:ascii="Aptos" w:cs="Aptos" w:eastAsia="Aptos" w:hAnsi="Aptos"/>
                <w:color w:val="232323"/>
                <w:sz w:val="14"/>
                <w:szCs w:val="14"/>
                <w:rtl w:val="0"/>
              </w:rPr>
              <w:t xml:space="preserve">2</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7D">
            <w:pPr>
              <w:spacing w:after="28" w:lineRule="auto"/>
              <w:rPr/>
            </w:pPr>
            <w:r w:rsidDel="00000000" w:rsidR="00000000" w:rsidRPr="00000000">
              <w:rPr>
                <w:rFonts w:ascii="Aptos" w:cs="Aptos" w:eastAsia="Aptos" w:hAnsi="Aptos"/>
                <w:color w:val="232323"/>
                <w:sz w:val="14"/>
                <w:szCs w:val="14"/>
                <w:rtl w:val="0"/>
              </w:rPr>
              <w:t xml:space="preserve">Contexto y problema de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7E">
            <w:pPr>
              <w:spacing w:after="28" w:lineRule="auto"/>
              <w:rPr/>
            </w:pPr>
            <w:r w:rsidDel="00000000" w:rsidR="00000000" w:rsidRPr="00000000">
              <w:rPr>
                <w:rFonts w:ascii="Aptos" w:cs="Aptos" w:eastAsia="Aptos" w:hAnsi="Aptos"/>
                <w:color w:val="232323"/>
                <w:sz w:val="14"/>
                <w:szCs w:val="14"/>
                <w:rtl w:val="0"/>
              </w:rPr>
              <w:t xml:space="preserve">Qué ocurre, por qué importa, a quién afecta y qué decisión se quiere apoyar.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7F">
            <w:pPr>
              <w:spacing w:after="28" w:lineRule="auto"/>
              <w:rPr/>
            </w:pPr>
            <w:r w:rsidDel="00000000" w:rsidR="00000000" w:rsidRPr="00000000">
              <w:rPr>
                <w:rFonts w:ascii="Aptos" w:cs="Aptos" w:eastAsia="Aptos" w:hAnsi="Aptos"/>
                <w:color w:val="232323"/>
                <w:sz w:val="14"/>
                <w:szCs w:val="14"/>
                <w:rtl w:val="0"/>
              </w:rPr>
              <w:t xml:space="preserve">Convertir el análisis en un problema relevante.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0">
            <w:pPr>
              <w:spacing w:after="28" w:lineRule="auto"/>
              <w:rPr/>
            </w:pPr>
            <w:r w:rsidDel="00000000" w:rsidR="00000000" w:rsidRPr="00000000">
              <w:rPr>
                <w:rFonts w:ascii="Aptos" w:cs="Aptos" w:eastAsia="Aptos" w:hAnsi="Aptos"/>
                <w:color w:val="232323"/>
                <w:sz w:val="14"/>
                <w:szCs w:val="14"/>
                <w:rtl w:val="0"/>
              </w:rPr>
              <w:t xml:space="preserve">3</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1">
            <w:pPr>
              <w:spacing w:after="28" w:lineRule="auto"/>
              <w:rPr/>
            </w:pPr>
            <w:r w:rsidDel="00000000" w:rsidR="00000000" w:rsidRPr="00000000">
              <w:rPr>
                <w:rFonts w:ascii="Aptos" w:cs="Aptos" w:eastAsia="Aptos" w:hAnsi="Aptos"/>
                <w:color w:val="232323"/>
                <w:sz w:val="14"/>
                <w:szCs w:val="14"/>
                <w:rtl w:val="0"/>
              </w:rPr>
              <w:t xml:space="preserve">Objetivo y preguntas de análisis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2">
            <w:pPr>
              <w:spacing w:after="28" w:lineRule="auto"/>
              <w:rPr/>
            </w:pPr>
            <w:r w:rsidDel="00000000" w:rsidR="00000000" w:rsidRPr="00000000">
              <w:rPr>
                <w:rFonts w:ascii="Aptos" w:cs="Aptos" w:eastAsia="Aptos" w:hAnsi="Aptos"/>
                <w:color w:val="232323"/>
                <w:sz w:val="14"/>
                <w:szCs w:val="14"/>
                <w:rtl w:val="0"/>
              </w:rPr>
              <w:t xml:space="preserve">Objetivo general, preguntas analíticas y relación con la pregunta de negocio.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3">
            <w:pPr>
              <w:spacing w:after="28" w:lineRule="auto"/>
              <w:rPr/>
            </w:pPr>
            <w:r w:rsidDel="00000000" w:rsidR="00000000" w:rsidRPr="00000000">
              <w:rPr>
                <w:rFonts w:ascii="Aptos" w:cs="Aptos" w:eastAsia="Aptos" w:hAnsi="Aptos"/>
                <w:color w:val="232323"/>
                <w:sz w:val="14"/>
                <w:szCs w:val="14"/>
                <w:rtl w:val="0"/>
              </w:rPr>
              <w:t xml:space="preserve">Mostrar qué se quería averiguar y cómo se tradujo a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4">
            <w:pPr>
              <w:spacing w:after="28" w:lineRule="auto"/>
              <w:rPr/>
            </w:pPr>
            <w:r w:rsidDel="00000000" w:rsidR="00000000" w:rsidRPr="00000000">
              <w:rPr>
                <w:rFonts w:ascii="Aptos" w:cs="Aptos" w:eastAsia="Aptos" w:hAnsi="Aptos"/>
                <w:color w:val="232323"/>
                <w:sz w:val="14"/>
                <w:szCs w:val="14"/>
                <w:rtl w:val="0"/>
              </w:rPr>
              <w:t xml:space="preserve">4</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5">
            <w:pPr>
              <w:spacing w:after="28" w:lineRule="auto"/>
              <w:rPr/>
            </w:pPr>
            <w:r w:rsidDel="00000000" w:rsidR="00000000" w:rsidRPr="00000000">
              <w:rPr>
                <w:rFonts w:ascii="Aptos" w:cs="Aptos" w:eastAsia="Aptos" w:hAnsi="Aptos"/>
                <w:color w:val="232323"/>
                <w:sz w:val="14"/>
                <w:szCs w:val="14"/>
                <w:rtl w:val="0"/>
              </w:rPr>
              <w:t xml:space="preserve">Datos utilizados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6">
            <w:pPr>
              <w:spacing w:after="28" w:lineRule="auto"/>
              <w:rPr/>
            </w:pPr>
            <w:r w:rsidDel="00000000" w:rsidR="00000000" w:rsidRPr="00000000">
              <w:rPr>
                <w:rFonts w:ascii="Aptos" w:cs="Aptos" w:eastAsia="Aptos" w:hAnsi="Aptos"/>
                <w:color w:val="232323"/>
                <w:sz w:val="14"/>
                <w:szCs w:val="14"/>
                <w:rtl w:val="0"/>
              </w:rPr>
              <w:t xml:space="preserve">Fuente, periodo, unidad de análisis, tamaño, variables principales y cautelas básicas.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7">
            <w:pPr>
              <w:spacing w:after="28" w:lineRule="auto"/>
              <w:rPr/>
            </w:pPr>
            <w:r w:rsidDel="00000000" w:rsidR="00000000" w:rsidRPr="00000000">
              <w:rPr>
                <w:rFonts w:ascii="Aptos" w:cs="Aptos" w:eastAsia="Aptos" w:hAnsi="Aptos"/>
                <w:color w:val="232323"/>
                <w:sz w:val="14"/>
                <w:szCs w:val="14"/>
                <w:rtl w:val="0"/>
              </w:rPr>
              <w:t xml:space="preserve">Dar credibilidad y permitir valorar la evidencia.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8">
            <w:pPr>
              <w:spacing w:after="28" w:lineRule="auto"/>
              <w:rPr/>
            </w:pPr>
            <w:r w:rsidDel="00000000" w:rsidR="00000000" w:rsidRPr="00000000">
              <w:rPr>
                <w:rFonts w:ascii="Aptos" w:cs="Aptos" w:eastAsia="Aptos" w:hAnsi="Aptos"/>
                <w:color w:val="232323"/>
                <w:sz w:val="14"/>
                <w:szCs w:val="14"/>
                <w:rtl w:val="0"/>
              </w:rPr>
              <w:t xml:space="preserve">5</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9">
            <w:pPr>
              <w:spacing w:after="28" w:lineRule="auto"/>
              <w:rPr/>
            </w:pPr>
            <w:r w:rsidDel="00000000" w:rsidR="00000000" w:rsidRPr="00000000">
              <w:rPr>
                <w:rFonts w:ascii="Aptos" w:cs="Aptos" w:eastAsia="Aptos" w:hAnsi="Aptos"/>
                <w:color w:val="232323"/>
                <w:sz w:val="14"/>
                <w:szCs w:val="14"/>
                <w:rtl w:val="0"/>
              </w:rPr>
              <w:t xml:space="preserve">Enfoque metodológico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A">
            <w:pPr>
              <w:spacing w:after="28" w:lineRule="auto"/>
              <w:rPr/>
            </w:pPr>
            <w:r w:rsidDel="00000000" w:rsidR="00000000" w:rsidRPr="00000000">
              <w:rPr>
                <w:rFonts w:ascii="Aptos" w:cs="Aptos" w:eastAsia="Aptos" w:hAnsi="Aptos"/>
                <w:color w:val="232323"/>
                <w:sz w:val="14"/>
                <w:szCs w:val="14"/>
                <w:rtl w:val="0"/>
              </w:rPr>
              <w:t xml:space="preserve">Qué tipo de análisis se realizó, por qué era adecuado y cómo se evaluó.</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B">
            <w:pPr>
              <w:spacing w:after="28" w:lineRule="auto"/>
              <w:rPr/>
            </w:pPr>
            <w:r w:rsidDel="00000000" w:rsidR="00000000" w:rsidRPr="00000000">
              <w:rPr>
                <w:rFonts w:ascii="Aptos" w:cs="Aptos" w:eastAsia="Aptos" w:hAnsi="Aptos"/>
                <w:color w:val="232323"/>
                <w:sz w:val="14"/>
                <w:szCs w:val="14"/>
                <w:rtl w:val="0"/>
              </w:rPr>
              <w:t xml:space="preserve">Justificar el análisis sin convertirlo en una clase técnica.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C">
            <w:pPr>
              <w:spacing w:after="28" w:lineRule="auto"/>
              <w:rPr/>
            </w:pPr>
            <w:r w:rsidDel="00000000" w:rsidR="00000000" w:rsidRPr="00000000">
              <w:rPr>
                <w:rFonts w:ascii="Aptos" w:cs="Aptos" w:eastAsia="Aptos" w:hAnsi="Aptos"/>
                <w:color w:val="232323"/>
                <w:sz w:val="14"/>
                <w:szCs w:val="14"/>
                <w:rtl w:val="0"/>
              </w:rPr>
              <w:t xml:space="preserve">6</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D">
            <w:pPr>
              <w:spacing w:after="28" w:lineRule="auto"/>
              <w:rPr/>
            </w:pPr>
            <w:r w:rsidDel="00000000" w:rsidR="00000000" w:rsidRPr="00000000">
              <w:rPr>
                <w:rFonts w:ascii="Aptos" w:cs="Aptos" w:eastAsia="Aptos" w:hAnsi="Aptos"/>
                <w:color w:val="232323"/>
                <w:sz w:val="14"/>
                <w:szCs w:val="14"/>
                <w:rtl w:val="0"/>
              </w:rPr>
              <w:t xml:space="preserve">Resultado clave 1</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E">
            <w:pPr>
              <w:spacing w:after="28" w:lineRule="auto"/>
              <w:rPr/>
            </w:pPr>
            <w:r w:rsidDel="00000000" w:rsidR="00000000" w:rsidRPr="00000000">
              <w:rPr>
                <w:rFonts w:ascii="Aptos" w:cs="Aptos" w:eastAsia="Aptos" w:hAnsi="Aptos"/>
                <w:color w:val="232323"/>
                <w:sz w:val="14"/>
                <w:szCs w:val="14"/>
                <w:rtl w:val="0"/>
              </w:rPr>
              <w:t xml:space="preserve">Hallazgo más conectado con el problema, gráfico sencillo e implicación.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F">
            <w:pPr>
              <w:spacing w:after="28" w:lineRule="auto"/>
              <w:rPr/>
            </w:pPr>
            <w:r w:rsidDel="00000000" w:rsidR="00000000" w:rsidRPr="00000000">
              <w:rPr>
                <w:rFonts w:ascii="Aptos" w:cs="Aptos" w:eastAsia="Aptos" w:hAnsi="Aptos"/>
                <w:color w:val="232323"/>
                <w:sz w:val="14"/>
                <w:szCs w:val="14"/>
                <w:rtl w:val="0"/>
              </w:rPr>
              <w:t xml:space="preserve">Presentar la primera evidencia fuerte.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0">
            <w:pPr>
              <w:spacing w:after="28" w:lineRule="auto"/>
              <w:rPr/>
            </w:pPr>
            <w:r w:rsidDel="00000000" w:rsidR="00000000" w:rsidRPr="00000000">
              <w:rPr>
                <w:rFonts w:ascii="Aptos" w:cs="Aptos" w:eastAsia="Aptos" w:hAnsi="Aptos"/>
                <w:color w:val="232323"/>
                <w:sz w:val="14"/>
                <w:szCs w:val="14"/>
                <w:rtl w:val="0"/>
              </w:rPr>
              <w:t xml:space="preserve">7</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1">
            <w:pPr>
              <w:spacing w:after="28" w:lineRule="auto"/>
              <w:rPr/>
            </w:pPr>
            <w:r w:rsidDel="00000000" w:rsidR="00000000" w:rsidRPr="00000000">
              <w:rPr>
                <w:rFonts w:ascii="Aptos" w:cs="Aptos" w:eastAsia="Aptos" w:hAnsi="Aptos"/>
                <w:color w:val="232323"/>
                <w:sz w:val="14"/>
                <w:szCs w:val="14"/>
                <w:rtl w:val="0"/>
              </w:rPr>
              <w:t xml:space="preserve">Resultado clave 2</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2">
            <w:pPr>
              <w:spacing w:after="28" w:lineRule="auto"/>
              <w:rPr/>
            </w:pPr>
            <w:r w:rsidDel="00000000" w:rsidR="00000000" w:rsidRPr="00000000">
              <w:rPr>
                <w:rFonts w:ascii="Aptos" w:cs="Aptos" w:eastAsia="Aptos" w:hAnsi="Aptos"/>
                <w:color w:val="232323"/>
                <w:sz w:val="14"/>
                <w:szCs w:val="14"/>
                <w:rtl w:val="0"/>
              </w:rPr>
              <w:t xml:space="preserve">Comparación, segmento, relación, contraste o métrica relevante.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3">
            <w:pPr>
              <w:spacing w:after="28" w:lineRule="auto"/>
              <w:rPr/>
            </w:pPr>
            <w:r w:rsidDel="00000000" w:rsidR="00000000" w:rsidRPr="00000000">
              <w:rPr>
                <w:rFonts w:ascii="Aptos" w:cs="Aptos" w:eastAsia="Aptos" w:hAnsi="Aptos"/>
                <w:color w:val="232323"/>
                <w:sz w:val="14"/>
                <w:szCs w:val="14"/>
                <w:rtl w:val="0"/>
              </w:rPr>
              <w:t xml:space="preserve">Profundizar en la interpretación del problema.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4">
            <w:pPr>
              <w:spacing w:after="28" w:lineRule="auto"/>
              <w:rPr/>
            </w:pPr>
            <w:r w:rsidDel="00000000" w:rsidR="00000000" w:rsidRPr="00000000">
              <w:rPr>
                <w:rFonts w:ascii="Aptos" w:cs="Aptos" w:eastAsia="Aptos" w:hAnsi="Aptos"/>
                <w:color w:val="232323"/>
                <w:sz w:val="14"/>
                <w:szCs w:val="14"/>
                <w:rtl w:val="0"/>
              </w:rPr>
              <w:t xml:space="preserve">8</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5">
            <w:pPr>
              <w:spacing w:after="28" w:lineRule="auto"/>
              <w:rPr/>
            </w:pPr>
            <w:r w:rsidDel="00000000" w:rsidR="00000000" w:rsidRPr="00000000">
              <w:rPr>
                <w:rFonts w:ascii="Aptos" w:cs="Aptos" w:eastAsia="Aptos" w:hAnsi="Aptos"/>
                <w:color w:val="232323"/>
                <w:sz w:val="14"/>
                <w:szCs w:val="14"/>
                <w:rtl w:val="0"/>
              </w:rPr>
              <w:t xml:space="preserve">Resultado clave 3</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6">
            <w:pPr>
              <w:spacing w:after="28" w:lineRule="auto"/>
              <w:rPr/>
            </w:pPr>
            <w:r w:rsidDel="00000000" w:rsidR="00000000" w:rsidRPr="00000000">
              <w:rPr>
                <w:rFonts w:ascii="Aptos" w:cs="Aptos" w:eastAsia="Aptos" w:hAnsi="Aptos"/>
                <w:color w:val="232323"/>
                <w:sz w:val="14"/>
                <w:szCs w:val="14"/>
                <w:rtl w:val="0"/>
              </w:rPr>
              <w:t xml:space="preserve">Evidencia que matiza o completa: modelo, simulación, sensibilidad o patrón inesperado.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7">
            <w:pPr>
              <w:spacing w:after="28" w:lineRule="auto"/>
              <w:rPr/>
            </w:pPr>
            <w:r w:rsidDel="00000000" w:rsidR="00000000" w:rsidRPr="00000000">
              <w:rPr>
                <w:rFonts w:ascii="Aptos" w:cs="Aptos" w:eastAsia="Aptos" w:hAnsi="Aptos"/>
                <w:color w:val="232323"/>
                <w:sz w:val="14"/>
                <w:szCs w:val="14"/>
                <w:rtl w:val="0"/>
              </w:rPr>
              <w:t xml:space="preserve">Mostrar profundidad sin saturar.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8">
            <w:pPr>
              <w:spacing w:after="28" w:lineRule="auto"/>
              <w:rPr/>
            </w:pPr>
            <w:r w:rsidDel="00000000" w:rsidR="00000000" w:rsidRPr="00000000">
              <w:rPr>
                <w:rFonts w:ascii="Aptos" w:cs="Aptos" w:eastAsia="Aptos" w:hAnsi="Aptos"/>
                <w:color w:val="232323"/>
                <w:sz w:val="14"/>
                <w:szCs w:val="14"/>
                <w:rtl w:val="0"/>
              </w:rPr>
              <w:t xml:space="preserve">9</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9">
            <w:pPr>
              <w:spacing w:after="28" w:lineRule="auto"/>
              <w:rPr/>
            </w:pPr>
            <w:r w:rsidDel="00000000" w:rsidR="00000000" w:rsidRPr="00000000">
              <w:rPr>
                <w:rFonts w:ascii="Aptos" w:cs="Aptos" w:eastAsia="Aptos" w:hAnsi="Aptos"/>
                <w:color w:val="232323"/>
                <w:sz w:val="14"/>
                <w:szCs w:val="14"/>
                <w:rtl w:val="0"/>
              </w:rPr>
              <w:t xml:space="preserve">Interpretación global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A">
            <w:pPr>
              <w:spacing w:after="28" w:lineRule="auto"/>
              <w:rPr/>
            </w:pPr>
            <w:r w:rsidDel="00000000" w:rsidR="00000000" w:rsidRPr="00000000">
              <w:rPr>
                <w:rFonts w:ascii="Aptos" w:cs="Aptos" w:eastAsia="Aptos" w:hAnsi="Aptos"/>
                <w:color w:val="232323"/>
                <w:sz w:val="14"/>
                <w:szCs w:val="14"/>
                <w:rtl w:val="0"/>
              </w:rPr>
              <w:t xml:space="preserve">Qué significan en conjunto los resultados y qué cautela debe mantenerse.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B">
            <w:pPr>
              <w:spacing w:after="28" w:lineRule="auto"/>
              <w:rPr/>
            </w:pPr>
            <w:r w:rsidDel="00000000" w:rsidR="00000000" w:rsidRPr="00000000">
              <w:rPr>
                <w:rFonts w:ascii="Aptos" w:cs="Aptos" w:eastAsia="Aptos" w:hAnsi="Aptos"/>
                <w:color w:val="232323"/>
                <w:sz w:val="14"/>
                <w:szCs w:val="14"/>
                <w:rtl w:val="0"/>
              </w:rPr>
              <w:t xml:space="preserve">Pasar de resultados sueltos a comprensión.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C">
            <w:pPr>
              <w:spacing w:after="28" w:lineRule="auto"/>
              <w:rPr/>
            </w:pPr>
            <w:r w:rsidDel="00000000" w:rsidR="00000000" w:rsidRPr="00000000">
              <w:rPr>
                <w:rFonts w:ascii="Aptos" w:cs="Aptos" w:eastAsia="Aptos" w:hAnsi="Aptos"/>
                <w:color w:val="232323"/>
                <w:sz w:val="14"/>
                <w:szCs w:val="14"/>
                <w:rtl w:val="0"/>
              </w:rPr>
              <w:t xml:space="preserve">10</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D">
            <w:pPr>
              <w:spacing w:after="28" w:lineRule="auto"/>
              <w:rPr/>
            </w:pPr>
            <w:r w:rsidDel="00000000" w:rsidR="00000000" w:rsidRPr="00000000">
              <w:rPr>
                <w:rFonts w:ascii="Aptos" w:cs="Aptos" w:eastAsia="Aptos" w:hAnsi="Aptos"/>
                <w:color w:val="232323"/>
                <w:sz w:val="14"/>
                <w:szCs w:val="14"/>
                <w:rtl w:val="0"/>
              </w:rPr>
              <w:t xml:space="preserve">Implicaciones para la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E">
            <w:pPr>
              <w:spacing w:after="28" w:lineRule="auto"/>
              <w:rPr/>
            </w:pPr>
            <w:r w:rsidDel="00000000" w:rsidR="00000000" w:rsidRPr="00000000">
              <w:rPr>
                <w:rFonts w:ascii="Aptos" w:cs="Aptos" w:eastAsia="Aptos" w:hAnsi="Aptos"/>
                <w:color w:val="232323"/>
                <w:sz w:val="14"/>
                <w:szCs w:val="14"/>
                <w:rtl w:val="0"/>
              </w:rPr>
              <w:t xml:space="preserve">Hallazgo, implicación y decisión que apoya.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F">
            <w:pPr>
              <w:spacing w:after="28" w:lineRule="auto"/>
              <w:rPr/>
            </w:pPr>
            <w:r w:rsidDel="00000000" w:rsidR="00000000" w:rsidRPr="00000000">
              <w:rPr>
                <w:rFonts w:ascii="Aptos" w:cs="Aptos" w:eastAsia="Aptos" w:hAnsi="Aptos"/>
                <w:color w:val="232323"/>
                <w:sz w:val="14"/>
                <w:szCs w:val="14"/>
                <w:rtl w:val="0"/>
              </w:rPr>
              <w:t xml:space="preserve">Conectar análisis y decisión.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0">
            <w:pPr>
              <w:spacing w:after="28" w:lineRule="auto"/>
              <w:rPr/>
            </w:pPr>
            <w:r w:rsidDel="00000000" w:rsidR="00000000" w:rsidRPr="00000000">
              <w:rPr>
                <w:rFonts w:ascii="Aptos" w:cs="Aptos" w:eastAsia="Aptos" w:hAnsi="Aptos"/>
                <w:color w:val="232323"/>
                <w:sz w:val="14"/>
                <w:szCs w:val="14"/>
                <w:rtl w:val="0"/>
              </w:rPr>
              <w:t xml:space="preserve">11</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1">
            <w:pPr>
              <w:spacing w:after="28" w:lineRule="auto"/>
              <w:rPr/>
            </w:pPr>
            <w:r w:rsidDel="00000000" w:rsidR="00000000" w:rsidRPr="00000000">
              <w:rPr>
                <w:rFonts w:ascii="Aptos" w:cs="Aptos" w:eastAsia="Aptos" w:hAnsi="Aptos"/>
                <w:color w:val="232323"/>
                <w:sz w:val="14"/>
                <w:szCs w:val="14"/>
                <w:rtl w:val="0"/>
              </w:rPr>
              <w:t xml:space="preserve">Recomendaciones accionables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2">
            <w:pPr>
              <w:spacing w:after="28" w:lineRule="auto"/>
              <w:rPr/>
            </w:pPr>
            <w:r w:rsidDel="00000000" w:rsidR="00000000" w:rsidRPr="00000000">
              <w:rPr>
                <w:rFonts w:ascii="Aptos" w:cs="Aptos" w:eastAsia="Aptos" w:hAnsi="Aptos"/>
                <w:color w:val="232323"/>
                <w:sz w:val="14"/>
                <w:szCs w:val="14"/>
                <w:rtl w:val="0"/>
              </w:rPr>
              <w:t xml:space="preserve">Dos a cuatro recomendaciones con evidencia, beneficio, riesgo y evaluación.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3">
            <w:pPr>
              <w:spacing w:after="28" w:lineRule="auto"/>
              <w:rPr/>
            </w:pPr>
            <w:r w:rsidDel="00000000" w:rsidR="00000000" w:rsidRPr="00000000">
              <w:rPr>
                <w:rFonts w:ascii="Aptos" w:cs="Aptos" w:eastAsia="Aptos" w:hAnsi="Aptos"/>
                <w:color w:val="232323"/>
                <w:sz w:val="14"/>
                <w:szCs w:val="14"/>
                <w:rtl w:val="0"/>
              </w:rPr>
              <w:t xml:space="preserve">Cerrar con acciones defendibles.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4">
            <w:pPr>
              <w:spacing w:after="28" w:lineRule="auto"/>
              <w:rPr/>
            </w:pPr>
            <w:r w:rsidDel="00000000" w:rsidR="00000000" w:rsidRPr="00000000">
              <w:rPr>
                <w:rFonts w:ascii="Aptos" w:cs="Aptos" w:eastAsia="Aptos" w:hAnsi="Aptos"/>
                <w:color w:val="232323"/>
                <w:sz w:val="14"/>
                <w:szCs w:val="14"/>
                <w:rtl w:val="0"/>
              </w:rPr>
              <w:t xml:space="preserve">12</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5">
            <w:pPr>
              <w:spacing w:after="28" w:lineRule="auto"/>
              <w:rPr/>
            </w:pPr>
            <w:r w:rsidDel="00000000" w:rsidR="00000000" w:rsidRPr="00000000">
              <w:rPr>
                <w:rFonts w:ascii="Aptos" w:cs="Aptos" w:eastAsia="Aptos" w:hAnsi="Aptos"/>
                <w:color w:val="232323"/>
                <w:sz w:val="14"/>
                <w:szCs w:val="14"/>
                <w:rtl w:val="0"/>
              </w:rPr>
              <w:t xml:space="preserve">Riesgos, incertidumbre y limitaciones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6">
            <w:pPr>
              <w:spacing w:after="28" w:lineRule="auto"/>
              <w:rPr/>
            </w:pPr>
            <w:r w:rsidDel="00000000" w:rsidR="00000000" w:rsidRPr="00000000">
              <w:rPr>
                <w:rFonts w:ascii="Aptos" w:cs="Aptos" w:eastAsia="Aptos" w:hAnsi="Aptos"/>
                <w:color w:val="232323"/>
                <w:sz w:val="14"/>
                <w:szCs w:val="14"/>
                <w:rtl w:val="0"/>
              </w:rPr>
              <w:t xml:space="preserve">Qué no se puede afirmar, sesgos, incertidumbre y validación necesaria.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7">
            <w:pPr>
              <w:spacing w:after="28" w:lineRule="auto"/>
              <w:rPr/>
            </w:pPr>
            <w:r w:rsidDel="00000000" w:rsidR="00000000" w:rsidRPr="00000000">
              <w:rPr>
                <w:rFonts w:ascii="Aptos" w:cs="Aptos" w:eastAsia="Aptos" w:hAnsi="Aptos"/>
                <w:color w:val="232323"/>
                <w:sz w:val="14"/>
                <w:szCs w:val="14"/>
                <w:rtl w:val="0"/>
              </w:rPr>
              <w:t xml:space="preserve">Mostrar rigor y madurez profesional.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8">
            <w:pPr>
              <w:spacing w:after="28" w:lineRule="auto"/>
              <w:rPr/>
            </w:pPr>
            <w:r w:rsidDel="00000000" w:rsidR="00000000" w:rsidRPr="00000000">
              <w:rPr>
                <w:rFonts w:ascii="Aptos" w:cs="Aptos" w:eastAsia="Aptos" w:hAnsi="Aptos"/>
                <w:color w:val="232323"/>
                <w:sz w:val="14"/>
                <w:szCs w:val="14"/>
                <w:rtl w:val="0"/>
              </w:rPr>
              <w:t xml:space="preserve">13</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9">
            <w:pPr>
              <w:spacing w:after="28" w:lineRule="auto"/>
              <w:rPr/>
            </w:pPr>
            <w:r w:rsidDel="00000000" w:rsidR="00000000" w:rsidRPr="00000000">
              <w:rPr>
                <w:rFonts w:ascii="Aptos" w:cs="Aptos" w:eastAsia="Aptos" w:hAnsi="Aptos"/>
                <w:color w:val="232323"/>
                <w:sz w:val="14"/>
                <w:szCs w:val="14"/>
                <w:rtl w:val="0"/>
              </w:rPr>
              <w:t xml:space="preserve">Próximos pasos y cierre ejecutivo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A">
            <w:pPr>
              <w:spacing w:after="28" w:lineRule="auto"/>
              <w:rPr/>
            </w:pPr>
            <w:r w:rsidDel="00000000" w:rsidR="00000000" w:rsidRPr="00000000">
              <w:rPr>
                <w:rFonts w:ascii="Aptos" w:cs="Aptos" w:eastAsia="Aptos" w:hAnsi="Aptos"/>
                <w:color w:val="232323"/>
                <w:sz w:val="14"/>
                <w:szCs w:val="14"/>
                <w:rtl w:val="0"/>
              </w:rPr>
              <w:t xml:space="preserve">Síntesis final, decisión recomendada, primer paso e indicador de seguimiento.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B">
            <w:pPr>
              <w:spacing w:after="28" w:lineRule="auto"/>
              <w:rPr/>
            </w:pPr>
            <w:r w:rsidDel="00000000" w:rsidR="00000000" w:rsidRPr="00000000">
              <w:rPr>
                <w:rFonts w:ascii="Aptos" w:cs="Aptos" w:eastAsia="Aptos" w:hAnsi="Aptos"/>
                <w:color w:val="232323"/>
                <w:sz w:val="14"/>
                <w:szCs w:val="14"/>
                <w:rtl w:val="0"/>
              </w:rPr>
              <w:t xml:space="preserve">Dejar una conclusión clara y una acción posible.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C">
            <w:pPr>
              <w:spacing w:after="28" w:lineRule="auto"/>
              <w:rPr/>
            </w:pPr>
            <w:r w:rsidDel="00000000" w:rsidR="00000000" w:rsidRPr="00000000">
              <w:rPr>
                <w:rFonts w:ascii="Aptos" w:cs="Aptos" w:eastAsia="Aptos" w:hAnsi="Aptos"/>
                <w:color w:val="232323"/>
                <w:sz w:val="14"/>
                <w:szCs w:val="14"/>
                <w:rtl w:val="0"/>
              </w:rPr>
              <w:t xml:space="preserve">Opcional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D">
            <w:pPr>
              <w:spacing w:after="28" w:lineRule="auto"/>
              <w:rPr/>
            </w:pPr>
            <w:r w:rsidDel="00000000" w:rsidR="00000000" w:rsidRPr="00000000">
              <w:rPr>
                <w:rFonts w:ascii="Aptos" w:cs="Aptos" w:eastAsia="Aptos" w:hAnsi="Aptos"/>
                <w:color w:val="232323"/>
                <w:sz w:val="14"/>
                <w:szCs w:val="14"/>
                <w:rtl w:val="0"/>
              </w:rPr>
              <w:t xml:space="preserve">Uso de IA, fuentes y créditos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E">
            <w:pPr>
              <w:spacing w:after="28" w:lineRule="auto"/>
              <w:rPr/>
            </w:pPr>
            <w:r w:rsidDel="00000000" w:rsidR="00000000" w:rsidRPr="00000000">
              <w:rPr>
                <w:rFonts w:ascii="Aptos" w:cs="Aptos" w:eastAsia="Aptos" w:hAnsi="Aptos"/>
                <w:color w:val="232323"/>
                <w:sz w:val="14"/>
                <w:szCs w:val="14"/>
                <w:rtl w:val="0"/>
              </w:rPr>
              <w:t xml:space="preserve">Herramientas usadas, tareas, revisión humana y fuentes principales.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F">
            <w:pPr>
              <w:spacing w:after="28" w:lineRule="auto"/>
              <w:rPr/>
            </w:pPr>
            <w:r w:rsidDel="00000000" w:rsidR="00000000" w:rsidRPr="00000000">
              <w:rPr>
                <w:rFonts w:ascii="Aptos" w:cs="Aptos" w:eastAsia="Aptos" w:hAnsi="Aptos"/>
                <w:color w:val="232323"/>
                <w:sz w:val="14"/>
                <w:szCs w:val="14"/>
                <w:rtl w:val="0"/>
              </w:rPr>
              <w:t xml:space="preserve">Mostrar transparencia y responsabilidad.</w:t>
            </w:r>
            <w:r w:rsidDel="00000000" w:rsidR="00000000" w:rsidRPr="00000000">
              <w:rPr>
                <w:rtl w:val="0"/>
              </w:rPr>
            </w:r>
          </w:p>
        </w:tc>
      </w:tr>
    </w:tbl>
    <w:p w:rsidR="00000000" w:rsidDel="00000000" w:rsidP="00000000" w:rsidRDefault="00000000" w:rsidRPr="00000000" w14:paraId="000000B0">
      <w:pPr>
        <w:pStyle w:val="Heading1"/>
        <w:rPr/>
      </w:pPr>
      <w:r w:rsidDel="00000000" w:rsidR="00000000" w:rsidRPr="00000000">
        <w:rPr>
          <w:rtl w:val="0"/>
        </w:rPr>
        <w:t xml:space="preserve">5. Recomendaciones de diseño visual</w:t>
      </w:r>
    </w:p>
    <w:tbl>
      <w:tblPr>
        <w:tblStyle w:val="Table1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B1">
            <w:pPr>
              <w:spacing w:after="20" w:lineRule="auto"/>
              <w:rPr/>
            </w:pPr>
            <w:r w:rsidDel="00000000" w:rsidR="00000000" w:rsidRPr="00000000">
              <w:rPr>
                <w:rFonts w:ascii="Aptos" w:cs="Aptos" w:eastAsia="Aptos" w:hAnsi="Aptos"/>
                <w:b w:val="1"/>
                <w:bCs w:val="1"/>
                <w:color w:val="ffffff"/>
                <w:sz w:val="16"/>
                <w:szCs w:val="16"/>
                <w:rtl w:val="0"/>
              </w:rPr>
              <w:t xml:space="preserve">Principio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B2">
            <w:pPr>
              <w:spacing w:after="20" w:lineRule="auto"/>
              <w:rPr/>
            </w:pPr>
            <w:r w:rsidDel="00000000" w:rsidR="00000000" w:rsidRPr="00000000">
              <w:rPr>
                <w:rFonts w:ascii="Aptos" w:cs="Aptos" w:eastAsia="Aptos" w:hAnsi="Aptos"/>
                <w:b w:val="1"/>
                <w:bCs w:val="1"/>
                <w:color w:val="ffffff"/>
                <w:sz w:val="16"/>
                <w:szCs w:val="16"/>
                <w:rtl w:val="0"/>
              </w:rPr>
              <w:t xml:space="preserve">Recomendación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B3">
            <w:pPr>
              <w:spacing w:after="20" w:lineRule="auto"/>
              <w:rPr/>
            </w:pPr>
            <w:r w:rsidDel="00000000" w:rsidR="00000000" w:rsidRPr="00000000">
              <w:rPr>
                <w:rFonts w:ascii="Aptos" w:cs="Aptos" w:eastAsia="Aptos" w:hAnsi="Aptos"/>
                <w:b w:val="1"/>
                <w:bCs w:val="1"/>
                <w:color w:val="ffffff"/>
                <w:sz w:val="16"/>
                <w:szCs w:val="16"/>
                <w:rtl w:val="0"/>
              </w:rPr>
              <w:t xml:space="preserve">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4">
            <w:pPr>
              <w:spacing w:after="28" w:lineRule="auto"/>
              <w:rPr/>
            </w:pPr>
            <w:r w:rsidDel="00000000" w:rsidR="00000000" w:rsidRPr="00000000">
              <w:rPr>
                <w:rFonts w:ascii="Aptos" w:cs="Aptos" w:eastAsia="Aptos" w:hAnsi="Aptos"/>
                <w:color w:val="232323"/>
                <w:sz w:val="14"/>
                <w:szCs w:val="14"/>
                <w:rtl w:val="0"/>
              </w:rPr>
              <w:t xml:space="preserve">Una diapositiva, una idea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5">
            <w:pPr>
              <w:spacing w:after="28" w:lineRule="auto"/>
              <w:rPr/>
            </w:pPr>
            <w:r w:rsidDel="00000000" w:rsidR="00000000" w:rsidRPr="00000000">
              <w:rPr>
                <w:rFonts w:ascii="Aptos" w:cs="Aptos" w:eastAsia="Aptos" w:hAnsi="Aptos"/>
                <w:color w:val="232323"/>
                <w:sz w:val="14"/>
                <w:szCs w:val="14"/>
                <w:rtl w:val="0"/>
              </w:rPr>
              <w:t xml:space="preserve">Diseñar cada pantalla alrededor de un único mensaje principal.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6">
            <w:pPr>
              <w:spacing w:after="28" w:lineRule="auto"/>
              <w:rPr/>
            </w:pPr>
            <w:r w:rsidDel="00000000" w:rsidR="00000000" w:rsidRPr="00000000">
              <w:rPr>
                <w:rFonts w:ascii="Aptos" w:cs="Aptos" w:eastAsia="Aptos" w:hAnsi="Aptos"/>
                <w:color w:val="232323"/>
                <w:sz w:val="14"/>
                <w:szCs w:val="14"/>
                <w:rtl w:val="0"/>
              </w:rPr>
              <w:t xml:space="preserve">Mezclar varias conclusiones, gráficos o tablas sin jerarquía.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7">
            <w:pPr>
              <w:spacing w:after="28" w:lineRule="auto"/>
              <w:rPr/>
            </w:pPr>
            <w:r w:rsidDel="00000000" w:rsidR="00000000" w:rsidRPr="00000000">
              <w:rPr>
                <w:rFonts w:ascii="Aptos" w:cs="Aptos" w:eastAsia="Aptos" w:hAnsi="Aptos"/>
                <w:color w:val="232323"/>
                <w:sz w:val="14"/>
                <w:szCs w:val="14"/>
                <w:rtl w:val="0"/>
              </w:rPr>
              <w:t xml:space="preserve">Título interpretativo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8">
            <w:pPr>
              <w:spacing w:after="28" w:lineRule="auto"/>
              <w:rPr/>
            </w:pPr>
            <w:r w:rsidDel="00000000" w:rsidR="00000000" w:rsidRPr="00000000">
              <w:rPr>
                <w:rFonts w:ascii="Aptos" w:cs="Aptos" w:eastAsia="Aptos" w:hAnsi="Aptos"/>
                <w:color w:val="232323"/>
                <w:sz w:val="14"/>
                <w:szCs w:val="14"/>
                <w:rtl w:val="0"/>
              </w:rPr>
              <w:t xml:space="preserve">Usar títulos que anticipen el mensaje: “El segmento de clientes nuevos concentra el mayor riesgo”.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9">
            <w:pPr>
              <w:spacing w:after="28" w:lineRule="auto"/>
              <w:rPr/>
            </w:pPr>
            <w:r w:rsidDel="00000000" w:rsidR="00000000" w:rsidRPr="00000000">
              <w:rPr>
                <w:rFonts w:ascii="Aptos" w:cs="Aptos" w:eastAsia="Aptos" w:hAnsi="Aptos"/>
                <w:color w:val="232323"/>
                <w:sz w:val="14"/>
                <w:szCs w:val="14"/>
                <w:rtl w:val="0"/>
              </w:rPr>
              <w:t xml:space="preserve">Títulos genéricos como “Resultados”, “Gráfico 1” o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A">
            <w:pPr>
              <w:spacing w:after="28" w:lineRule="auto"/>
              <w:rPr/>
            </w:pPr>
            <w:r w:rsidDel="00000000" w:rsidR="00000000" w:rsidRPr="00000000">
              <w:rPr>
                <w:rFonts w:ascii="Aptos" w:cs="Aptos" w:eastAsia="Aptos" w:hAnsi="Aptos"/>
                <w:color w:val="232323"/>
                <w:sz w:val="14"/>
                <w:szCs w:val="14"/>
                <w:rtl w:val="0"/>
              </w:rPr>
              <w:t xml:space="preserve">Gráficos legibles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B">
            <w:pPr>
              <w:spacing w:after="28" w:lineRule="auto"/>
              <w:rPr/>
            </w:pPr>
            <w:r w:rsidDel="00000000" w:rsidR="00000000" w:rsidRPr="00000000">
              <w:rPr>
                <w:rFonts w:ascii="Aptos" w:cs="Aptos" w:eastAsia="Aptos" w:hAnsi="Aptos"/>
                <w:color w:val="232323"/>
                <w:sz w:val="14"/>
                <w:szCs w:val="14"/>
                <w:rtl w:val="0"/>
              </w:rPr>
              <w:t xml:space="preserve">Ejes claros, unidades visibles, leyenda sencilla, texto grande y escala adecuada.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C">
            <w:pPr>
              <w:spacing w:after="28" w:lineRule="auto"/>
              <w:rPr/>
            </w:pPr>
            <w:r w:rsidDel="00000000" w:rsidR="00000000" w:rsidRPr="00000000">
              <w:rPr>
                <w:rFonts w:ascii="Aptos" w:cs="Aptos" w:eastAsia="Aptos" w:hAnsi="Aptos"/>
                <w:color w:val="232323"/>
                <w:sz w:val="14"/>
                <w:szCs w:val="14"/>
                <w:rtl w:val="0"/>
              </w:rPr>
              <w:t xml:space="preserve">Gráficos pequeños, saturados o con escalas engañosas.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D">
            <w:pPr>
              <w:spacing w:after="28" w:lineRule="auto"/>
              <w:rPr/>
            </w:pPr>
            <w:r w:rsidDel="00000000" w:rsidR="00000000" w:rsidRPr="00000000">
              <w:rPr>
                <w:rFonts w:ascii="Aptos" w:cs="Aptos" w:eastAsia="Aptos" w:hAnsi="Aptos"/>
                <w:color w:val="232323"/>
                <w:sz w:val="14"/>
                <w:szCs w:val="14"/>
                <w:rtl w:val="0"/>
              </w:rPr>
              <w:t xml:space="preserve">Tablas mínimas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E">
            <w:pPr>
              <w:spacing w:after="28" w:lineRule="auto"/>
              <w:rPr/>
            </w:pPr>
            <w:r w:rsidDel="00000000" w:rsidR="00000000" w:rsidRPr="00000000">
              <w:rPr>
                <w:rFonts w:ascii="Aptos" w:cs="Aptos" w:eastAsia="Aptos" w:hAnsi="Aptos"/>
                <w:color w:val="232323"/>
                <w:sz w:val="14"/>
                <w:szCs w:val="14"/>
                <w:rtl w:val="0"/>
              </w:rPr>
              <w:t xml:space="preserve">Mostrar solo filas, columnas o métricas relevantes; redondear decimales.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F">
            <w:pPr>
              <w:spacing w:after="28" w:lineRule="auto"/>
              <w:rPr/>
            </w:pPr>
            <w:r w:rsidDel="00000000" w:rsidR="00000000" w:rsidRPr="00000000">
              <w:rPr>
                <w:rFonts w:ascii="Aptos" w:cs="Aptos" w:eastAsia="Aptos" w:hAnsi="Aptos"/>
                <w:color w:val="232323"/>
                <w:sz w:val="14"/>
                <w:szCs w:val="14"/>
                <w:rtl w:val="0"/>
              </w:rPr>
              <w:t xml:space="preserve">Tablas completas con muchos números y sin lectura interpretativa.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C0">
            <w:pPr>
              <w:spacing w:after="28" w:lineRule="auto"/>
              <w:rPr/>
            </w:pPr>
            <w:r w:rsidDel="00000000" w:rsidR="00000000" w:rsidRPr="00000000">
              <w:rPr>
                <w:rFonts w:ascii="Aptos" w:cs="Aptos" w:eastAsia="Aptos" w:hAnsi="Aptos"/>
                <w:color w:val="232323"/>
                <w:sz w:val="14"/>
                <w:szCs w:val="14"/>
                <w:rtl w:val="0"/>
              </w:rPr>
              <w:t xml:space="preserve">Color con función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C1">
            <w:pPr>
              <w:spacing w:after="28" w:lineRule="auto"/>
              <w:rPr/>
            </w:pPr>
            <w:r w:rsidDel="00000000" w:rsidR="00000000" w:rsidRPr="00000000">
              <w:rPr>
                <w:rFonts w:ascii="Aptos" w:cs="Aptos" w:eastAsia="Aptos" w:hAnsi="Aptos"/>
                <w:color w:val="232323"/>
                <w:sz w:val="14"/>
                <w:szCs w:val="14"/>
                <w:rtl w:val="0"/>
              </w:rPr>
              <w:t xml:space="preserve">Usar color para destacar un dato clave, distinguir categorías o guiar la atención.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C2">
            <w:pPr>
              <w:spacing w:after="28" w:lineRule="auto"/>
              <w:rPr/>
            </w:pPr>
            <w:r w:rsidDel="00000000" w:rsidR="00000000" w:rsidRPr="00000000">
              <w:rPr>
                <w:rFonts w:ascii="Aptos" w:cs="Aptos" w:eastAsia="Aptos" w:hAnsi="Aptos"/>
                <w:color w:val="232323"/>
                <w:sz w:val="14"/>
                <w:szCs w:val="14"/>
                <w:rtl w:val="0"/>
              </w:rPr>
              <w:t xml:space="preserve">Paletas excesivas, colores decorativos o bajo contraste.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C3">
            <w:pPr>
              <w:spacing w:after="28" w:lineRule="auto"/>
              <w:rPr/>
            </w:pPr>
            <w:r w:rsidDel="00000000" w:rsidR="00000000" w:rsidRPr="00000000">
              <w:rPr>
                <w:rFonts w:ascii="Aptos" w:cs="Aptos" w:eastAsia="Aptos" w:hAnsi="Aptos"/>
                <w:color w:val="232323"/>
                <w:sz w:val="14"/>
                <w:szCs w:val="14"/>
                <w:rtl w:val="0"/>
              </w:rPr>
              <w:t xml:space="preserve">Menos texto, más oralidad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C4">
            <w:pPr>
              <w:spacing w:after="28" w:lineRule="auto"/>
              <w:rPr/>
            </w:pPr>
            <w:r w:rsidDel="00000000" w:rsidR="00000000" w:rsidRPr="00000000">
              <w:rPr>
                <w:rFonts w:ascii="Aptos" w:cs="Aptos" w:eastAsia="Aptos" w:hAnsi="Aptos"/>
                <w:color w:val="232323"/>
                <w:sz w:val="14"/>
                <w:szCs w:val="14"/>
                <w:rtl w:val="0"/>
              </w:rPr>
              <w:t xml:space="preserve">Usar la diapositiva como apoyo visual, no como documento para leer.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C5">
            <w:pPr>
              <w:spacing w:after="28" w:lineRule="auto"/>
              <w:rPr/>
            </w:pPr>
            <w:r w:rsidDel="00000000" w:rsidR="00000000" w:rsidRPr="00000000">
              <w:rPr>
                <w:rFonts w:ascii="Aptos" w:cs="Aptos" w:eastAsia="Aptos" w:hAnsi="Aptos"/>
                <w:color w:val="232323"/>
                <w:sz w:val="14"/>
                <w:szCs w:val="14"/>
                <w:rtl w:val="0"/>
              </w:rPr>
              <w:t xml:space="preserve">Párrafos copiados del informe o diapositivas que se leen palabra por palabra.</w:t>
            </w:r>
            <w:r w:rsidDel="00000000" w:rsidR="00000000" w:rsidRPr="00000000">
              <w:rPr>
                <w:rtl w:val="0"/>
              </w:rPr>
            </w:r>
          </w:p>
        </w:tc>
      </w:tr>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0C6">
            <w:pPr>
              <w:spacing w:after="40" w:lineRule="auto"/>
              <w:rPr/>
            </w:pPr>
            <w:r w:rsidDel="00000000" w:rsidR="00000000" w:rsidRPr="00000000">
              <w:rPr>
                <w:rFonts w:ascii="Aptos" w:cs="Aptos" w:eastAsia="Aptos" w:hAnsi="Aptos"/>
                <w:b w:val="1"/>
                <w:bCs w:val="1"/>
                <w:color w:val="f28c28"/>
                <w:sz w:val="18"/>
                <w:szCs w:val="18"/>
                <w:rtl w:val="0"/>
              </w:rPr>
              <w:t xml:space="preserve">Regla práctica: </w:t>
            </w:r>
            <w:r w:rsidDel="00000000" w:rsidR="00000000" w:rsidRPr="00000000">
              <w:rPr>
                <w:rFonts w:ascii="Aptos" w:cs="Aptos" w:eastAsia="Aptos" w:hAnsi="Aptos"/>
                <w:color w:val="232323"/>
                <w:sz w:val="18"/>
                <w:szCs w:val="18"/>
                <w:rtl w:val="0"/>
              </w:rPr>
              <w:t xml:space="preserve">Si la audiencia puede entender todo leyendo la diapositiva sin escuchar al equipo, quizá no es una buena diapositiva de presentación: es una página de informe.</w:t>
            </w:r>
            <w:r w:rsidDel="00000000" w:rsidR="00000000" w:rsidRPr="00000000">
              <w:rPr>
                <w:rtl w:val="0"/>
              </w:rPr>
            </w:r>
          </w:p>
        </w:tc>
      </w:tr>
    </w:tbl>
    <w:p w:rsidR="00000000" w:rsidDel="00000000" w:rsidP="00000000" w:rsidRDefault="00000000" w:rsidRPr="00000000" w14:paraId="000000C7">
      <w:pPr>
        <w:pStyle w:val="Heading1"/>
        <w:rPr/>
      </w:pPr>
      <w:r w:rsidDel="00000000" w:rsidR="00000000" w:rsidRPr="00000000">
        <w:rPr>
          <w:rtl w:val="0"/>
        </w:rPr>
        <w:t xml:space="preserve">6. Cómo explicar gráficos y métricas</w:t>
      </w:r>
    </w:p>
    <w:p w:rsidR="00000000" w:rsidDel="00000000" w:rsidP="00000000" w:rsidRDefault="00000000" w:rsidRPr="00000000" w14:paraId="000000C8">
      <w:pPr>
        <w:pStyle w:val="Heading2"/>
        <w:rPr/>
      </w:pPr>
      <w:r w:rsidDel="00000000" w:rsidR="00000000" w:rsidRPr="00000000">
        <w:rPr>
          <w:rtl w:val="0"/>
        </w:rPr>
        <w:t xml:space="preserve">6.1. Patrón de explicación recomendado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Qué pregunta responde el gráfico.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Qué patrón se observa.</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Por qué importa para la decisión.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Qué cautela debe tenerse.</w:t>
      </w:r>
    </w:p>
    <w:tbl>
      <w:tblPr>
        <w:tblStyle w:val="Table13"/>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0CD">
            <w:pPr>
              <w:spacing w:after="40" w:lineRule="auto"/>
              <w:rPr/>
            </w:pPr>
            <w:r w:rsidDel="00000000" w:rsidR="00000000" w:rsidRPr="00000000">
              <w:rPr>
                <w:rFonts w:ascii="Aptos" w:cs="Aptos" w:eastAsia="Aptos" w:hAnsi="Aptos"/>
                <w:b w:val="1"/>
                <w:bCs w:val="1"/>
                <w:color w:val="2e8b57"/>
                <w:sz w:val="18"/>
                <w:szCs w:val="18"/>
                <w:rtl w:val="0"/>
              </w:rPr>
              <w:t xml:space="preserve">Ejemplo oral: </w:t>
            </w:r>
            <w:r w:rsidDel="00000000" w:rsidR="00000000" w:rsidRPr="00000000">
              <w:rPr>
                <w:rFonts w:ascii="Aptos" w:cs="Aptos" w:eastAsia="Aptos" w:hAnsi="Aptos"/>
                <w:color w:val="232323"/>
                <w:sz w:val="18"/>
                <w:szCs w:val="18"/>
                <w:rtl w:val="0"/>
              </w:rPr>
              <w:t xml:space="preserve">“Este gráfico responde a la pregunta de si el abandono se distribuye igual por canal. Se observa que el canal móvil presenta una tasa mayor. Esto importa porque puede orientar una revisión prioritaria de la experiencia móvil. Sin embargo, no podemos afirmar que el canal cause el abandono sin controlar otros factores.”</w:t>
            </w:r>
            <w:r w:rsidDel="00000000" w:rsidR="00000000" w:rsidRPr="00000000">
              <w:rPr>
                <w:rtl w:val="0"/>
              </w:rPr>
            </w:r>
          </w:p>
        </w:tc>
      </w:tr>
    </w:tbl>
    <w:p w:rsidR="00000000" w:rsidDel="00000000" w:rsidP="00000000" w:rsidRDefault="00000000" w:rsidRPr="00000000" w14:paraId="000000CE">
      <w:pPr>
        <w:pStyle w:val="Heading2"/>
        <w:rPr/>
      </w:pPr>
      <w:r w:rsidDel="00000000" w:rsidR="00000000" w:rsidRPr="00000000">
        <w:rPr>
          <w:rtl w:val="0"/>
        </w:rPr>
        <w:t xml:space="preserve">6.2. Frases útiles para explicar gráficos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Lo importante de este gráfico no es cada valor individual, sino el patrón general...</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La comparación relevante está entre...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Este resultado responde al objetivo de...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Este patrón sugiere..., aunque debe interpretarse con cautela...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Este gráfico no demuestra causalidad, pero sí identifica un grupo prioritario para analizar...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La diferencia es relevante no solo estadísticamente, sino también desde el punto de vista operativo porque...</w:t>
      </w:r>
    </w:p>
    <w:p w:rsidR="00000000" w:rsidDel="00000000" w:rsidP="00000000" w:rsidRDefault="00000000" w:rsidRPr="00000000" w14:paraId="000000D5">
      <w:pPr>
        <w:pStyle w:val="Heading2"/>
        <w:rPr/>
      </w:pPr>
      <w:r w:rsidDel="00000000" w:rsidR="00000000" w:rsidRPr="00000000">
        <w:rPr>
          <w:rtl w:val="0"/>
        </w:rPr>
        <w:t xml:space="preserve">6.3. Cómo explicar métricas de modelos predictivos</w:t>
      </w:r>
    </w:p>
    <w:tbl>
      <w:tblPr>
        <w:tblStyle w:val="Table14"/>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D6">
            <w:pPr>
              <w:spacing w:after="20" w:lineRule="auto"/>
              <w:rPr/>
            </w:pPr>
            <w:r w:rsidDel="00000000" w:rsidR="00000000" w:rsidRPr="00000000">
              <w:rPr>
                <w:rFonts w:ascii="Aptos" w:cs="Aptos" w:eastAsia="Aptos" w:hAnsi="Aptos"/>
                <w:b w:val="1"/>
                <w:bCs w:val="1"/>
                <w:color w:val="ffffff"/>
                <w:sz w:val="16"/>
                <w:szCs w:val="16"/>
                <w:rtl w:val="0"/>
              </w:rPr>
              <w:t xml:space="preserve">Métrica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D7">
            <w:pPr>
              <w:spacing w:after="20" w:lineRule="auto"/>
              <w:rPr/>
            </w:pPr>
            <w:r w:rsidDel="00000000" w:rsidR="00000000" w:rsidRPr="00000000">
              <w:rPr>
                <w:rFonts w:ascii="Aptos" w:cs="Aptos" w:eastAsia="Aptos" w:hAnsi="Aptos"/>
                <w:b w:val="1"/>
                <w:bCs w:val="1"/>
                <w:color w:val="ffffff"/>
                <w:sz w:val="16"/>
                <w:szCs w:val="16"/>
                <w:rtl w:val="0"/>
              </w:rPr>
              <w:t xml:space="preserve">Cómo explicarla a una audiencia no técnica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D8">
            <w:pPr>
              <w:spacing w:after="28" w:lineRule="auto"/>
              <w:rPr/>
            </w:pPr>
            <w:r w:rsidDel="00000000" w:rsidR="00000000" w:rsidRPr="00000000">
              <w:rPr>
                <w:rFonts w:ascii="Aptos" w:cs="Aptos" w:eastAsia="Aptos" w:hAnsi="Aptos"/>
                <w:color w:val="232323"/>
                <w:sz w:val="14"/>
                <w:szCs w:val="14"/>
                <w:rtl w:val="0"/>
              </w:rPr>
              <w:t xml:space="preserve">Accuracy</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D9">
            <w:pPr>
              <w:spacing w:after="28" w:lineRule="auto"/>
              <w:rPr/>
            </w:pPr>
            <w:r w:rsidDel="00000000" w:rsidR="00000000" w:rsidRPr="00000000">
              <w:rPr>
                <w:rFonts w:ascii="Aptos" w:cs="Aptos" w:eastAsia="Aptos" w:hAnsi="Aptos"/>
                <w:color w:val="232323"/>
                <w:sz w:val="14"/>
                <w:szCs w:val="14"/>
                <w:rtl w:val="0"/>
              </w:rPr>
              <w:t xml:space="preserve">Proporción total de aciertos. Puede ser engañosa si las clases están desbalanceadas.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DA">
            <w:pPr>
              <w:spacing w:after="28" w:lineRule="auto"/>
              <w:rPr/>
            </w:pPr>
            <w:r w:rsidDel="00000000" w:rsidR="00000000" w:rsidRPr="00000000">
              <w:rPr>
                <w:rFonts w:ascii="Aptos" w:cs="Aptos" w:eastAsia="Aptos" w:hAnsi="Aptos"/>
                <w:color w:val="232323"/>
                <w:sz w:val="14"/>
                <w:szCs w:val="14"/>
                <w:rtl w:val="0"/>
              </w:rPr>
              <w:t xml:space="preserve">Sensibilidad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DB">
            <w:pPr>
              <w:spacing w:after="28" w:lineRule="auto"/>
              <w:rPr/>
            </w:pPr>
            <w:r w:rsidDel="00000000" w:rsidR="00000000" w:rsidRPr="00000000">
              <w:rPr>
                <w:rFonts w:ascii="Aptos" w:cs="Aptos" w:eastAsia="Aptos" w:hAnsi="Aptos"/>
                <w:color w:val="232323"/>
                <w:sz w:val="14"/>
                <w:szCs w:val="14"/>
                <w:rtl w:val="0"/>
              </w:rPr>
              <w:t xml:space="preserve">Capacidad para detectar correctamente los casos relevantes.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DC">
            <w:pPr>
              <w:spacing w:after="28" w:lineRule="auto"/>
              <w:rPr/>
            </w:pPr>
            <w:r w:rsidDel="00000000" w:rsidR="00000000" w:rsidRPr="00000000">
              <w:rPr>
                <w:rFonts w:ascii="Aptos" w:cs="Aptos" w:eastAsia="Aptos" w:hAnsi="Aptos"/>
                <w:color w:val="232323"/>
                <w:sz w:val="14"/>
                <w:szCs w:val="14"/>
                <w:rtl w:val="0"/>
              </w:rPr>
              <w:t xml:space="preserve">Precisión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DD">
            <w:pPr>
              <w:spacing w:after="28" w:lineRule="auto"/>
              <w:rPr/>
            </w:pPr>
            <w:r w:rsidDel="00000000" w:rsidR="00000000" w:rsidRPr="00000000">
              <w:rPr>
                <w:rFonts w:ascii="Aptos" w:cs="Aptos" w:eastAsia="Aptos" w:hAnsi="Aptos"/>
                <w:color w:val="232323"/>
                <w:sz w:val="14"/>
                <w:szCs w:val="14"/>
                <w:rtl w:val="0"/>
              </w:rPr>
              <w:t xml:space="preserve">Proporción de casos señalados como positivos que realmente lo son.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DE">
            <w:pPr>
              <w:spacing w:after="28" w:lineRule="auto"/>
              <w:rPr/>
            </w:pPr>
            <w:r w:rsidDel="00000000" w:rsidR="00000000" w:rsidRPr="00000000">
              <w:rPr>
                <w:rFonts w:ascii="Aptos" w:cs="Aptos" w:eastAsia="Aptos" w:hAnsi="Aptos"/>
                <w:color w:val="232323"/>
                <w:sz w:val="14"/>
                <w:szCs w:val="14"/>
                <w:rtl w:val="0"/>
              </w:rPr>
              <w:t xml:space="preserve">F1</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DF">
            <w:pPr>
              <w:spacing w:after="28" w:lineRule="auto"/>
              <w:rPr/>
            </w:pPr>
            <w:r w:rsidDel="00000000" w:rsidR="00000000" w:rsidRPr="00000000">
              <w:rPr>
                <w:rFonts w:ascii="Aptos" w:cs="Aptos" w:eastAsia="Aptos" w:hAnsi="Aptos"/>
                <w:color w:val="232323"/>
                <w:sz w:val="14"/>
                <w:szCs w:val="14"/>
                <w:rtl w:val="0"/>
              </w:rPr>
              <w:t xml:space="preserve">Equilibrio entre sensibilidad y precisión.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E0">
            <w:pPr>
              <w:spacing w:after="28" w:lineRule="auto"/>
              <w:rPr/>
            </w:pPr>
            <w:r w:rsidDel="00000000" w:rsidR="00000000" w:rsidRPr="00000000">
              <w:rPr>
                <w:rFonts w:ascii="Aptos" w:cs="Aptos" w:eastAsia="Aptos" w:hAnsi="Aptos"/>
                <w:color w:val="232323"/>
                <w:sz w:val="14"/>
                <w:szCs w:val="14"/>
                <w:rtl w:val="0"/>
              </w:rPr>
              <w:t xml:space="preserve">AUC</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E1">
            <w:pPr>
              <w:spacing w:after="28" w:lineRule="auto"/>
              <w:rPr/>
            </w:pPr>
            <w:r w:rsidDel="00000000" w:rsidR="00000000" w:rsidRPr="00000000">
              <w:rPr>
                <w:rFonts w:ascii="Aptos" w:cs="Aptos" w:eastAsia="Aptos" w:hAnsi="Aptos"/>
                <w:color w:val="232323"/>
                <w:sz w:val="14"/>
                <w:szCs w:val="14"/>
                <w:rtl w:val="0"/>
              </w:rPr>
              <w:t xml:space="preserve">Capacidad del modelo para ordenar casos según riesgo.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E2">
            <w:pPr>
              <w:spacing w:after="28" w:lineRule="auto"/>
              <w:rPr/>
            </w:pPr>
            <w:r w:rsidDel="00000000" w:rsidR="00000000" w:rsidRPr="00000000">
              <w:rPr>
                <w:rFonts w:ascii="Aptos" w:cs="Aptos" w:eastAsia="Aptos" w:hAnsi="Aptos"/>
                <w:color w:val="232323"/>
                <w:sz w:val="14"/>
                <w:szCs w:val="14"/>
                <w:rtl w:val="0"/>
              </w:rPr>
              <w:t xml:space="preserve">Error medio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E3">
            <w:pPr>
              <w:spacing w:after="28" w:lineRule="auto"/>
              <w:rPr/>
            </w:pPr>
            <w:r w:rsidDel="00000000" w:rsidR="00000000" w:rsidRPr="00000000">
              <w:rPr>
                <w:rFonts w:ascii="Aptos" w:cs="Aptos" w:eastAsia="Aptos" w:hAnsi="Aptos"/>
                <w:color w:val="232323"/>
                <w:sz w:val="14"/>
                <w:szCs w:val="14"/>
                <w:rtl w:val="0"/>
              </w:rPr>
              <w:t xml:space="preserve">Magnitud promedio del error en predicciones numéricas.</w:t>
            </w:r>
            <w:r w:rsidDel="00000000" w:rsidR="00000000" w:rsidRPr="00000000">
              <w:rPr>
                <w:rtl w:val="0"/>
              </w:rPr>
            </w:r>
          </w:p>
        </w:tc>
      </w:tr>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E4">
            <w:pPr>
              <w:spacing w:after="40" w:lineRule="auto"/>
              <w:rPr/>
            </w:pPr>
            <w:r w:rsidDel="00000000" w:rsidR="00000000" w:rsidRPr="00000000">
              <w:rPr>
                <w:rFonts w:ascii="Aptos" w:cs="Aptos" w:eastAsia="Aptos" w:hAnsi="Aptos"/>
                <w:b w:val="1"/>
                <w:bCs w:val="1"/>
                <w:color w:val="1d7a85"/>
                <w:sz w:val="18"/>
                <w:szCs w:val="18"/>
                <w:rtl w:val="0"/>
              </w:rPr>
              <w:t xml:space="preserve">Conectar métrica y decisión: </w:t>
            </w:r>
            <w:r w:rsidDel="00000000" w:rsidR="00000000" w:rsidRPr="00000000">
              <w:rPr>
                <w:rFonts w:ascii="Aptos" w:cs="Aptos" w:eastAsia="Aptos" w:hAnsi="Aptos"/>
                <w:color w:val="232323"/>
                <w:sz w:val="18"/>
                <w:szCs w:val="18"/>
                <w:rtl w:val="0"/>
              </w:rPr>
              <w:t xml:space="preserve">En un problema de abandono de clientes, la sensibilidad puede ser importante porque no detectar clientes en riesgo supone perder oportunidades de retención. Pero una sensibilidad muy alta puede aumentar falsos positivos y elevar costes de intervención.</w:t>
            </w:r>
            <w:r w:rsidDel="00000000" w:rsidR="00000000" w:rsidRPr="00000000">
              <w:rPr>
                <w:rtl w:val="0"/>
              </w:rPr>
            </w:r>
          </w:p>
        </w:tc>
      </w:tr>
    </w:tbl>
    <w:p w:rsidR="00000000" w:rsidDel="00000000" w:rsidP="00000000" w:rsidRDefault="00000000" w:rsidRPr="00000000" w14:paraId="000000E5">
      <w:pPr>
        <w:pStyle w:val="Heading1"/>
        <w:rPr/>
      </w:pPr>
      <w:r w:rsidDel="00000000" w:rsidR="00000000" w:rsidRPr="00000000">
        <w:rPr>
          <w:rtl w:val="0"/>
        </w:rPr>
        <w:t xml:space="preserve">7. Oralidad y defensa profesional</w:t>
      </w:r>
    </w:p>
    <w:p w:rsidR="00000000" w:rsidDel="00000000" w:rsidP="00000000" w:rsidRDefault="00000000" w:rsidRPr="00000000" w14:paraId="000000E6">
      <w:pPr>
        <w:pStyle w:val="Heading2"/>
        <w:rPr/>
      </w:pPr>
      <w:r w:rsidDel="00000000" w:rsidR="00000000" w:rsidRPr="00000000">
        <w:rPr>
          <w:rtl w:val="0"/>
        </w:rPr>
        <w:t xml:space="preserve">7.1. Preparar un guión, no memorizar un texto</w:t>
      </w:r>
    </w:p>
    <w:p w:rsidR="00000000" w:rsidDel="00000000" w:rsidP="00000000" w:rsidRDefault="00000000" w:rsidRPr="00000000" w14:paraId="000000E7">
      <w:pPr>
        <w:rPr/>
      </w:pPr>
      <w:r w:rsidDel="00000000" w:rsidR="00000000" w:rsidRPr="00000000">
        <w:rPr>
          <w:rtl w:val="0"/>
        </w:rPr>
        <w:t xml:space="preserve">El equipo debe ensayar el discurso, pero no leerlo. Conviene preparar notas breves con el mensaje de cada diapositiva, el dato clave, la frase de transición, la cautela principal y la conclusión de cada bloque.</w:t>
      </w:r>
    </w:p>
    <w:p w:rsidR="00000000" w:rsidDel="00000000" w:rsidP="00000000" w:rsidRDefault="00000000" w:rsidRPr="00000000" w14:paraId="000000E8">
      <w:pPr>
        <w:pStyle w:val="Heading2"/>
        <w:rPr/>
      </w:pPr>
      <w:r w:rsidDel="00000000" w:rsidR="00000000" w:rsidRPr="00000000">
        <w:rPr>
          <w:rtl w:val="0"/>
        </w:rPr>
        <w:t xml:space="preserve">7.2. Apertura eficaz</w:t>
      </w:r>
    </w:p>
    <w:tbl>
      <w:tblPr>
        <w:tblStyle w:val="Table1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0E9">
            <w:pPr>
              <w:spacing w:after="40" w:lineRule="auto"/>
              <w:rPr/>
            </w:pPr>
            <w:r w:rsidDel="00000000" w:rsidR="00000000" w:rsidRPr="00000000">
              <w:rPr>
                <w:rFonts w:ascii="Aptos" w:cs="Aptos" w:eastAsia="Aptos" w:hAnsi="Aptos"/>
                <w:b w:val="1"/>
                <w:bCs w:val="1"/>
                <w:color w:val="2e8b57"/>
                <w:sz w:val="18"/>
                <w:szCs w:val="18"/>
                <w:rtl w:val="0"/>
              </w:rPr>
              <w:t xml:space="preserve">Ejemplo: </w:t>
            </w:r>
            <w:r w:rsidDel="00000000" w:rsidR="00000000" w:rsidRPr="00000000">
              <w:rPr>
                <w:rFonts w:ascii="Aptos" w:cs="Aptos" w:eastAsia="Aptos" w:hAnsi="Aptos"/>
                <w:color w:val="232323"/>
                <w:sz w:val="18"/>
                <w:szCs w:val="18"/>
                <w:rtl w:val="0"/>
              </w:rPr>
              <w:t xml:space="preserve">“Cada cliente que abandona supone una pérdida de ingresos y un coste adicional de captación. Nuestro análisis busca identificar señales tempranas de abandono para priorizar acciones de retención.”</w:t>
            </w: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Evitar abrir con “vamos a presentar nuestro trabajo de la asignatura”.</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Evitar empezar por el índice si no aporta valor narrativo.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Evitar decir “hemos hecho muchos análisis” como argumento principal.</w:t>
      </w:r>
    </w:p>
    <w:p w:rsidR="00000000" w:rsidDel="00000000" w:rsidP="00000000" w:rsidRDefault="00000000" w:rsidRPr="00000000" w14:paraId="000000ED">
      <w:pPr>
        <w:pStyle w:val="Heading2"/>
        <w:rPr/>
      </w:pPr>
      <w:r w:rsidDel="00000000" w:rsidR="00000000" w:rsidRPr="00000000">
        <w:rPr>
          <w:rtl w:val="0"/>
        </w:rPr>
        <w:t xml:space="preserve">7.3. Transiciones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Una vez situado el problema, veamos qué datos utilizamos para analizarlo.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Con estos datos, el siguiente paso fue identificar los patrones principales.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El primer resultado describe el problema; el segundo ayuda a priorizar dónde actuar.</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Después de interpretar los resultados, pasamos a sus implicaciones para la decisión.</w:t>
      </w:r>
    </w:p>
    <w:p w:rsidR="00000000" w:rsidDel="00000000" w:rsidP="00000000" w:rsidRDefault="00000000" w:rsidRPr="00000000" w14:paraId="000000F2">
      <w:pPr>
        <w:pStyle w:val="Heading2"/>
        <w:rPr/>
      </w:pPr>
      <w:r w:rsidDel="00000000" w:rsidR="00000000" w:rsidRPr="00000000">
        <w:rPr>
          <w:rtl w:val="0"/>
        </w:rPr>
        <w:t xml:space="preserve">7.4. Cierre ejecutivo</w:t>
      </w:r>
    </w:p>
    <w:tbl>
      <w:tblPr>
        <w:tblStyle w:val="Table1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F3">
            <w:pPr>
              <w:spacing w:after="40" w:lineRule="auto"/>
              <w:rPr/>
            </w:pPr>
            <w:r w:rsidDel="00000000" w:rsidR="00000000" w:rsidRPr="00000000">
              <w:rPr>
                <w:rFonts w:ascii="Aptos" w:cs="Aptos" w:eastAsia="Aptos" w:hAnsi="Aptos"/>
                <w:b w:val="1"/>
                <w:bCs w:val="1"/>
                <w:color w:val="1d7a85"/>
                <w:sz w:val="18"/>
                <w:szCs w:val="18"/>
                <w:rtl w:val="0"/>
              </w:rPr>
              <w:t xml:space="preserve">Ejemplo: </w:t>
            </w:r>
            <w:r w:rsidDel="00000000" w:rsidR="00000000" w:rsidRPr="00000000">
              <w:rPr>
                <w:rFonts w:ascii="Aptos" w:cs="Aptos" w:eastAsia="Aptos" w:hAnsi="Aptos"/>
                <w:color w:val="232323"/>
                <w:sz w:val="18"/>
                <w:szCs w:val="18"/>
                <w:rtl w:val="0"/>
              </w:rPr>
              <w:t xml:space="preserve">“En conclusión, los datos muestran que la baja interacción inicial es una señal útil para priorizar acciones de retención. Recomendamos validar una campaña piloto durante los primeros 30 días de alta y evaluar su impacto con un test controlado.”</w:t>
            </w:r>
            <w:r w:rsidDel="00000000" w:rsidR="00000000" w:rsidRPr="00000000">
              <w:rPr>
                <w:rtl w:val="0"/>
              </w:rPr>
            </w:r>
          </w:p>
        </w:tc>
      </w:tr>
    </w:tbl>
    <w:p w:rsidR="00000000" w:rsidDel="00000000" w:rsidP="00000000" w:rsidRDefault="00000000" w:rsidRPr="00000000" w14:paraId="000000F4">
      <w:pPr>
        <w:pStyle w:val="Heading2"/>
        <w:rPr/>
      </w:pPr>
      <w:r w:rsidDel="00000000" w:rsidR="00000000" w:rsidRPr="00000000">
        <w:rPr>
          <w:rtl w:val="0"/>
        </w:rPr>
        <w:t xml:space="preserve">7.5. Lenguaje corporal, oralidad y presencia profesional</w:t>
      </w:r>
    </w:p>
    <w:p w:rsidR="00000000" w:rsidDel="00000000" w:rsidP="00000000" w:rsidRDefault="00000000" w:rsidRPr="00000000" w14:paraId="000000F5">
      <w:pPr>
        <w:rPr/>
      </w:pPr>
      <w:r w:rsidDel="00000000" w:rsidR="00000000" w:rsidRPr="00000000">
        <w:rPr>
          <w:rtl w:val="0"/>
        </w:rPr>
        <w:t xml:space="preserve">La presentación de un proyecto basado en datos no se comunica solo con las diapositivas. La audiencia también interpreta la seguridad, preparación y profesionalidad del equipo a través de la voz, la postura, la mirada, la gestión del espacio, la coordinación entre integrantes y la forma de responder. En un contexto empresarial, estos elementos influyen directamente en la confianza que genera el análisis.</w:t>
      </w:r>
    </w:p>
    <w:p w:rsidR="00000000" w:rsidDel="00000000" w:rsidP="00000000" w:rsidRDefault="00000000" w:rsidRPr="00000000" w14:paraId="000000F6">
      <w:pPr>
        <w:rPr/>
      </w:pPr>
      <w:r w:rsidDel="00000000" w:rsidR="00000000" w:rsidRPr="00000000">
        <w:rPr>
          <w:rtl w:val="0"/>
        </w:rPr>
        <w:t xml:space="preserve">El objetivo no es actuar ni adoptar una imagen artificial, sino mostrar solvencia, respeto por la audiencia y dominio del trabajo realizado.</w:t>
      </w:r>
    </w:p>
    <w:p w:rsidR="00000000" w:rsidDel="00000000" w:rsidP="00000000" w:rsidRDefault="00000000" w:rsidRPr="00000000" w14:paraId="000000F7">
      <w:pPr>
        <w:pStyle w:val="Heading3"/>
        <w:rPr/>
      </w:pPr>
      <w:r w:rsidDel="00000000" w:rsidR="00000000" w:rsidRPr="00000000">
        <w:rPr>
          <w:rtl w:val="0"/>
        </w:rPr>
        <w:t xml:space="preserve">7.5.1. Presencia inicial</w:t>
      </w:r>
    </w:p>
    <w:tbl>
      <w:tblPr>
        <w:tblStyle w:val="Table17"/>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F8">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F9">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FA">
            <w:pPr>
              <w:spacing w:after="28" w:lineRule="auto"/>
              <w:rPr>
                <w:sz w:val="14"/>
                <w:szCs w:val="14"/>
              </w:rPr>
            </w:pPr>
            <w:r w:rsidDel="00000000" w:rsidR="00000000" w:rsidRPr="00000000">
              <w:rPr>
                <w:sz w:val="14"/>
                <w:szCs w:val="14"/>
                <w:rtl w:val="0"/>
              </w:rPr>
              <w:t xml:space="preserve">Revisar la indumentaria y el aspecto personal, acordes con mensaje y público.</w:t>
            </w:r>
          </w:p>
          <w:p w:rsidR="00000000" w:rsidDel="00000000" w:rsidP="00000000" w:rsidRDefault="00000000" w:rsidRPr="00000000" w14:paraId="000000FB">
            <w:pPr>
              <w:spacing w:after="28" w:lineRule="auto"/>
              <w:rPr/>
            </w:pPr>
            <w:r w:rsidDel="00000000" w:rsidR="00000000" w:rsidRPr="00000000">
              <w:rPr>
                <w:rFonts w:ascii="Aptos" w:cs="Aptos" w:eastAsia="Aptos" w:hAnsi="Aptos"/>
                <w:color w:val="232323"/>
                <w:sz w:val="14"/>
                <w:szCs w:val="14"/>
                <w:rtl w:val="0"/>
              </w:rPr>
              <w:t xml:space="preserve">Llegar con antelación suficiente para comprobar ordenador, proyector, conexión, audio, enlaces y visualización de gráficos.</w:t>
              <w:br w:type="textWrapping"/>
              <w:t xml:space="preserve">Tener abierta la presentación antes de empezar y evitar buscar archivos delante de la audiencia.</w:t>
              <w:br w:type="textWrapping"/>
              <w:t xml:space="preserve">Colocarse de forma ordenada, sin bloquear la pantalla ni dar sensación de improvisación.</w:t>
              <w:br w:type="textWrapping"/>
              <w:t xml:space="preserve">Iniciar con una frase clara, directa y profesional, no con disculpas ni comentarios informales.</w:t>
              <w:br w:type="textWrapping"/>
              <w:t xml:space="preserve">Presentarse brevemente si la audiencia no conoce al equipo.</w:t>
              <w:br w:type="textWrapping"/>
              <w:t xml:space="preserve">Mostrar desde el inicio cuál es el problema analizado y por qué importa.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FC">
            <w:pPr>
              <w:spacing w:after="28" w:lineRule="auto"/>
              <w:rPr/>
            </w:pPr>
            <w:r w:rsidDel="00000000" w:rsidR="00000000" w:rsidRPr="00000000">
              <w:rPr>
                <w:rFonts w:ascii="Aptos" w:cs="Aptos" w:eastAsia="Aptos" w:hAnsi="Aptos"/>
                <w:color w:val="232323"/>
                <w:sz w:val="14"/>
                <w:szCs w:val="14"/>
                <w:rtl w:val="0"/>
              </w:rPr>
              <w:t xml:space="preserve">Empezar diciendo “no sé si se ve”, “lo hemos hecho un poco rápido”, “esperamos no aburrir” o “bueno, voy a intentar explicar”.</w:t>
              <w:br w:type="textWrapping"/>
              <w:t xml:space="preserve">Entrar hablando entre compañeros o resolviendo dudas internas delante del público.</w:t>
              <w:br w:type="textWrapping"/>
              <w:t xml:space="preserve">Comenzar leyendo el título de la diapositiva sin contextualizar el problema.</w:t>
              <w:br w:type="textWrapping"/>
              <w:t xml:space="preserve">Mirar únicamente al ordenador desde el primer momento.</w:t>
            </w:r>
            <w:r w:rsidDel="00000000" w:rsidR="00000000" w:rsidRPr="00000000">
              <w:rPr>
                <w:rtl w:val="0"/>
              </w:rPr>
            </w:r>
          </w:p>
        </w:tc>
      </w:tr>
    </w:tbl>
    <w:p w:rsidR="00000000" w:rsidDel="00000000" w:rsidP="00000000" w:rsidRDefault="00000000" w:rsidRPr="00000000" w14:paraId="000000FD">
      <w:pPr>
        <w:pStyle w:val="Heading3"/>
        <w:rPr/>
      </w:pPr>
      <w:r w:rsidDel="00000000" w:rsidR="00000000" w:rsidRPr="00000000">
        <w:rPr>
          <w:rtl w:val="0"/>
        </w:rPr>
        <w:t xml:space="preserve">7.5.2. Voz y ritmo</w:t>
      </w:r>
    </w:p>
    <w:tbl>
      <w:tblPr>
        <w:tblStyle w:val="Table18"/>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FE">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FF">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0">
            <w:pPr>
              <w:spacing w:after="28" w:lineRule="auto"/>
              <w:rPr>
                <w:sz w:val="14"/>
                <w:szCs w:val="14"/>
              </w:rPr>
            </w:pPr>
            <w:r w:rsidDel="00000000" w:rsidR="00000000" w:rsidRPr="00000000">
              <w:rPr>
                <w:rFonts w:ascii="Aptos" w:cs="Aptos" w:eastAsia="Aptos" w:hAnsi="Aptos"/>
                <w:color w:val="232323"/>
                <w:sz w:val="14"/>
                <w:szCs w:val="14"/>
                <w:rtl w:val="0"/>
              </w:rPr>
              <w:t xml:space="preserve">Hablar con volumen suficiente para toda la sala</w:t>
            </w:r>
            <w:r w:rsidDel="00000000" w:rsidR="00000000" w:rsidRPr="00000000">
              <w:rPr>
                <w:sz w:val="14"/>
                <w:szCs w:val="14"/>
                <w:rtl w:val="0"/>
              </w:rPr>
              <w:t xml:space="preserve">.</w:t>
            </w:r>
          </w:p>
          <w:p w:rsidR="00000000" w:rsidDel="00000000" w:rsidP="00000000" w:rsidRDefault="00000000" w:rsidRPr="00000000" w14:paraId="00000101">
            <w:pPr>
              <w:spacing w:after="28" w:lineRule="auto"/>
              <w:rPr/>
            </w:pPr>
            <w:r w:rsidDel="00000000" w:rsidR="00000000" w:rsidRPr="00000000">
              <w:rPr>
                <w:rFonts w:ascii="Aptos" w:cs="Aptos" w:eastAsia="Aptos" w:hAnsi="Aptos"/>
                <w:color w:val="232323"/>
                <w:sz w:val="14"/>
                <w:szCs w:val="14"/>
                <w:rtl w:val="0"/>
              </w:rPr>
              <w:t xml:space="preserve">Vocalizar, especialmente al explicar métricas, porcentajes, variables o recomendaciones.</w:t>
              <w:br w:type="textWrapping"/>
              <w:t xml:space="preserve">Mantener un ritmo pausado, evitando acelerar en las partes técnicas.</w:t>
              <w:br w:type="textWrapping"/>
              <w:t xml:space="preserve">Hacer pausas breves antes y después de los mensajes importantes.</w:t>
              <w:br w:type="textWrapping"/>
              <w:t xml:space="preserve">Cambiar ligeramente la entonación para diferenciar contexto, resultados, cautelas y recomendaciones.</w:t>
              <w:br w:type="textWrapping"/>
              <w:t xml:space="preserve">Resaltar oralmente las ideas clave: “lo importante aquí es...”, “este resultado debe interpretarse con cautela...”, “la implicación para la decisión 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2">
            <w:pPr>
              <w:spacing w:after="28" w:lineRule="auto"/>
              <w:rPr/>
            </w:pPr>
            <w:r w:rsidDel="00000000" w:rsidR="00000000" w:rsidRPr="00000000">
              <w:rPr>
                <w:rFonts w:ascii="Aptos" w:cs="Aptos" w:eastAsia="Aptos" w:hAnsi="Aptos"/>
                <w:color w:val="232323"/>
                <w:sz w:val="14"/>
                <w:szCs w:val="14"/>
                <w:rtl w:val="0"/>
              </w:rPr>
              <w:t xml:space="preserve">Hablar demasiado rápido para “meter todo”.</w:t>
              <w:br w:type="textWrapping"/>
              <w:t xml:space="preserve">Usar un tono monótono.</w:t>
              <w:br w:type="textWrapping"/>
              <w:t xml:space="preserve">Leer frases largas de la diapositiva.</w:t>
              <w:br w:type="textWrapping"/>
              <w:t xml:space="preserve">Bajar la voz al final de las frases.</w:t>
              <w:br w:type="textWrapping"/>
              <w:t xml:space="preserve">Rellenar silencios con muletillas constantes: “eh”, “vale”, “o sea”, “básicamente”, “en plan”.</w:t>
              <w:br w:type="textWrapping"/>
              <w:t xml:space="preserve">Pedir perdón repetidamente por nervios, errores menores o falta de tiempo.</w:t>
            </w:r>
            <w:r w:rsidDel="00000000" w:rsidR="00000000" w:rsidRPr="00000000">
              <w:rPr>
                <w:rtl w:val="0"/>
              </w:rPr>
            </w:r>
          </w:p>
        </w:tc>
      </w:tr>
    </w:tbl>
    <w:p w:rsidR="00000000" w:rsidDel="00000000" w:rsidP="00000000" w:rsidRDefault="00000000" w:rsidRPr="00000000" w14:paraId="00000103">
      <w:pPr>
        <w:pStyle w:val="Heading3"/>
        <w:rPr/>
      </w:pPr>
      <w:r w:rsidDel="00000000" w:rsidR="00000000" w:rsidRPr="00000000">
        <w:rPr>
          <w:rtl w:val="0"/>
        </w:rPr>
        <w:t xml:space="preserve">7.5.3. Mirada y contacto con la audiencia</w:t>
      </w:r>
    </w:p>
    <w:tbl>
      <w:tblPr>
        <w:tblStyle w:val="Table19"/>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04">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05">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6">
            <w:pPr>
              <w:spacing w:after="28" w:lineRule="auto"/>
              <w:rPr/>
            </w:pPr>
            <w:r w:rsidDel="00000000" w:rsidR="00000000" w:rsidRPr="00000000">
              <w:rPr>
                <w:rFonts w:ascii="Aptos" w:cs="Aptos" w:eastAsia="Aptos" w:hAnsi="Aptos"/>
                <w:color w:val="232323"/>
                <w:sz w:val="14"/>
                <w:szCs w:val="14"/>
                <w:rtl w:val="0"/>
              </w:rPr>
              <w:t xml:space="preserve">Mirar a la audiencia al iniciar y cerrar cada bloque.</w:t>
              <w:br w:type="textWrapping"/>
              <w:t xml:space="preserve">Alternar la mirada entre diferentes zonas de la sala.</w:t>
              <w:br w:type="textWrapping"/>
              <w:t xml:space="preserve">Mirar la pantalla solo para señalar una parte concreta del gráfico, no como refugio.</w:t>
              <w:br w:type="textWrapping"/>
              <w:t xml:space="preserve">Dirigir la mirada a quien formula una pregunta durante el turno final.</w:t>
              <w:br w:type="textWrapping"/>
              <w:t xml:space="preserve">Cuando habla otro miembro del equipo, mantener una actitud atenta y profesional.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7">
            <w:pPr>
              <w:spacing w:after="28" w:lineRule="auto"/>
              <w:rPr/>
            </w:pPr>
            <w:r w:rsidDel="00000000" w:rsidR="00000000" w:rsidRPr="00000000">
              <w:rPr>
                <w:rFonts w:ascii="Aptos" w:cs="Aptos" w:eastAsia="Aptos" w:hAnsi="Aptos"/>
                <w:color w:val="232323"/>
                <w:sz w:val="14"/>
                <w:szCs w:val="14"/>
                <w:rtl w:val="0"/>
              </w:rPr>
              <w:t xml:space="preserve">Hablar mirando únicamente al ordenador.</w:t>
              <w:br w:type="textWrapping"/>
              <w:t xml:space="preserve">Dar la espalda a la audiencia mientras se lee la diapositiva.</w:t>
              <w:br w:type="textWrapping"/>
              <w:t xml:space="preserve">Mirar al suelo o a las notas durante toda la intervención.</w:t>
              <w:br w:type="textWrapping"/>
              <w:t xml:space="preserve">Reírse nerviosamente ante una pregunta difícil.</w:t>
              <w:br w:type="textWrapping"/>
              <w:t xml:space="preserve">Mirar a los compañeros buscando confirmación constante.</w:t>
            </w:r>
            <w:r w:rsidDel="00000000" w:rsidR="00000000" w:rsidRPr="00000000">
              <w:rPr>
                <w:rtl w:val="0"/>
              </w:rPr>
            </w:r>
          </w:p>
        </w:tc>
      </w:tr>
    </w:tbl>
    <w:p w:rsidR="00000000" w:rsidDel="00000000" w:rsidP="00000000" w:rsidRDefault="00000000" w:rsidRPr="00000000" w14:paraId="00000108">
      <w:pPr>
        <w:pStyle w:val="Heading3"/>
        <w:rPr/>
      </w:pPr>
      <w:r w:rsidDel="00000000" w:rsidR="00000000" w:rsidRPr="00000000">
        <w:rPr>
          <w:rtl w:val="0"/>
        </w:rPr>
        <w:t xml:space="preserve">7.5.4. Postura y movimiento</w:t>
      </w:r>
    </w:p>
    <w:tbl>
      <w:tblPr>
        <w:tblStyle w:val="Table20"/>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09">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0A">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B">
            <w:pPr>
              <w:spacing w:after="28" w:lineRule="auto"/>
              <w:rPr/>
            </w:pPr>
            <w:r w:rsidDel="00000000" w:rsidR="00000000" w:rsidRPr="00000000">
              <w:rPr>
                <w:rFonts w:ascii="Aptos" w:cs="Aptos" w:eastAsia="Aptos" w:hAnsi="Aptos"/>
                <w:color w:val="232323"/>
                <w:sz w:val="14"/>
                <w:szCs w:val="14"/>
                <w:rtl w:val="0"/>
              </w:rPr>
              <w:t xml:space="preserve">Mantener una postura erguida, natural y estable.</w:t>
              <w:br w:type="textWrapping"/>
              <w:t xml:space="preserve">Apoyar ambos pies en el suelo.</w:t>
              <w:br w:type="textWrapping"/>
              <w:t xml:space="preserve">Evitar balanceos repetitivos.</w:t>
              <w:br w:type="textWrapping"/>
              <w:t xml:space="preserve">Usar las manos para acompañar ideas, señalar relaciones o marcar transiciones.</w:t>
              <w:br w:type="textWrapping"/>
              <w:t xml:space="preserve">Desplazarse solo si tiene sentido: por ejemplo, para acercarse a la pantalla o cambiar de bloque.</w:t>
              <w:br w:type="textWrapping"/>
              <w:t xml:space="preserve">Mantener las manos visibles, sin esconderlas constantemente en bolsillos o detrás del cuerpo.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C">
            <w:pPr>
              <w:spacing w:after="28" w:lineRule="auto"/>
              <w:rPr/>
            </w:pPr>
            <w:r w:rsidDel="00000000" w:rsidR="00000000" w:rsidRPr="00000000">
              <w:rPr>
                <w:rFonts w:ascii="Aptos" w:cs="Aptos" w:eastAsia="Aptos" w:hAnsi="Aptos"/>
                <w:color w:val="232323"/>
                <w:sz w:val="14"/>
                <w:szCs w:val="14"/>
                <w:rtl w:val="0"/>
              </w:rPr>
              <w:t xml:space="preserve">Cruzar los brazos durante toda la presentación.</w:t>
              <w:br w:type="textWrapping"/>
              <w:t xml:space="preserve">Moverse de un lado a otro sin propósito.</w:t>
              <w:br w:type="textWrapping"/>
              <w:t xml:space="preserve">Jugar con bolígrafos, pulseras, tarjetas, mandos o el móvil.</w:t>
              <w:br w:type="textWrapping"/>
              <w:t xml:space="preserve">Apoyarse de forma excesiva en la mesa o atril.</w:t>
              <w:br w:type="textWrapping"/>
              <w:t xml:space="preserve">Señalar la pantalla de forma nerviosa o imprecisa.</w:t>
              <w:br w:type="textWrapping"/>
              <w:t xml:space="preserve">Invadir el espacio de otros miembros del equipo.</w:t>
            </w:r>
            <w:r w:rsidDel="00000000" w:rsidR="00000000" w:rsidRPr="00000000">
              <w:rPr>
                <w:rtl w:val="0"/>
              </w:rPr>
            </w:r>
          </w:p>
        </w:tc>
      </w:tr>
    </w:tbl>
    <w:p w:rsidR="00000000" w:rsidDel="00000000" w:rsidP="00000000" w:rsidRDefault="00000000" w:rsidRPr="00000000" w14:paraId="0000010D">
      <w:pPr>
        <w:pStyle w:val="Heading3"/>
        <w:rPr/>
      </w:pPr>
      <w:r w:rsidDel="00000000" w:rsidR="00000000" w:rsidRPr="00000000">
        <w:rPr>
          <w:rtl w:val="0"/>
        </w:rPr>
        <w:t xml:space="preserve">7.5.5. Código de vestimenta</w:t>
      </w:r>
    </w:p>
    <w:p w:rsidR="00000000" w:rsidDel="00000000" w:rsidP="00000000" w:rsidRDefault="00000000" w:rsidRPr="00000000" w14:paraId="0000010E">
      <w:pPr>
        <w:rPr/>
      </w:pPr>
      <w:r w:rsidDel="00000000" w:rsidR="00000000" w:rsidRPr="00000000">
        <w:rPr>
          <w:rtl w:val="0"/>
        </w:rPr>
        <w:t xml:space="preserve">La vestimenta forma parte de la comunicación profesional. No debe convertirse en el centro de atención, pero sí debe ser coherente con el contexto, la audiencia y el tipo de presentación. Para una presentación universitaria con orientación empresarial, se recomienda una vestimenta cuidada, cómoda y sobria, equivalente a un estilo profesional informal.</w:t>
      </w:r>
    </w:p>
    <w:tbl>
      <w:tblPr>
        <w:tblStyle w:val="Table2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0F">
            <w:pPr>
              <w:spacing w:after="20" w:lineRule="auto"/>
              <w:rPr/>
            </w:pPr>
            <w:r w:rsidDel="00000000" w:rsidR="00000000" w:rsidRPr="00000000">
              <w:rPr>
                <w:rFonts w:ascii="Aptos" w:cs="Aptos" w:eastAsia="Aptos" w:hAnsi="Aptos"/>
                <w:b w:val="1"/>
                <w:bCs w:val="1"/>
                <w:color w:val="ffffff"/>
                <w:sz w:val="16"/>
                <w:szCs w:val="16"/>
                <w:rtl w:val="0"/>
              </w:rPr>
              <w:t xml:space="preserve">Orientaciones generales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10">
            <w:pPr>
              <w:spacing w:after="20" w:lineRule="auto"/>
              <w:rPr/>
            </w:pPr>
            <w:r w:rsidDel="00000000" w:rsidR="00000000" w:rsidRPr="00000000">
              <w:rPr>
                <w:rFonts w:ascii="Aptos" w:cs="Aptos" w:eastAsia="Aptos" w:hAnsi="Aptos"/>
                <w:b w:val="1"/>
                <w:bCs w:val="1"/>
                <w:color w:val="ffffff"/>
                <w:sz w:val="16"/>
                <w:szCs w:val="16"/>
                <w:rtl w:val="0"/>
              </w:rPr>
              <w:t xml:space="preserve">Conviene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1">
            <w:pPr>
              <w:spacing w:after="28" w:lineRule="auto"/>
              <w:rPr>
                <w:rFonts w:ascii="Aptos" w:cs="Aptos" w:eastAsia="Aptos" w:hAnsi="Aptos"/>
                <w:color w:val="232323"/>
                <w:sz w:val="14"/>
                <w:szCs w:val="14"/>
              </w:rPr>
            </w:pPr>
            <w:r w:rsidDel="00000000" w:rsidR="00000000" w:rsidRPr="00000000">
              <w:rPr>
                <w:rFonts w:ascii="Aptos" w:cs="Aptos" w:eastAsia="Aptos" w:hAnsi="Aptos"/>
                <w:color w:val="232323"/>
                <w:sz w:val="14"/>
                <w:szCs w:val="14"/>
                <w:rtl w:val="0"/>
              </w:rPr>
              <w:t xml:space="preserve">Ropa limpia, ordenada y adecuada al protocolo y contexto del evento (académico</w:t>
            </w:r>
            <w:r w:rsidDel="00000000" w:rsidR="00000000" w:rsidRPr="00000000">
              <w:rPr>
                <w:sz w:val="14"/>
                <w:szCs w:val="14"/>
                <w:rtl w:val="0"/>
              </w:rPr>
              <w:t xml:space="preserve">/</w:t>
            </w:r>
            <w:r w:rsidDel="00000000" w:rsidR="00000000" w:rsidRPr="00000000">
              <w:rPr>
                <w:rFonts w:ascii="Aptos" w:cs="Aptos" w:eastAsia="Aptos" w:hAnsi="Aptos"/>
                <w:color w:val="232323"/>
                <w:sz w:val="14"/>
                <w:szCs w:val="14"/>
                <w:rtl w:val="0"/>
              </w:rPr>
              <w:t xml:space="preserve">profesional).</w:t>
            </w:r>
          </w:p>
          <w:p w:rsidR="00000000" w:rsidDel="00000000" w:rsidP="00000000" w:rsidRDefault="00000000" w:rsidRPr="00000000" w14:paraId="00000112">
            <w:pPr>
              <w:spacing w:after="28" w:lineRule="auto"/>
              <w:rPr>
                <w:sz w:val="14"/>
                <w:szCs w:val="14"/>
              </w:rPr>
            </w:pPr>
            <w:r w:rsidDel="00000000" w:rsidR="00000000" w:rsidRPr="00000000">
              <w:rPr>
                <w:sz w:val="14"/>
                <w:szCs w:val="14"/>
                <w:rtl w:val="0"/>
              </w:rPr>
              <w:t xml:space="preserve">Asegurar una imagen limpia y profesional.</w:t>
            </w:r>
            <w:r w:rsidDel="00000000" w:rsidR="00000000" w:rsidRPr="00000000">
              <w:rPr>
                <w:rFonts w:ascii="Aptos" w:cs="Aptos" w:eastAsia="Aptos" w:hAnsi="Aptos"/>
                <w:color w:val="232323"/>
                <w:sz w:val="14"/>
                <w:szCs w:val="14"/>
                <w:rtl w:val="0"/>
              </w:rPr>
              <w:br w:type="textWrapping"/>
              <w:t xml:space="preserve">Priorizar prendas cómodas que permitan moverse y hablar con naturalidad.</w:t>
              <w:br w:type="textWrapping"/>
              <w:t xml:space="preserve">Elementos discretos que no distraigan del mensaje.</w:t>
              <w:br w:type="textWrapping"/>
              <w:t xml:space="preserve">Coherencia dentro del equipo, sin necesidad de vestir igual.</w:t>
              <w:br w:type="textWrapping"/>
              <w:t xml:space="preserve">Adaptación al tipo de audiencia: compañeros, tribunal, dirección de empresa o cliente externo.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3">
            <w:pPr>
              <w:spacing w:after="28" w:lineRule="auto"/>
              <w:rPr/>
            </w:pPr>
            <w:r w:rsidDel="00000000" w:rsidR="00000000" w:rsidRPr="00000000">
              <w:rPr>
                <w:rFonts w:ascii="Aptos" w:cs="Aptos" w:eastAsia="Aptos" w:hAnsi="Aptos"/>
                <w:color w:val="232323"/>
                <w:sz w:val="14"/>
                <w:szCs w:val="14"/>
                <w:rtl w:val="0"/>
              </w:rPr>
              <w:t xml:space="preserve">Ropa con mensajes, imágenes o símbolos que puedan distraer.</w:t>
              <w:br w:type="textWrapping"/>
              <w:t xml:space="preserve">Prendas excesivamente informales para una defensa profesional.</w:t>
              <w:br w:type="textWrapping"/>
              <w:t xml:space="preserve">Gorras, gafas de sol en la cabeza o elementos que oculten el rostro.</w:t>
              <w:br w:type="textWrapping"/>
              <w:t xml:space="preserve">Ropa incómoda que obligue a reajustarla continuamente.</w:t>
              <w:br w:type="textWrapping"/>
              <w:t xml:space="preserve">Accesorios ruidosos o muy llamativos.</w:t>
              <w:br w:type="textWrapping"/>
              <w:t xml:space="preserve">Móvil visible en la mano o en uso durante la presentación.</w:t>
            </w:r>
            <w:r w:rsidDel="00000000" w:rsidR="00000000" w:rsidRPr="00000000">
              <w:rPr>
                <w:rtl w:val="0"/>
              </w:rPr>
            </w:r>
          </w:p>
        </w:tc>
      </w:tr>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114">
            <w:pPr>
              <w:spacing w:after="40" w:lineRule="auto"/>
              <w:rPr/>
            </w:pPr>
            <w:r w:rsidDel="00000000" w:rsidR="00000000" w:rsidRPr="00000000">
              <w:rPr>
                <w:rFonts w:ascii="Aptos" w:cs="Aptos" w:eastAsia="Aptos" w:hAnsi="Aptos"/>
                <w:b w:val="1"/>
                <w:bCs w:val="1"/>
                <w:color w:val="f28c28"/>
                <w:sz w:val="18"/>
                <w:szCs w:val="18"/>
                <w:rtl w:val="0"/>
              </w:rPr>
              <w:t xml:space="preserve">Clave: </w:t>
            </w:r>
            <w:r w:rsidDel="00000000" w:rsidR="00000000" w:rsidRPr="00000000">
              <w:rPr>
                <w:rFonts w:ascii="Aptos" w:cs="Aptos" w:eastAsia="Aptos" w:hAnsi="Aptos"/>
                <w:color w:val="232323"/>
                <w:sz w:val="18"/>
                <w:szCs w:val="18"/>
                <w:rtl w:val="0"/>
              </w:rPr>
              <w:t xml:space="preserve">No se trata de vestir de manera rígida, sino de demostrar que se ha entendido la situación comunicativa.</w:t>
            </w:r>
            <w:r w:rsidDel="00000000" w:rsidR="00000000" w:rsidRPr="00000000">
              <w:rPr>
                <w:rtl w:val="0"/>
              </w:rPr>
            </w:r>
          </w:p>
        </w:tc>
      </w:tr>
    </w:tbl>
    <w:p w:rsidR="00000000" w:rsidDel="00000000" w:rsidP="00000000" w:rsidRDefault="00000000" w:rsidRPr="00000000" w14:paraId="00000115">
      <w:pPr>
        <w:pStyle w:val="Heading3"/>
        <w:rPr/>
      </w:pPr>
      <w:r w:rsidDel="00000000" w:rsidR="00000000" w:rsidRPr="00000000">
        <w:rPr>
          <w:rtl w:val="0"/>
        </w:rPr>
        <w:t xml:space="preserve">7.5.6. Comportamiento profesional durante la exposición</w:t>
      </w:r>
    </w:p>
    <w:tbl>
      <w:tblPr>
        <w:tblStyle w:val="Table22"/>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16">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17">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8">
            <w:pPr>
              <w:spacing w:after="28" w:lineRule="auto"/>
              <w:rPr/>
            </w:pPr>
            <w:r w:rsidDel="00000000" w:rsidR="00000000" w:rsidRPr="00000000">
              <w:rPr>
                <w:rFonts w:ascii="Aptos" w:cs="Aptos" w:eastAsia="Aptos" w:hAnsi="Aptos"/>
                <w:color w:val="232323"/>
                <w:sz w:val="14"/>
                <w:szCs w:val="14"/>
                <w:rtl w:val="0"/>
              </w:rPr>
              <w:t xml:space="preserve">Respetar los turnos de palabra.</w:t>
              <w:br w:type="textWrapping"/>
              <w:t xml:space="preserve">Escuchar con atención cuando habla otro miembro del equipo.</w:t>
              <w:br w:type="textWrapping"/>
              <w:t xml:space="preserve">No interrumpir salvo para corregir un error importante.</w:t>
              <w:br w:type="textWrapping"/>
              <w:t xml:space="preserve">Tener transiciones preparadas.</w:t>
              <w:br w:type="textWrapping"/>
              <w:t xml:space="preserve">Mantener una actitud serena si surge un fallo técnico.</w:t>
              <w:br w:type="textWrapping"/>
              <w:t xml:space="preserve">Reconocer con naturalidad una limitación del análisis.</w:t>
              <w:br w:type="textWrapping"/>
              <w:t xml:space="preserve">Responder con precisión, sin extenderse innecesariamente.</w:t>
              <w:br w:type="textWrapping"/>
              <w:t xml:space="preserve">Mostrar respeto ante preguntas críticas.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9">
            <w:pPr>
              <w:spacing w:after="28" w:lineRule="auto"/>
              <w:rPr/>
            </w:pPr>
            <w:r w:rsidDel="00000000" w:rsidR="00000000" w:rsidRPr="00000000">
              <w:rPr>
                <w:rFonts w:ascii="Aptos" w:cs="Aptos" w:eastAsia="Aptos" w:hAnsi="Aptos"/>
                <w:color w:val="232323"/>
                <w:sz w:val="14"/>
                <w:szCs w:val="14"/>
                <w:rtl w:val="0"/>
              </w:rPr>
              <w:t xml:space="preserve">Corregirse entre compañeros de forma brusca.</w:t>
              <w:br w:type="textWrapping"/>
              <w:t xml:space="preserve">Hacer gestos de desacuerdo mientras habla otro integrante.</w:t>
              <w:br w:type="textWrapping"/>
              <w:t xml:space="preserve">Reírse de errores propios o ajenos.</w:t>
              <w:br w:type="textWrapping"/>
              <w:t xml:space="preserve">Improvisar cambios de turno sin coordinación.</w:t>
              <w:br w:type="textWrapping"/>
              <w:t xml:space="preserve">Consultar el móvil durante la exposición.</w:t>
              <w:br w:type="textWrapping"/>
              <w:t xml:space="preserve">Hablar en voz baja con el equipo mientras otra persona presenta.</w:t>
              <w:br w:type="textWrapping"/>
              <w:t xml:space="preserve">Mostrar incomodidad o actitud defensiva ante una objeción.</w:t>
              <w:br w:type="textWrapping"/>
              <w:t xml:space="preserve">Usar expresiones excesivamente coloquiales como “aquí la liamos” o “esto lo hizo mi compañero”.</w:t>
            </w:r>
            <w:r w:rsidDel="00000000" w:rsidR="00000000" w:rsidRPr="00000000">
              <w:rPr>
                <w:rtl w:val="0"/>
              </w:rPr>
            </w:r>
          </w:p>
        </w:tc>
      </w:tr>
    </w:tbl>
    <w:p w:rsidR="00000000" w:rsidDel="00000000" w:rsidP="00000000" w:rsidRDefault="00000000" w:rsidRPr="00000000" w14:paraId="0000011A">
      <w:pPr>
        <w:pStyle w:val="Heading3"/>
        <w:rPr/>
      </w:pPr>
      <w:r w:rsidDel="00000000" w:rsidR="00000000" w:rsidRPr="00000000">
        <w:rPr>
          <w:rtl w:val="0"/>
        </w:rPr>
        <w:t xml:space="preserve">7.5.7. Conductas que generan confianza</w:t>
      </w:r>
    </w:p>
    <w:tbl>
      <w:tblPr>
        <w:tblStyle w:val="Table23"/>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1B">
            <w:pPr>
              <w:spacing w:after="20" w:lineRule="auto"/>
              <w:rPr/>
            </w:pPr>
            <w:r w:rsidDel="00000000" w:rsidR="00000000" w:rsidRPr="00000000">
              <w:rPr>
                <w:rFonts w:ascii="Aptos" w:cs="Aptos" w:eastAsia="Aptos" w:hAnsi="Aptos"/>
                <w:b w:val="1"/>
                <w:bCs w:val="1"/>
                <w:color w:val="ffffff"/>
                <w:sz w:val="16"/>
                <w:szCs w:val="16"/>
                <w:rtl w:val="0"/>
              </w:rPr>
              <w:t xml:space="preserve">Generan confianza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1C">
            <w:pPr>
              <w:spacing w:after="20" w:lineRule="auto"/>
              <w:rPr/>
            </w:pPr>
            <w:r w:rsidDel="00000000" w:rsidR="00000000" w:rsidRPr="00000000">
              <w:rPr>
                <w:rFonts w:ascii="Aptos" w:cs="Aptos" w:eastAsia="Aptos" w:hAnsi="Aptos"/>
                <w:b w:val="1"/>
                <w:bCs w:val="1"/>
                <w:color w:val="ffffff"/>
                <w:sz w:val="16"/>
                <w:szCs w:val="16"/>
                <w:rtl w:val="0"/>
              </w:rPr>
              <w:t xml:space="preserve">Restan confianza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D">
            <w:pPr>
              <w:spacing w:after="28" w:lineRule="auto"/>
              <w:rPr/>
            </w:pPr>
            <w:r w:rsidDel="00000000" w:rsidR="00000000" w:rsidRPr="00000000">
              <w:rPr>
                <w:rFonts w:ascii="Aptos" w:cs="Aptos" w:eastAsia="Aptos" w:hAnsi="Aptos"/>
                <w:color w:val="232323"/>
                <w:sz w:val="14"/>
                <w:szCs w:val="14"/>
                <w:rtl w:val="0"/>
              </w:rPr>
              <w:t xml:space="preserve">Explicar el problema antes que la técnica.</w:t>
              <w:br w:type="textWrapping"/>
              <w:t xml:space="preserve">Mostrar datos y métodos de forma transparente.</w:t>
              <w:br w:type="textWrapping"/>
              <w:t xml:space="preserve">Distinguir resultados de opiniones.</w:t>
              <w:br w:type="textWrapping"/>
              <w:t xml:space="preserve">Reconocer incertidumbre sin inseguridad.</w:t>
              <w:br w:type="textWrapping"/>
              <w:t xml:space="preserve">No exagerar el alcance de las conclusiones.</w:t>
              <w:br w:type="textWrapping"/>
              <w:t xml:space="preserve">Responder con honestidad cuando algo no se ha analizado.</w:t>
              <w:br w:type="textWrapping"/>
              <w:t xml:space="preserve">Justificar las recomendaciones con evidencia.</w:t>
              <w:br w:type="textWrapping"/>
              <w:t xml:space="preserve">Usar expresiones prudentes: “con estos datos”, “en la muestra analizada”, “este resultado sugiere”.</w:t>
              <w:br w:type="textWrapping"/>
              <w:t xml:space="preserve">Mostrar control del tiempo.</w:t>
              <w:br w:type="textWrapping"/>
              <w:t xml:space="preserve">Cerrar con una recomendación clara y defendible.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E">
            <w:pPr>
              <w:spacing w:after="28" w:lineRule="auto"/>
              <w:rPr/>
            </w:pPr>
            <w:r w:rsidDel="00000000" w:rsidR="00000000" w:rsidRPr="00000000">
              <w:rPr>
                <w:rFonts w:ascii="Aptos" w:cs="Aptos" w:eastAsia="Aptos" w:hAnsi="Aptos"/>
                <w:color w:val="232323"/>
                <w:sz w:val="14"/>
                <w:szCs w:val="14"/>
                <w:rtl w:val="0"/>
              </w:rPr>
              <w:t xml:space="preserve">Exagerar conclusiones.</w:t>
              <w:br w:type="textWrapping"/>
              <w:t xml:space="preserve">Decir que un modelo “predice perfectamente”.</w:t>
              <w:br w:type="textWrapping"/>
              <w:t xml:space="preserve">Afirmar causalidad sin diseño adecuado.</w:t>
              <w:br w:type="textWrapping"/>
              <w:t xml:space="preserve">No saber explicar de dónde salen los datos.</w:t>
              <w:br w:type="textWrapping"/>
              <w:t xml:space="preserve">No conocer las limitaciones del análisis.</w:t>
              <w:br w:type="textWrapping"/>
              <w:t xml:space="preserve">Usar tecnicismos para ocultar falta de comprensión.</w:t>
              <w:br w:type="textWrapping"/>
              <w:t xml:space="preserve">Contradecirse entre integrantes del equipo.</w:t>
              <w:br w:type="textWrapping"/>
              <w:t xml:space="preserve">Responder de forma evasiva.</w:t>
              <w:br w:type="textWrapping"/>
              <w:t xml:space="preserve">Hablar como si la audiencia ya tuviera que entenderlo todo.</w:t>
              <w:br w:type="textWrapping"/>
              <w:t xml:space="preserve">Convertir cada pregunta en una justificación defensiva.</w:t>
            </w:r>
            <w:r w:rsidDel="00000000" w:rsidR="00000000" w:rsidRPr="00000000">
              <w:rPr>
                <w:rtl w:val="0"/>
              </w:rPr>
            </w:r>
          </w:p>
        </w:tc>
      </w:tr>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11F">
            <w:pPr>
              <w:spacing w:after="40" w:lineRule="auto"/>
              <w:rPr/>
            </w:pPr>
            <w:r w:rsidDel="00000000" w:rsidR="00000000" w:rsidRPr="00000000">
              <w:rPr>
                <w:rFonts w:ascii="Aptos" w:cs="Aptos" w:eastAsia="Aptos" w:hAnsi="Aptos"/>
                <w:b w:val="1"/>
                <w:bCs w:val="1"/>
                <w:color w:val="2e8b57"/>
                <w:sz w:val="18"/>
                <w:szCs w:val="18"/>
                <w:rtl w:val="0"/>
              </w:rPr>
              <w:t xml:space="preserve">Credibilidad profesional: </w:t>
            </w:r>
            <w:r w:rsidDel="00000000" w:rsidR="00000000" w:rsidRPr="00000000">
              <w:rPr>
                <w:rFonts w:ascii="Aptos" w:cs="Aptos" w:eastAsia="Aptos" w:hAnsi="Aptos"/>
                <w:color w:val="232323"/>
                <w:sz w:val="18"/>
                <w:szCs w:val="18"/>
                <w:rtl w:val="0"/>
              </w:rPr>
              <w:t xml:space="preserve">La credibilidad no procede de aparentar que el análisis es perfecto, sino de demostrar que se comprende qué aporta, qué no aporta y cómo puede usarse responsablemente.</w:t>
            </w:r>
            <w:r w:rsidDel="00000000" w:rsidR="00000000" w:rsidRPr="00000000">
              <w:rPr>
                <w:rtl w:val="0"/>
              </w:rPr>
            </w:r>
          </w:p>
        </w:tc>
      </w:tr>
    </w:tbl>
    <w:p w:rsidR="00000000" w:rsidDel="00000000" w:rsidP="00000000" w:rsidRDefault="00000000" w:rsidRPr="00000000" w14:paraId="00000120">
      <w:pPr>
        <w:pStyle w:val="Heading3"/>
        <w:rPr/>
      </w:pPr>
      <w:r w:rsidDel="00000000" w:rsidR="00000000" w:rsidRPr="00000000">
        <w:rPr>
          <w:rtl w:val="0"/>
        </w:rPr>
        <w:t xml:space="preserve">7.5.8. Gestión de errores, nervios y preguntas difíciles</w:t>
      </w:r>
    </w:p>
    <w:tbl>
      <w:tblPr>
        <w:tblStyle w:val="Table24"/>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21">
            <w:pPr>
              <w:spacing w:after="20" w:lineRule="auto"/>
              <w:rPr/>
            </w:pPr>
            <w:r w:rsidDel="00000000" w:rsidR="00000000" w:rsidRPr="00000000">
              <w:rPr>
                <w:rFonts w:ascii="Aptos" w:cs="Aptos" w:eastAsia="Aptos" w:hAnsi="Aptos"/>
                <w:b w:val="1"/>
                <w:bCs w:val="1"/>
                <w:color w:val="ffffff"/>
                <w:sz w:val="16"/>
                <w:szCs w:val="16"/>
                <w:rtl w:val="0"/>
              </w:rPr>
              <w:t xml:space="preserve">Situación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22">
            <w:pPr>
              <w:spacing w:after="20" w:lineRule="auto"/>
              <w:rPr/>
            </w:pPr>
            <w:r w:rsidDel="00000000" w:rsidR="00000000" w:rsidRPr="00000000">
              <w:rPr>
                <w:rFonts w:ascii="Aptos" w:cs="Aptos" w:eastAsia="Aptos" w:hAnsi="Aptos"/>
                <w:b w:val="1"/>
                <w:bCs w:val="1"/>
                <w:color w:val="ffffff"/>
                <w:sz w:val="16"/>
                <w:szCs w:val="16"/>
                <w:rtl w:val="0"/>
              </w:rPr>
              <w:t xml:space="preserve">Respuesta profesional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23">
            <w:pPr>
              <w:spacing w:after="28" w:lineRule="auto"/>
              <w:rPr/>
            </w:pPr>
            <w:r w:rsidDel="00000000" w:rsidR="00000000" w:rsidRPr="00000000">
              <w:rPr>
                <w:rFonts w:ascii="Aptos" w:cs="Aptos" w:eastAsia="Aptos" w:hAnsi="Aptos"/>
                <w:color w:val="232323"/>
                <w:sz w:val="14"/>
                <w:szCs w:val="14"/>
                <w:rtl w:val="0"/>
              </w:rPr>
              <w:t xml:space="preserve">Error menor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24">
            <w:pPr>
              <w:spacing w:after="28" w:lineRule="auto"/>
              <w:rPr/>
            </w:pPr>
            <w:r w:rsidDel="00000000" w:rsidR="00000000" w:rsidRPr="00000000">
              <w:rPr>
                <w:rFonts w:ascii="Aptos" w:cs="Aptos" w:eastAsia="Aptos" w:hAnsi="Aptos"/>
                <w:color w:val="232323"/>
                <w:sz w:val="14"/>
                <w:szCs w:val="14"/>
                <w:rtl w:val="0"/>
              </w:rPr>
              <w:t xml:space="preserve">Corregirlo con naturalidad y continuar: “Corrijo un matiz: esta tasa se refiere al subconjunto de clientes activos, no al total de clientes registrados”.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25">
            <w:pPr>
              <w:spacing w:after="28" w:lineRule="auto"/>
              <w:rPr/>
            </w:pPr>
            <w:r w:rsidDel="00000000" w:rsidR="00000000" w:rsidRPr="00000000">
              <w:rPr>
                <w:rFonts w:ascii="Aptos" w:cs="Aptos" w:eastAsia="Aptos" w:hAnsi="Aptos"/>
                <w:color w:val="232323"/>
                <w:sz w:val="14"/>
                <w:szCs w:val="14"/>
                <w:rtl w:val="0"/>
              </w:rPr>
              <w:t xml:space="preserve">No se sabe responder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26">
            <w:pPr>
              <w:spacing w:after="28" w:lineRule="auto"/>
              <w:rPr/>
            </w:pPr>
            <w:r w:rsidDel="00000000" w:rsidR="00000000" w:rsidRPr="00000000">
              <w:rPr>
                <w:rFonts w:ascii="Aptos" w:cs="Aptos" w:eastAsia="Aptos" w:hAnsi="Aptos"/>
                <w:color w:val="232323"/>
                <w:sz w:val="14"/>
                <w:szCs w:val="14"/>
                <w:rtl w:val="0"/>
              </w:rPr>
              <w:t xml:space="preserve">Reconocerlo sin inventar, delimitar lo que sí se sabe y proponer cómo estudiarlo: “Con el análisis realizado no podemos responder con precisión a esa cuestión...”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27">
            <w:pPr>
              <w:spacing w:after="28" w:lineRule="auto"/>
              <w:rPr/>
            </w:pPr>
            <w:r w:rsidDel="00000000" w:rsidR="00000000" w:rsidRPr="00000000">
              <w:rPr>
                <w:rFonts w:ascii="Aptos" w:cs="Aptos" w:eastAsia="Aptos" w:hAnsi="Aptos"/>
                <w:color w:val="232323"/>
                <w:sz w:val="14"/>
                <w:szCs w:val="14"/>
                <w:rtl w:val="0"/>
              </w:rPr>
              <w:t xml:space="preserve">Pregunta crítica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28">
            <w:pPr>
              <w:spacing w:after="28" w:lineRule="auto"/>
              <w:rPr/>
            </w:pPr>
            <w:r w:rsidDel="00000000" w:rsidR="00000000" w:rsidRPr="00000000">
              <w:rPr>
                <w:rFonts w:ascii="Aptos" w:cs="Aptos" w:eastAsia="Aptos" w:hAnsi="Aptos"/>
                <w:color w:val="232323"/>
                <w:sz w:val="14"/>
                <w:szCs w:val="14"/>
                <w:rtl w:val="0"/>
              </w:rPr>
              <w:t xml:space="preserve">Escuchar sin interrumpir, agradecer la observación si mejora el análisis, responder desde los datos y reconocer el límite si procede.</w:t>
            </w:r>
            <w:r w:rsidDel="00000000" w:rsidR="00000000" w:rsidRPr="00000000">
              <w:rPr>
                <w:rtl w:val="0"/>
              </w:rPr>
            </w:r>
          </w:p>
        </w:tc>
      </w:tr>
    </w:tbl>
    <w:p w:rsidR="00000000" w:rsidDel="00000000" w:rsidP="00000000" w:rsidRDefault="00000000" w:rsidRPr="00000000" w14:paraId="00000129">
      <w:pPr>
        <w:pStyle w:val="Heading3"/>
        <w:rPr/>
      </w:pPr>
      <w:r w:rsidDel="00000000" w:rsidR="00000000" w:rsidRPr="00000000">
        <w:rPr>
          <w:rtl w:val="0"/>
        </w:rPr>
        <w:t xml:space="preserve">7.5.9. Coordinación del equipo</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Asignar roles claros.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Ensayar las transiciones.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Evitar que una persona concentre todo el peso si el trabajo es grupal.</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Asegurar que todos conocen el proyecto completo, no solo su parte.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Preparar una estrategia para responder preguntas: quién responde primero y quién complementa.</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Mantener una actitud de equipo incluso cuando solo habla una persona.</w:t>
      </w:r>
    </w:p>
    <w:tbl>
      <w:tblPr>
        <w:tblStyle w:val="Table2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b94a48" w:space="0" w:sz="8" w:val="single"/>
              <w:left w:color="b94a48" w:space="0" w:sz="8" w:val="single"/>
              <w:bottom w:color="b94a48" w:space="0" w:sz="8" w:val="single"/>
              <w:right w:color="b94a48" w:space="0" w:sz="8" w:val="single"/>
            </w:tcBorders>
            <w:shd w:fill="fdecec" w:val="clear"/>
          </w:tcPr>
          <w:p w:rsidR="00000000" w:rsidDel="00000000" w:rsidP="00000000" w:rsidRDefault="00000000" w:rsidRPr="00000000" w14:paraId="00000130">
            <w:pPr>
              <w:spacing w:after="40" w:lineRule="auto"/>
              <w:rPr/>
            </w:pPr>
            <w:r w:rsidDel="00000000" w:rsidR="00000000" w:rsidRPr="00000000">
              <w:rPr>
                <w:rFonts w:ascii="Aptos" w:cs="Aptos" w:eastAsia="Aptos" w:hAnsi="Aptos"/>
                <w:b w:val="1"/>
                <w:bCs w:val="1"/>
                <w:color w:val="b94a48"/>
                <w:sz w:val="18"/>
                <w:szCs w:val="18"/>
                <w:rtl w:val="0"/>
              </w:rPr>
              <w:t xml:space="preserve">Evitar: </w:t>
            </w:r>
            <w:r w:rsidDel="00000000" w:rsidR="00000000" w:rsidRPr="00000000">
              <w:rPr>
                <w:rFonts w:ascii="Aptos" w:cs="Aptos" w:eastAsia="Aptos" w:hAnsi="Aptos"/>
                <w:color w:val="232323"/>
                <w:sz w:val="18"/>
                <w:szCs w:val="18"/>
                <w:rtl w:val="0"/>
              </w:rPr>
              <w:t xml:space="preserve">“Yo no hice esta parte”, “eso lo sabe mejor mi compañero”, “mi parte es solo la metodología”. Aunque haya reparto de exposición, la responsabilidad sobre el proyecto es compartida.</w:t>
            </w:r>
            <w:r w:rsidDel="00000000" w:rsidR="00000000" w:rsidRPr="00000000">
              <w:rPr>
                <w:rtl w:val="0"/>
              </w:rPr>
            </w:r>
          </w:p>
        </w:tc>
      </w:tr>
    </w:tbl>
    <w:p w:rsidR="00000000" w:rsidDel="00000000" w:rsidP="00000000" w:rsidRDefault="00000000" w:rsidRPr="00000000" w14:paraId="00000131">
      <w:pPr>
        <w:pStyle w:val="Heading3"/>
        <w:rPr/>
      </w:pPr>
      <w:r w:rsidDel="00000000" w:rsidR="00000000" w:rsidRPr="00000000">
        <w:rPr>
          <w:rtl w:val="0"/>
        </w:rPr>
        <w:t xml:space="preserve">7.5.10. Regla final de presencia profesional</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¿Transmitimos que entendemos el problema empresarial?</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¿Transmitimos que dominamos el análisis sin escondernos detrás de tecnicismos?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¿Transmitimos que nuestras recomendaciones son prudentes, útiles y defendibles?</w:t>
      </w:r>
    </w:p>
    <w:tbl>
      <w:tblPr>
        <w:tblStyle w:val="Table2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135">
            <w:pPr>
              <w:spacing w:after="40" w:lineRule="auto"/>
              <w:rPr/>
            </w:pPr>
            <w:r w:rsidDel="00000000" w:rsidR="00000000" w:rsidRPr="00000000">
              <w:rPr>
                <w:rFonts w:ascii="Aptos" w:cs="Aptos" w:eastAsia="Aptos" w:hAnsi="Aptos"/>
                <w:b w:val="1"/>
                <w:bCs w:val="1"/>
                <w:color w:val="1d7a85"/>
                <w:sz w:val="18"/>
                <w:szCs w:val="18"/>
                <w:rtl w:val="0"/>
              </w:rPr>
              <w:t xml:space="preserve">Mensaje final: </w:t>
            </w:r>
            <w:r w:rsidDel="00000000" w:rsidR="00000000" w:rsidRPr="00000000">
              <w:rPr>
                <w:rFonts w:ascii="Aptos" w:cs="Aptos" w:eastAsia="Aptos" w:hAnsi="Aptos"/>
                <w:color w:val="232323"/>
                <w:sz w:val="18"/>
                <w:szCs w:val="18"/>
                <w:rtl w:val="0"/>
              </w:rPr>
              <w:t xml:space="preserve">Una presentación profesional no exige hablar perfecto. Exige comunicar con claridad, respeto, preparación y responsabilidad.</w:t>
            </w:r>
            <w:r w:rsidDel="00000000" w:rsidR="00000000" w:rsidRPr="00000000">
              <w:rPr>
                <w:rtl w:val="0"/>
              </w:rPr>
            </w:r>
          </w:p>
        </w:tc>
      </w:tr>
    </w:tbl>
    <w:p w:rsidR="00000000" w:rsidDel="00000000" w:rsidP="00000000" w:rsidRDefault="00000000" w:rsidRPr="00000000" w14:paraId="00000136">
      <w:pPr>
        <w:pStyle w:val="Heading1"/>
        <w:rPr/>
      </w:pPr>
      <w:r w:rsidDel="00000000" w:rsidR="00000000" w:rsidRPr="00000000">
        <w:rPr>
          <w:rtl w:val="0"/>
        </w:rPr>
        <w:t xml:space="preserve">8. Turno de preguntas</w:t>
      </w:r>
    </w:p>
    <w:p w:rsidR="00000000" w:rsidDel="00000000" w:rsidP="00000000" w:rsidRDefault="00000000" w:rsidRPr="00000000" w14:paraId="00000137">
      <w:pPr>
        <w:rPr/>
      </w:pPr>
      <w:r w:rsidDel="00000000" w:rsidR="00000000" w:rsidRPr="00000000">
        <w:rPr>
          <w:rtl w:val="0"/>
        </w:rPr>
        <w:t xml:space="preserve">El turno de preguntas evalúa la comprensión real del proyecto. No basta con haber preparado las diapositivas; el equipo debe defender sus decisiones.</w:t>
      </w:r>
    </w:p>
    <w:tbl>
      <w:tblPr>
        <w:tblStyle w:val="Table27"/>
        <w:tblW w:w="10079.999999999998" w:type="dxa"/>
        <w:jc w:val="center"/>
        <w:tblLayout w:type="fixed"/>
        <w:tblLook w:val="0400"/>
      </w:tblPr>
      <w:tblGrid>
        <w:gridCol w:w="1847.9999999999998"/>
        <w:gridCol w:w="8232"/>
        <w:tblGridChange w:id="0">
          <w:tblGrid>
            <w:gridCol w:w="1847.9999999999998"/>
            <w:gridCol w:w="823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38">
            <w:pPr>
              <w:spacing w:after="20" w:lineRule="auto"/>
              <w:rPr/>
            </w:pPr>
            <w:r w:rsidDel="00000000" w:rsidR="00000000" w:rsidRPr="00000000">
              <w:rPr>
                <w:rFonts w:ascii="Aptos" w:cs="Aptos" w:eastAsia="Aptos" w:hAnsi="Aptos"/>
                <w:b w:val="1"/>
                <w:bCs w:val="1"/>
                <w:color w:val="ffffff"/>
                <w:sz w:val="16"/>
                <w:szCs w:val="16"/>
                <w:rtl w:val="0"/>
              </w:rPr>
              <w:t xml:space="preserve">Bloque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39">
            <w:pPr>
              <w:spacing w:after="20" w:lineRule="auto"/>
              <w:rPr/>
            </w:pPr>
            <w:r w:rsidDel="00000000" w:rsidR="00000000" w:rsidRPr="00000000">
              <w:rPr>
                <w:rFonts w:ascii="Aptos" w:cs="Aptos" w:eastAsia="Aptos" w:hAnsi="Aptos"/>
                <w:b w:val="1"/>
                <w:bCs w:val="1"/>
                <w:color w:val="ffffff"/>
                <w:sz w:val="16"/>
                <w:szCs w:val="16"/>
                <w:rtl w:val="0"/>
              </w:rPr>
              <w:t xml:space="preserve">Preguntas previsibles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3A">
            <w:pPr>
              <w:spacing w:after="28" w:lineRule="auto"/>
              <w:rPr/>
            </w:pPr>
            <w:r w:rsidDel="00000000" w:rsidR="00000000" w:rsidRPr="00000000">
              <w:rPr>
                <w:rFonts w:ascii="Aptos" w:cs="Aptos" w:eastAsia="Aptos" w:hAnsi="Aptos"/>
                <w:color w:val="232323"/>
                <w:sz w:val="14"/>
                <w:szCs w:val="14"/>
                <w:rtl w:val="0"/>
              </w:rPr>
              <w:t xml:space="preserve">Problema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3B">
            <w:pPr>
              <w:spacing w:after="28" w:lineRule="auto"/>
              <w:rPr/>
            </w:pPr>
            <w:r w:rsidDel="00000000" w:rsidR="00000000" w:rsidRPr="00000000">
              <w:rPr>
                <w:rFonts w:ascii="Aptos" w:cs="Aptos" w:eastAsia="Aptos" w:hAnsi="Aptos"/>
                <w:color w:val="232323"/>
                <w:sz w:val="14"/>
                <w:szCs w:val="14"/>
                <w:rtl w:val="0"/>
              </w:rPr>
              <w:t xml:space="preserve">¿Por qué este problema es relevante? ¿Qué decisión concreta se quiere apoyar?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3C">
            <w:pPr>
              <w:spacing w:after="28" w:lineRule="auto"/>
              <w:rPr/>
            </w:pPr>
            <w:r w:rsidDel="00000000" w:rsidR="00000000" w:rsidRPr="00000000">
              <w:rPr>
                <w:rFonts w:ascii="Aptos" w:cs="Aptos" w:eastAsia="Aptos" w:hAnsi="Aptos"/>
                <w:color w:val="232323"/>
                <w:sz w:val="14"/>
                <w:szCs w:val="14"/>
                <w:rtl w:val="0"/>
              </w:rPr>
              <w:t xml:space="preserve">Datos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3D">
            <w:pPr>
              <w:spacing w:after="28" w:lineRule="auto"/>
              <w:rPr/>
            </w:pPr>
            <w:r w:rsidDel="00000000" w:rsidR="00000000" w:rsidRPr="00000000">
              <w:rPr>
                <w:rFonts w:ascii="Aptos" w:cs="Aptos" w:eastAsia="Aptos" w:hAnsi="Aptos"/>
                <w:color w:val="232323"/>
                <w:sz w:val="14"/>
                <w:szCs w:val="14"/>
                <w:rtl w:val="0"/>
              </w:rPr>
              <w:t xml:space="preserve">¿Los datos son representativos? ¿Qué sesgos pueden tener? ¿Qué variables importantes faltan?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3E">
            <w:pPr>
              <w:spacing w:after="28" w:lineRule="auto"/>
              <w:rPr/>
            </w:pPr>
            <w:r w:rsidDel="00000000" w:rsidR="00000000" w:rsidRPr="00000000">
              <w:rPr>
                <w:rFonts w:ascii="Aptos" w:cs="Aptos" w:eastAsia="Aptos" w:hAnsi="Aptos"/>
                <w:color w:val="232323"/>
                <w:sz w:val="14"/>
                <w:szCs w:val="14"/>
                <w:rtl w:val="0"/>
              </w:rPr>
              <w:t xml:space="preserve">Metodología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3F">
            <w:pPr>
              <w:spacing w:after="28" w:lineRule="auto"/>
              <w:rPr/>
            </w:pPr>
            <w:r w:rsidDel="00000000" w:rsidR="00000000" w:rsidRPr="00000000">
              <w:rPr>
                <w:rFonts w:ascii="Aptos" w:cs="Aptos" w:eastAsia="Aptos" w:hAnsi="Aptos"/>
                <w:color w:val="232323"/>
                <w:sz w:val="14"/>
                <w:szCs w:val="14"/>
                <w:rtl w:val="0"/>
              </w:rPr>
              <w:t xml:space="preserve">¿Por qué se eligió esta técnica? ¿Qué alternativas se consideraron? ¿Cómo se evaluó el modelo?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40">
            <w:pPr>
              <w:spacing w:after="28" w:lineRule="auto"/>
              <w:rPr/>
            </w:pPr>
            <w:r w:rsidDel="00000000" w:rsidR="00000000" w:rsidRPr="00000000">
              <w:rPr>
                <w:rFonts w:ascii="Aptos" w:cs="Aptos" w:eastAsia="Aptos" w:hAnsi="Aptos"/>
                <w:color w:val="232323"/>
                <w:sz w:val="14"/>
                <w:szCs w:val="14"/>
                <w:rtl w:val="0"/>
              </w:rPr>
              <w:t xml:space="preserve">Interpretación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41">
            <w:pPr>
              <w:spacing w:after="28" w:lineRule="auto"/>
              <w:rPr/>
            </w:pPr>
            <w:r w:rsidDel="00000000" w:rsidR="00000000" w:rsidRPr="00000000">
              <w:rPr>
                <w:rFonts w:ascii="Aptos" w:cs="Aptos" w:eastAsia="Aptos" w:hAnsi="Aptos"/>
                <w:color w:val="232323"/>
                <w:sz w:val="14"/>
                <w:szCs w:val="14"/>
                <w:rtl w:val="0"/>
              </w:rPr>
              <w:t xml:space="preserve">¿Puede afirmarse causalidad? ¿Hasta dónde se pueden generalizar los resultados? ¿Qué resultado es más importante?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42">
            <w:pPr>
              <w:spacing w:after="28" w:lineRule="auto"/>
              <w:rPr/>
            </w:pPr>
            <w:r w:rsidDel="00000000" w:rsidR="00000000" w:rsidRPr="00000000">
              <w:rPr>
                <w:rFonts w:ascii="Aptos" w:cs="Aptos" w:eastAsia="Aptos" w:hAnsi="Aptos"/>
                <w:color w:val="232323"/>
                <w:sz w:val="14"/>
                <w:szCs w:val="14"/>
                <w:rtl w:val="0"/>
              </w:rPr>
              <w:t xml:space="preserve">Recomendaciones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43">
            <w:pPr>
              <w:spacing w:after="28" w:lineRule="auto"/>
              <w:rPr/>
            </w:pPr>
            <w:r w:rsidDel="00000000" w:rsidR="00000000" w:rsidRPr="00000000">
              <w:rPr>
                <w:rFonts w:ascii="Aptos" w:cs="Aptos" w:eastAsia="Aptos" w:hAnsi="Aptos"/>
                <w:color w:val="232323"/>
                <w:sz w:val="14"/>
                <w:szCs w:val="14"/>
                <w:rtl w:val="0"/>
              </w:rPr>
              <w:t xml:space="preserve">¿Por qué recomiendan esta acción y no otra? ¿Qué riesgo tendría aplicarla? ¿Cómo se mediría su impacto?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44">
            <w:pPr>
              <w:spacing w:after="28" w:lineRule="auto"/>
              <w:rPr/>
            </w:pPr>
            <w:r w:rsidDel="00000000" w:rsidR="00000000" w:rsidRPr="00000000">
              <w:rPr>
                <w:rFonts w:ascii="Aptos" w:cs="Aptos" w:eastAsia="Aptos" w:hAnsi="Aptos"/>
                <w:color w:val="232323"/>
                <w:sz w:val="14"/>
                <w:szCs w:val="14"/>
                <w:rtl w:val="0"/>
              </w:rPr>
              <w:t xml:space="preserve">Limitaciones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45">
            <w:pPr>
              <w:spacing w:after="28" w:lineRule="auto"/>
              <w:rPr/>
            </w:pPr>
            <w:r w:rsidDel="00000000" w:rsidR="00000000" w:rsidRPr="00000000">
              <w:rPr>
                <w:rFonts w:ascii="Aptos" w:cs="Aptos" w:eastAsia="Aptos" w:hAnsi="Aptos"/>
                <w:color w:val="232323"/>
                <w:sz w:val="14"/>
                <w:szCs w:val="14"/>
                <w:rtl w:val="0"/>
              </w:rPr>
              <w:t xml:space="preserve">¿Cuál es la principal debilidad del análisis? ¿Qué habría que mejorar en una siguiente fase?</w:t>
            </w:r>
            <w:r w:rsidDel="00000000" w:rsidR="00000000" w:rsidRPr="00000000">
              <w:rPr>
                <w:rtl w:val="0"/>
              </w:rPr>
            </w:r>
          </w:p>
        </w:tc>
      </w:tr>
    </w:tbl>
    <w:p w:rsidR="00000000" w:rsidDel="00000000" w:rsidP="00000000" w:rsidRDefault="00000000" w:rsidRPr="00000000" w14:paraId="00000146">
      <w:pPr>
        <w:pStyle w:val="Heading2"/>
        <w:rPr/>
      </w:pPr>
      <w:r w:rsidDel="00000000" w:rsidR="00000000" w:rsidRPr="00000000">
        <w:rPr>
          <w:rtl w:val="0"/>
        </w:rPr>
        <w:t xml:space="preserve">Cómo responder bien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Escuchar la pregunta completa.</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Responder primero de forma directa.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Justificar con datos o metodología.</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Reconocer límites si existen.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No inventar respuestas.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Distinguir “no lo sabemos” de “no lo hemos analizado”.</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Proponer cómo se podría estudiar en una siguiente fase.</w:t>
      </w:r>
    </w:p>
    <w:tbl>
      <w:tblPr>
        <w:tblStyle w:val="Table2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14E">
            <w:pPr>
              <w:spacing w:after="40" w:lineRule="auto"/>
              <w:rPr/>
            </w:pPr>
            <w:r w:rsidDel="00000000" w:rsidR="00000000" w:rsidRPr="00000000">
              <w:rPr>
                <w:rFonts w:ascii="Aptos" w:cs="Aptos" w:eastAsia="Aptos" w:hAnsi="Aptos"/>
                <w:b w:val="1"/>
                <w:bCs w:val="1"/>
                <w:color w:val="2e8b57"/>
                <w:sz w:val="18"/>
                <w:szCs w:val="18"/>
                <w:rtl w:val="0"/>
              </w:rPr>
              <w:t xml:space="preserve">Ejemplo: </w:t>
            </w:r>
            <w:r w:rsidDel="00000000" w:rsidR="00000000" w:rsidRPr="00000000">
              <w:rPr>
                <w:rFonts w:ascii="Aptos" w:cs="Aptos" w:eastAsia="Aptos" w:hAnsi="Aptos"/>
                <w:color w:val="232323"/>
                <w:sz w:val="18"/>
                <w:szCs w:val="18"/>
                <w:rtl w:val="0"/>
              </w:rPr>
              <w:t xml:space="preserve">“Con estos datos no podemos afirmar causalidad. Lo que sí observamos es una asociación consistente entre baja interacción inicial y abandono. Para comprobar si una intervención sobre la interacción reduce el abandono, propondríamos un test A/B.”</w:t>
            </w:r>
            <w:r w:rsidDel="00000000" w:rsidR="00000000" w:rsidRPr="00000000">
              <w:rPr>
                <w:rtl w:val="0"/>
              </w:rPr>
            </w:r>
          </w:p>
        </w:tc>
      </w:tr>
    </w:tbl>
    <w:p w:rsidR="00000000" w:rsidDel="00000000" w:rsidP="00000000" w:rsidRDefault="00000000" w:rsidRPr="00000000" w14:paraId="0000014F">
      <w:pPr>
        <w:pStyle w:val="Heading1"/>
        <w:rPr/>
      </w:pPr>
      <w:r w:rsidDel="00000000" w:rsidR="00000000" w:rsidRPr="00000000">
        <w:rPr>
          <w:rtl w:val="0"/>
        </w:rPr>
        <w:t xml:space="preserve">9. Errores frecuentes que deben evitarse</w:t>
      </w:r>
    </w:p>
    <w:tbl>
      <w:tblPr>
        <w:tblStyle w:val="Table29"/>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50">
            <w:pPr>
              <w:spacing w:after="20" w:lineRule="auto"/>
              <w:rPr/>
            </w:pPr>
            <w:r w:rsidDel="00000000" w:rsidR="00000000" w:rsidRPr="00000000">
              <w:rPr>
                <w:rFonts w:ascii="Aptos" w:cs="Aptos" w:eastAsia="Aptos" w:hAnsi="Aptos"/>
                <w:b w:val="1"/>
                <w:bCs w:val="1"/>
                <w:color w:val="ffffff"/>
                <w:sz w:val="16"/>
                <w:szCs w:val="16"/>
                <w:rtl w:val="0"/>
              </w:rPr>
              <w:t xml:space="preserve">Error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51">
            <w:pPr>
              <w:spacing w:after="20" w:lineRule="auto"/>
              <w:rPr/>
            </w:pPr>
            <w:r w:rsidDel="00000000" w:rsidR="00000000" w:rsidRPr="00000000">
              <w:rPr>
                <w:rFonts w:ascii="Aptos" w:cs="Aptos" w:eastAsia="Aptos" w:hAnsi="Aptos"/>
                <w:b w:val="1"/>
                <w:bCs w:val="1"/>
                <w:color w:val="ffffff"/>
                <w:sz w:val="16"/>
                <w:szCs w:val="16"/>
                <w:rtl w:val="0"/>
              </w:rPr>
              <w:t xml:space="preserve">Por qué debilita la presentación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52">
            <w:pPr>
              <w:spacing w:after="20" w:lineRule="auto"/>
              <w:rPr/>
            </w:pPr>
            <w:r w:rsidDel="00000000" w:rsidR="00000000" w:rsidRPr="00000000">
              <w:rPr>
                <w:rFonts w:ascii="Aptos" w:cs="Aptos" w:eastAsia="Aptos" w:hAnsi="Aptos"/>
                <w:b w:val="1"/>
                <w:bCs w:val="1"/>
                <w:color w:val="ffffff"/>
                <w:sz w:val="16"/>
                <w:szCs w:val="16"/>
                <w:rtl w:val="0"/>
              </w:rPr>
              <w:t xml:space="preserve">Cómo corregirlo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3">
            <w:pPr>
              <w:spacing w:after="28" w:lineRule="auto"/>
              <w:rPr/>
            </w:pPr>
            <w:r w:rsidDel="00000000" w:rsidR="00000000" w:rsidRPr="00000000">
              <w:rPr>
                <w:rFonts w:ascii="Aptos" w:cs="Aptos" w:eastAsia="Aptos" w:hAnsi="Aptos"/>
                <w:color w:val="232323"/>
                <w:sz w:val="14"/>
                <w:szCs w:val="14"/>
                <w:rtl w:val="0"/>
              </w:rPr>
              <w:t xml:space="preserve">Copiar el informe en diapositivas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4">
            <w:pPr>
              <w:spacing w:after="28" w:lineRule="auto"/>
              <w:rPr/>
            </w:pPr>
            <w:r w:rsidDel="00000000" w:rsidR="00000000" w:rsidRPr="00000000">
              <w:rPr>
                <w:rFonts w:ascii="Aptos" w:cs="Aptos" w:eastAsia="Aptos" w:hAnsi="Aptos"/>
                <w:color w:val="232323"/>
                <w:sz w:val="14"/>
                <w:szCs w:val="14"/>
                <w:rtl w:val="0"/>
              </w:rPr>
              <w:t xml:space="preserve">La audiencia se satura.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5">
            <w:pPr>
              <w:spacing w:after="28" w:lineRule="auto"/>
              <w:rPr/>
            </w:pPr>
            <w:r w:rsidDel="00000000" w:rsidR="00000000" w:rsidRPr="00000000">
              <w:rPr>
                <w:rFonts w:ascii="Aptos" w:cs="Aptos" w:eastAsia="Aptos" w:hAnsi="Aptos"/>
                <w:color w:val="232323"/>
                <w:sz w:val="14"/>
                <w:szCs w:val="14"/>
                <w:rtl w:val="0"/>
              </w:rPr>
              <w:t xml:space="preserve">Seleccionar mensajes clave.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6">
            <w:pPr>
              <w:spacing w:after="28" w:lineRule="auto"/>
              <w:rPr/>
            </w:pPr>
            <w:r w:rsidDel="00000000" w:rsidR="00000000" w:rsidRPr="00000000">
              <w:rPr>
                <w:rFonts w:ascii="Aptos" w:cs="Aptos" w:eastAsia="Aptos" w:hAnsi="Aptos"/>
                <w:color w:val="232323"/>
                <w:sz w:val="14"/>
                <w:szCs w:val="14"/>
                <w:rtl w:val="0"/>
              </w:rPr>
              <w:t xml:space="preserve">Empezar por la técnica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7">
            <w:pPr>
              <w:spacing w:after="28" w:lineRule="auto"/>
              <w:rPr/>
            </w:pPr>
            <w:r w:rsidDel="00000000" w:rsidR="00000000" w:rsidRPr="00000000">
              <w:rPr>
                <w:rFonts w:ascii="Aptos" w:cs="Aptos" w:eastAsia="Aptos" w:hAnsi="Aptos"/>
                <w:color w:val="232323"/>
                <w:sz w:val="14"/>
                <w:szCs w:val="14"/>
                <w:rtl w:val="0"/>
              </w:rPr>
              <w:t xml:space="preserve">Se pierde la relevancia del problema.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8">
            <w:pPr>
              <w:spacing w:after="28" w:lineRule="auto"/>
              <w:rPr/>
            </w:pPr>
            <w:r w:rsidDel="00000000" w:rsidR="00000000" w:rsidRPr="00000000">
              <w:rPr>
                <w:rFonts w:ascii="Aptos" w:cs="Aptos" w:eastAsia="Aptos" w:hAnsi="Aptos"/>
                <w:color w:val="232323"/>
                <w:sz w:val="14"/>
                <w:szCs w:val="14"/>
                <w:rtl w:val="0"/>
              </w:rPr>
              <w:t xml:space="preserve">Empezar por la decisión.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9">
            <w:pPr>
              <w:spacing w:after="28" w:lineRule="auto"/>
              <w:rPr/>
            </w:pPr>
            <w:r w:rsidDel="00000000" w:rsidR="00000000" w:rsidRPr="00000000">
              <w:rPr>
                <w:rFonts w:ascii="Aptos" w:cs="Aptos" w:eastAsia="Aptos" w:hAnsi="Aptos"/>
                <w:color w:val="232323"/>
                <w:sz w:val="14"/>
                <w:szCs w:val="14"/>
                <w:rtl w:val="0"/>
              </w:rPr>
              <w:t xml:space="preserve">Mostrar demasiados resultados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A">
            <w:pPr>
              <w:spacing w:after="28" w:lineRule="auto"/>
              <w:rPr/>
            </w:pPr>
            <w:r w:rsidDel="00000000" w:rsidR="00000000" w:rsidRPr="00000000">
              <w:rPr>
                <w:rFonts w:ascii="Aptos" w:cs="Aptos" w:eastAsia="Aptos" w:hAnsi="Aptos"/>
                <w:color w:val="232323"/>
                <w:sz w:val="14"/>
                <w:szCs w:val="14"/>
                <w:rtl w:val="0"/>
              </w:rPr>
              <w:t xml:space="preserve">Se diluye el mensaje.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B">
            <w:pPr>
              <w:spacing w:after="28" w:lineRule="auto"/>
              <w:rPr/>
            </w:pPr>
            <w:r w:rsidDel="00000000" w:rsidR="00000000" w:rsidRPr="00000000">
              <w:rPr>
                <w:rFonts w:ascii="Aptos" w:cs="Aptos" w:eastAsia="Aptos" w:hAnsi="Aptos"/>
                <w:color w:val="232323"/>
                <w:sz w:val="14"/>
                <w:szCs w:val="14"/>
                <w:rtl w:val="0"/>
              </w:rPr>
              <w:t xml:space="preserve">Priorizar 2-3 evidencias centrales.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C">
            <w:pPr>
              <w:spacing w:after="28" w:lineRule="auto"/>
              <w:rPr/>
            </w:pPr>
            <w:r w:rsidDel="00000000" w:rsidR="00000000" w:rsidRPr="00000000">
              <w:rPr>
                <w:rFonts w:ascii="Aptos" w:cs="Aptos" w:eastAsia="Aptos" w:hAnsi="Aptos"/>
                <w:color w:val="232323"/>
                <w:sz w:val="14"/>
                <w:szCs w:val="14"/>
                <w:rtl w:val="0"/>
              </w:rPr>
              <w:t xml:space="preserve">Usar gráficos sin interpretación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D">
            <w:pPr>
              <w:spacing w:after="28" w:lineRule="auto"/>
              <w:rPr/>
            </w:pPr>
            <w:r w:rsidDel="00000000" w:rsidR="00000000" w:rsidRPr="00000000">
              <w:rPr>
                <w:rFonts w:ascii="Aptos" w:cs="Aptos" w:eastAsia="Aptos" w:hAnsi="Aptos"/>
                <w:color w:val="232323"/>
                <w:sz w:val="14"/>
                <w:szCs w:val="14"/>
                <w:rtl w:val="0"/>
              </w:rPr>
              <w:t xml:space="preserve">La audiencia no sabe qué concluir.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E">
            <w:pPr>
              <w:spacing w:after="28" w:lineRule="auto"/>
              <w:rPr/>
            </w:pPr>
            <w:r w:rsidDel="00000000" w:rsidR="00000000" w:rsidRPr="00000000">
              <w:rPr>
                <w:rFonts w:ascii="Aptos" w:cs="Aptos" w:eastAsia="Aptos" w:hAnsi="Aptos"/>
                <w:color w:val="232323"/>
                <w:sz w:val="14"/>
                <w:szCs w:val="14"/>
                <w:rtl w:val="0"/>
              </w:rPr>
              <w:t xml:space="preserve">Añadir título interpretativo y lectura oral.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F">
            <w:pPr>
              <w:spacing w:after="28" w:lineRule="auto"/>
              <w:rPr/>
            </w:pPr>
            <w:r w:rsidDel="00000000" w:rsidR="00000000" w:rsidRPr="00000000">
              <w:rPr>
                <w:rFonts w:ascii="Aptos" w:cs="Aptos" w:eastAsia="Aptos" w:hAnsi="Aptos"/>
                <w:color w:val="232323"/>
                <w:sz w:val="14"/>
                <w:szCs w:val="14"/>
                <w:rtl w:val="0"/>
              </w:rPr>
              <w:t xml:space="preserve">Leer las diapositivas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0">
            <w:pPr>
              <w:spacing w:after="28" w:lineRule="auto"/>
              <w:rPr/>
            </w:pPr>
            <w:r w:rsidDel="00000000" w:rsidR="00000000" w:rsidRPr="00000000">
              <w:rPr>
                <w:rFonts w:ascii="Aptos" w:cs="Aptos" w:eastAsia="Aptos" w:hAnsi="Aptos"/>
                <w:color w:val="232323"/>
                <w:sz w:val="14"/>
                <w:szCs w:val="14"/>
                <w:rtl w:val="0"/>
              </w:rPr>
              <w:t xml:space="preserve">Reduce claridad y credibilidad.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1">
            <w:pPr>
              <w:spacing w:after="28" w:lineRule="auto"/>
              <w:rPr/>
            </w:pPr>
            <w:r w:rsidDel="00000000" w:rsidR="00000000" w:rsidRPr="00000000">
              <w:rPr>
                <w:rFonts w:ascii="Aptos" w:cs="Aptos" w:eastAsia="Aptos" w:hAnsi="Aptos"/>
                <w:color w:val="232323"/>
                <w:sz w:val="14"/>
                <w:szCs w:val="14"/>
                <w:rtl w:val="0"/>
              </w:rPr>
              <w:t xml:space="preserve">Preparar guion oral.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2">
            <w:pPr>
              <w:spacing w:after="28" w:lineRule="auto"/>
              <w:rPr/>
            </w:pPr>
            <w:r w:rsidDel="00000000" w:rsidR="00000000" w:rsidRPr="00000000">
              <w:rPr>
                <w:rFonts w:ascii="Aptos" w:cs="Aptos" w:eastAsia="Aptos" w:hAnsi="Aptos"/>
                <w:color w:val="232323"/>
                <w:sz w:val="14"/>
                <w:szCs w:val="14"/>
                <w:rtl w:val="0"/>
              </w:rPr>
              <w:t xml:space="preserve">Ocultar limitaciones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3">
            <w:pPr>
              <w:spacing w:after="28" w:lineRule="auto"/>
              <w:rPr/>
            </w:pPr>
            <w:r w:rsidDel="00000000" w:rsidR="00000000" w:rsidRPr="00000000">
              <w:rPr>
                <w:rFonts w:ascii="Aptos" w:cs="Aptos" w:eastAsia="Aptos" w:hAnsi="Aptos"/>
                <w:color w:val="232323"/>
                <w:sz w:val="14"/>
                <w:szCs w:val="14"/>
                <w:rtl w:val="0"/>
              </w:rPr>
              <w:t xml:space="preserve">Resta rigor.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4">
            <w:pPr>
              <w:spacing w:after="28" w:lineRule="auto"/>
              <w:rPr/>
            </w:pPr>
            <w:r w:rsidDel="00000000" w:rsidR="00000000" w:rsidRPr="00000000">
              <w:rPr>
                <w:rFonts w:ascii="Aptos" w:cs="Aptos" w:eastAsia="Aptos" w:hAnsi="Aptos"/>
                <w:color w:val="232323"/>
                <w:sz w:val="14"/>
                <w:szCs w:val="14"/>
                <w:rtl w:val="0"/>
              </w:rPr>
              <w:t xml:space="preserve">Reconocer cautelas con naturalidad.</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5">
            <w:pPr>
              <w:spacing w:after="28" w:lineRule="auto"/>
              <w:rPr/>
            </w:pPr>
            <w:r w:rsidDel="00000000" w:rsidR="00000000" w:rsidRPr="00000000">
              <w:rPr>
                <w:rFonts w:ascii="Aptos" w:cs="Aptos" w:eastAsia="Aptos" w:hAnsi="Aptos"/>
                <w:color w:val="232323"/>
                <w:sz w:val="14"/>
                <w:szCs w:val="14"/>
                <w:rtl w:val="0"/>
              </w:rPr>
              <w:t xml:space="preserve">Exagerar causalidad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6">
            <w:pPr>
              <w:spacing w:after="28" w:lineRule="auto"/>
              <w:rPr/>
            </w:pPr>
            <w:r w:rsidDel="00000000" w:rsidR="00000000" w:rsidRPr="00000000">
              <w:rPr>
                <w:rFonts w:ascii="Aptos" w:cs="Aptos" w:eastAsia="Aptos" w:hAnsi="Aptos"/>
                <w:color w:val="232323"/>
                <w:sz w:val="14"/>
                <w:szCs w:val="14"/>
                <w:rtl w:val="0"/>
              </w:rPr>
              <w:t xml:space="preserve">Puede llevar a decisiones incorrectas.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7">
            <w:pPr>
              <w:spacing w:after="28" w:lineRule="auto"/>
              <w:rPr/>
            </w:pPr>
            <w:r w:rsidDel="00000000" w:rsidR="00000000" w:rsidRPr="00000000">
              <w:rPr>
                <w:rFonts w:ascii="Aptos" w:cs="Aptos" w:eastAsia="Aptos" w:hAnsi="Aptos"/>
                <w:color w:val="232323"/>
                <w:sz w:val="14"/>
                <w:szCs w:val="14"/>
                <w:rtl w:val="0"/>
              </w:rPr>
              <w:t xml:space="preserve">Usar lenguaje prudente.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8">
            <w:pPr>
              <w:spacing w:after="28" w:lineRule="auto"/>
              <w:rPr/>
            </w:pPr>
            <w:r w:rsidDel="00000000" w:rsidR="00000000" w:rsidRPr="00000000">
              <w:rPr>
                <w:rFonts w:ascii="Aptos" w:cs="Aptos" w:eastAsia="Aptos" w:hAnsi="Aptos"/>
                <w:color w:val="232323"/>
                <w:sz w:val="14"/>
                <w:szCs w:val="14"/>
                <w:rtl w:val="0"/>
              </w:rPr>
              <w:t xml:space="preserve">Formular recomendaciones genéricas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9">
            <w:pPr>
              <w:spacing w:after="28" w:lineRule="auto"/>
              <w:rPr/>
            </w:pPr>
            <w:r w:rsidDel="00000000" w:rsidR="00000000" w:rsidRPr="00000000">
              <w:rPr>
                <w:rFonts w:ascii="Aptos" w:cs="Aptos" w:eastAsia="Aptos" w:hAnsi="Aptos"/>
                <w:color w:val="232323"/>
                <w:sz w:val="14"/>
                <w:szCs w:val="14"/>
                <w:rtl w:val="0"/>
              </w:rPr>
              <w:t xml:space="preserve">No ayudan a decidir.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A">
            <w:pPr>
              <w:spacing w:after="28" w:lineRule="auto"/>
              <w:rPr/>
            </w:pPr>
            <w:r w:rsidDel="00000000" w:rsidR="00000000" w:rsidRPr="00000000">
              <w:rPr>
                <w:rFonts w:ascii="Aptos" w:cs="Aptos" w:eastAsia="Aptos" w:hAnsi="Aptos"/>
                <w:color w:val="232323"/>
                <w:sz w:val="14"/>
                <w:szCs w:val="14"/>
                <w:rtl w:val="0"/>
              </w:rPr>
              <w:t xml:space="preserve">Proponer acciones concretas y evaluables.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B">
            <w:pPr>
              <w:spacing w:after="28" w:lineRule="auto"/>
              <w:rPr/>
            </w:pPr>
            <w:r w:rsidDel="00000000" w:rsidR="00000000" w:rsidRPr="00000000">
              <w:rPr>
                <w:rFonts w:ascii="Aptos" w:cs="Aptos" w:eastAsia="Aptos" w:hAnsi="Aptos"/>
                <w:color w:val="232323"/>
                <w:sz w:val="14"/>
                <w:szCs w:val="14"/>
                <w:rtl w:val="0"/>
              </w:rPr>
              <w:t xml:space="preserve">No preparar preguntas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C">
            <w:pPr>
              <w:spacing w:after="28" w:lineRule="auto"/>
              <w:rPr/>
            </w:pPr>
            <w:r w:rsidDel="00000000" w:rsidR="00000000" w:rsidRPr="00000000">
              <w:rPr>
                <w:rFonts w:ascii="Aptos" w:cs="Aptos" w:eastAsia="Aptos" w:hAnsi="Aptos"/>
                <w:color w:val="232323"/>
                <w:sz w:val="14"/>
                <w:szCs w:val="14"/>
                <w:rtl w:val="0"/>
              </w:rPr>
              <w:t xml:space="preserve">El equipo se bloquea.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D">
            <w:pPr>
              <w:spacing w:after="28" w:lineRule="auto"/>
              <w:rPr/>
            </w:pPr>
            <w:r w:rsidDel="00000000" w:rsidR="00000000" w:rsidRPr="00000000">
              <w:rPr>
                <w:rFonts w:ascii="Aptos" w:cs="Aptos" w:eastAsia="Aptos" w:hAnsi="Aptos"/>
                <w:color w:val="232323"/>
                <w:sz w:val="14"/>
                <w:szCs w:val="14"/>
                <w:rtl w:val="0"/>
              </w:rPr>
              <w:t xml:space="preserve">Anticipar objeciones previsibles.</w:t>
            </w:r>
            <w:r w:rsidDel="00000000" w:rsidR="00000000" w:rsidRPr="00000000">
              <w:rPr>
                <w:rtl w:val="0"/>
              </w:rPr>
            </w:r>
          </w:p>
        </w:tc>
      </w:tr>
    </w:tbl>
    <w:p w:rsidR="00000000" w:rsidDel="00000000" w:rsidP="00000000" w:rsidRDefault="00000000" w:rsidRPr="00000000" w14:paraId="0000016E">
      <w:pPr>
        <w:pStyle w:val="Heading1"/>
        <w:rPr/>
      </w:pPr>
      <w:r w:rsidDel="00000000" w:rsidR="00000000" w:rsidRPr="00000000">
        <w:rPr>
          <w:rtl w:val="0"/>
        </w:rPr>
        <w:t xml:space="preserve">10. Checklist de revisión antes de presentar</w:t>
      </w:r>
    </w:p>
    <w:tbl>
      <w:tblPr>
        <w:tblStyle w:val="Table30"/>
        <w:tblW w:w="10080.0" w:type="dxa"/>
        <w:jc w:val="center"/>
        <w:tblLayout w:type="fixed"/>
        <w:tblLook w:val="0400"/>
      </w:tblPr>
      <w:tblGrid>
        <w:gridCol w:w="7896"/>
        <w:gridCol w:w="2184.0000000000005"/>
        <w:tblGridChange w:id="0">
          <w:tblGrid>
            <w:gridCol w:w="7896"/>
            <w:gridCol w:w="2184.000000000000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6F">
            <w:pPr>
              <w:spacing w:after="20" w:lineRule="auto"/>
              <w:rPr/>
            </w:pPr>
            <w:r w:rsidDel="00000000" w:rsidR="00000000" w:rsidRPr="00000000">
              <w:rPr>
                <w:rFonts w:ascii="Aptos" w:cs="Aptos" w:eastAsia="Aptos" w:hAnsi="Aptos"/>
                <w:b w:val="1"/>
                <w:bCs w:val="1"/>
                <w:color w:val="ffffff"/>
                <w:sz w:val="16"/>
                <w:szCs w:val="16"/>
                <w:rtl w:val="0"/>
              </w:rPr>
              <w:t xml:space="preserve">Comprobación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70">
            <w:pPr>
              <w:spacing w:after="20" w:lineRule="auto"/>
              <w:rPr/>
            </w:pPr>
            <w:r w:rsidDel="00000000" w:rsidR="00000000" w:rsidRPr="00000000">
              <w:rPr>
                <w:rFonts w:ascii="Aptos" w:cs="Aptos" w:eastAsia="Aptos" w:hAnsi="Aptos"/>
                <w:b w:val="1"/>
                <w:bCs w:val="1"/>
                <w:color w:val="ffffff"/>
                <w:sz w:val="16"/>
                <w:szCs w:val="16"/>
                <w:rtl w:val="0"/>
              </w:rPr>
              <w:t xml:space="preserve">Sí / A revisar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1">
            <w:pPr>
              <w:spacing w:after="28" w:lineRule="auto"/>
              <w:rPr/>
            </w:pPr>
            <w:r w:rsidDel="00000000" w:rsidR="00000000" w:rsidRPr="00000000">
              <w:rPr>
                <w:rFonts w:ascii="Aptos" w:cs="Aptos" w:eastAsia="Aptos" w:hAnsi="Aptos"/>
                <w:color w:val="232323"/>
                <w:sz w:val="14"/>
                <w:szCs w:val="14"/>
                <w:rtl w:val="0"/>
              </w:rPr>
              <w:t xml:space="preserve">La primera diapositiva deja claro el problema.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2">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3">
            <w:pPr>
              <w:spacing w:after="28" w:lineRule="auto"/>
              <w:rPr/>
            </w:pPr>
            <w:r w:rsidDel="00000000" w:rsidR="00000000" w:rsidRPr="00000000">
              <w:rPr>
                <w:rFonts w:ascii="Aptos" w:cs="Aptos" w:eastAsia="Aptos" w:hAnsi="Aptos"/>
                <w:color w:val="232323"/>
                <w:sz w:val="14"/>
                <w:szCs w:val="14"/>
                <w:rtl w:val="0"/>
              </w:rPr>
              <w:t xml:space="preserve">La audiencia destinataria está identificada.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4">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5">
            <w:pPr>
              <w:spacing w:after="28" w:lineRule="auto"/>
              <w:rPr/>
            </w:pPr>
            <w:r w:rsidDel="00000000" w:rsidR="00000000" w:rsidRPr="00000000">
              <w:rPr>
                <w:rFonts w:ascii="Aptos" w:cs="Aptos" w:eastAsia="Aptos" w:hAnsi="Aptos"/>
                <w:color w:val="232323"/>
                <w:sz w:val="14"/>
                <w:szCs w:val="14"/>
                <w:rtl w:val="0"/>
              </w:rPr>
              <w:t xml:space="preserve">La presentación no copia el informe.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6">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7">
            <w:pPr>
              <w:spacing w:after="28" w:lineRule="auto"/>
              <w:rPr/>
            </w:pPr>
            <w:r w:rsidDel="00000000" w:rsidR="00000000" w:rsidRPr="00000000">
              <w:rPr>
                <w:rFonts w:ascii="Aptos" w:cs="Aptos" w:eastAsia="Aptos" w:hAnsi="Aptos"/>
                <w:color w:val="232323"/>
                <w:sz w:val="14"/>
                <w:szCs w:val="14"/>
                <w:rtl w:val="0"/>
              </w:rPr>
              <w:t xml:space="preserve">Cada diapositiva tiene una función clara.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8">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9">
            <w:pPr>
              <w:spacing w:after="28" w:lineRule="auto"/>
              <w:rPr/>
            </w:pPr>
            <w:r w:rsidDel="00000000" w:rsidR="00000000" w:rsidRPr="00000000">
              <w:rPr>
                <w:rFonts w:ascii="Aptos" w:cs="Aptos" w:eastAsia="Aptos" w:hAnsi="Aptos"/>
                <w:color w:val="232323"/>
                <w:sz w:val="14"/>
                <w:szCs w:val="14"/>
                <w:rtl w:val="0"/>
              </w:rPr>
              <w:t xml:space="preserve">Hay un hilo narrativo: problema, datos, análisis, resultados, interpretación, recomendaciones.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A">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B">
            <w:pPr>
              <w:spacing w:after="28" w:lineRule="auto"/>
              <w:rPr/>
            </w:pPr>
            <w:r w:rsidDel="00000000" w:rsidR="00000000" w:rsidRPr="00000000">
              <w:rPr>
                <w:rFonts w:ascii="Aptos" w:cs="Aptos" w:eastAsia="Aptos" w:hAnsi="Aptos"/>
                <w:color w:val="232323"/>
                <w:sz w:val="14"/>
                <w:szCs w:val="14"/>
                <w:rtl w:val="0"/>
              </w:rPr>
              <w:t xml:space="preserve">Los resultados seleccionados son los más relevantes.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C">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D">
            <w:pPr>
              <w:spacing w:after="28" w:lineRule="auto"/>
              <w:rPr/>
            </w:pPr>
            <w:r w:rsidDel="00000000" w:rsidR="00000000" w:rsidRPr="00000000">
              <w:rPr>
                <w:rFonts w:ascii="Aptos" w:cs="Aptos" w:eastAsia="Aptos" w:hAnsi="Aptos"/>
                <w:color w:val="232323"/>
                <w:sz w:val="14"/>
                <w:szCs w:val="14"/>
                <w:rtl w:val="0"/>
              </w:rPr>
              <w:t xml:space="preserve">Cada gráfico tiene título interpretativo.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E">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F">
            <w:pPr>
              <w:spacing w:after="28" w:lineRule="auto"/>
              <w:rPr/>
            </w:pPr>
            <w:r w:rsidDel="00000000" w:rsidR="00000000" w:rsidRPr="00000000">
              <w:rPr>
                <w:rFonts w:ascii="Aptos" w:cs="Aptos" w:eastAsia="Aptos" w:hAnsi="Aptos"/>
                <w:color w:val="232323"/>
                <w:sz w:val="14"/>
                <w:szCs w:val="14"/>
                <w:rtl w:val="0"/>
              </w:rPr>
              <w:t xml:space="preserve">Las visualizaciones son legibles.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0">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1">
            <w:pPr>
              <w:spacing w:after="28" w:lineRule="auto"/>
              <w:rPr/>
            </w:pPr>
            <w:r w:rsidDel="00000000" w:rsidR="00000000" w:rsidRPr="00000000">
              <w:rPr>
                <w:rFonts w:ascii="Aptos" w:cs="Aptos" w:eastAsia="Aptos" w:hAnsi="Aptos"/>
                <w:color w:val="232323"/>
                <w:sz w:val="14"/>
                <w:szCs w:val="14"/>
                <w:rtl w:val="0"/>
              </w:rPr>
              <w:t xml:space="preserve">Las métricas se explican en términos de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2">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3">
            <w:pPr>
              <w:spacing w:after="28" w:lineRule="auto"/>
              <w:rPr/>
            </w:pPr>
            <w:r w:rsidDel="00000000" w:rsidR="00000000" w:rsidRPr="00000000">
              <w:rPr>
                <w:rFonts w:ascii="Aptos" w:cs="Aptos" w:eastAsia="Aptos" w:hAnsi="Aptos"/>
                <w:color w:val="232323"/>
                <w:sz w:val="14"/>
                <w:szCs w:val="14"/>
                <w:rtl w:val="0"/>
              </w:rPr>
              <w:t xml:space="preserve">Las recomendaciones derivan de los datos.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4">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5">
            <w:pPr>
              <w:spacing w:after="28" w:lineRule="auto"/>
              <w:rPr/>
            </w:pPr>
            <w:r w:rsidDel="00000000" w:rsidR="00000000" w:rsidRPr="00000000">
              <w:rPr>
                <w:rFonts w:ascii="Aptos" w:cs="Aptos" w:eastAsia="Aptos" w:hAnsi="Aptos"/>
                <w:color w:val="232323"/>
                <w:sz w:val="14"/>
                <w:szCs w:val="14"/>
                <w:rtl w:val="0"/>
              </w:rPr>
              <w:t xml:space="preserve">Las limitaciones se reconocen explícitamente.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6">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7">
            <w:pPr>
              <w:spacing w:after="28" w:lineRule="auto"/>
              <w:rPr/>
            </w:pPr>
            <w:r w:rsidDel="00000000" w:rsidR="00000000" w:rsidRPr="00000000">
              <w:rPr>
                <w:rFonts w:ascii="Aptos" w:cs="Aptos" w:eastAsia="Aptos" w:hAnsi="Aptos"/>
                <w:color w:val="232323"/>
                <w:sz w:val="14"/>
                <w:szCs w:val="14"/>
                <w:rtl w:val="0"/>
              </w:rPr>
              <w:t xml:space="preserve">El cierre responde a la pregunta inicial.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8">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9">
            <w:pPr>
              <w:spacing w:after="28" w:lineRule="auto"/>
              <w:rPr/>
            </w:pPr>
            <w:r w:rsidDel="00000000" w:rsidR="00000000" w:rsidRPr="00000000">
              <w:rPr>
                <w:rFonts w:ascii="Aptos" w:cs="Aptos" w:eastAsia="Aptos" w:hAnsi="Aptos"/>
                <w:color w:val="232323"/>
                <w:sz w:val="14"/>
                <w:szCs w:val="14"/>
                <w:rtl w:val="0"/>
              </w:rPr>
              <w:t xml:space="preserve">El equipo ha ensayado las transiciones.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A">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B">
            <w:pPr>
              <w:spacing w:after="28" w:lineRule="auto"/>
              <w:rPr/>
            </w:pPr>
            <w:r w:rsidDel="00000000" w:rsidR="00000000" w:rsidRPr="00000000">
              <w:rPr>
                <w:rFonts w:ascii="Aptos" w:cs="Aptos" w:eastAsia="Aptos" w:hAnsi="Aptos"/>
                <w:color w:val="232323"/>
                <w:sz w:val="14"/>
                <w:szCs w:val="14"/>
                <w:rtl w:val="0"/>
              </w:rPr>
              <w:t xml:space="preserve">El equipo ha preparado preguntas críticas.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C">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D">
            <w:pPr>
              <w:spacing w:after="28" w:lineRule="auto"/>
              <w:rPr/>
            </w:pPr>
            <w:r w:rsidDel="00000000" w:rsidR="00000000" w:rsidRPr="00000000">
              <w:rPr>
                <w:rFonts w:ascii="Aptos" w:cs="Aptos" w:eastAsia="Aptos" w:hAnsi="Aptos"/>
                <w:color w:val="232323"/>
                <w:sz w:val="14"/>
                <w:szCs w:val="14"/>
                <w:rtl w:val="0"/>
              </w:rPr>
              <w:t xml:space="preserve">El uso de IA se declara si procede.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E">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bl>
    <w:p w:rsidR="00000000" w:rsidDel="00000000" w:rsidP="00000000" w:rsidRDefault="00000000" w:rsidRPr="00000000" w14:paraId="0000018F">
      <w:pPr>
        <w:pStyle w:val="Heading1"/>
        <w:rPr/>
      </w:pPr>
      <w:r w:rsidDel="00000000" w:rsidR="00000000" w:rsidRPr="00000000">
        <w:rPr>
          <w:rtl w:val="0"/>
        </w:rPr>
        <w:t xml:space="preserve">11. Prompts de apoyo para preparar la presentación</w:t>
      </w:r>
    </w:p>
    <w:tbl>
      <w:tblPr>
        <w:tblStyle w:val="Table31"/>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0">
            <w:pPr>
              <w:spacing w:after="40" w:lineRule="auto"/>
              <w:rPr/>
            </w:pPr>
            <w:r w:rsidDel="00000000" w:rsidR="00000000" w:rsidRPr="00000000">
              <w:rPr>
                <w:rFonts w:ascii="Aptos" w:cs="Aptos" w:eastAsia="Aptos" w:hAnsi="Aptos"/>
                <w:b w:val="1"/>
                <w:bCs w:val="1"/>
                <w:color w:val="6e4acf"/>
                <w:sz w:val="18"/>
                <w:szCs w:val="18"/>
                <w:rtl w:val="0"/>
              </w:rPr>
              <w:t xml:space="preserve">Uso responsable de IA: </w:t>
            </w:r>
            <w:r w:rsidDel="00000000" w:rsidR="00000000" w:rsidRPr="00000000">
              <w:rPr>
                <w:rFonts w:ascii="Aptos" w:cs="Aptos" w:eastAsia="Aptos" w:hAnsi="Aptos"/>
                <w:color w:val="232323"/>
                <w:sz w:val="18"/>
                <w:szCs w:val="18"/>
                <w:rtl w:val="0"/>
              </w:rPr>
              <w:t xml:space="preserve">Estos prompts ayudan a estructurar, revisar y ensayar la presentación. No deben usarse para inventar resultados, métricas, datos ni recomendaciones. Toda salida debe contrastarse con el informe y el análisis real.</w:t>
            </w:r>
            <w:r w:rsidDel="00000000" w:rsidR="00000000" w:rsidRPr="00000000">
              <w:rPr>
                <w:rtl w:val="0"/>
              </w:rPr>
            </w:r>
          </w:p>
        </w:tc>
      </w:tr>
    </w:tbl>
    <w:p w:rsidR="00000000" w:rsidDel="00000000" w:rsidP="00000000" w:rsidRDefault="00000000" w:rsidRPr="00000000" w14:paraId="00000191">
      <w:pPr>
        <w:pStyle w:val="Heading2"/>
        <w:rPr/>
      </w:pPr>
      <w:r w:rsidDel="00000000" w:rsidR="00000000" w:rsidRPr="00000000">
        <w:rPr>
          <w:rtl w:val="0"/>
        </w:rPr>
        <w:t xml:space="preserve">Prompt 1. Del informe a la estructura de presentación</w:t>
      </w:r>
    </w:p>
    <w:tbl>
      <w:tblPr>
        <w:tblStyle w:val="Table3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2">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Generar una propuesta inicial de diapositivas a partir del informe.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Actúa como asesor experto en comunicación de datos para audiencias empresariales no técnicas. Voy a proporcionarte el resumen de un informe universitario basado en datos. Diseña una estructura de presentación de [duración] minutos. Para cada diapositiva indica: título interpretativo, función narrativa, contenido esencial, gráfico o evidencia recomendada, mensaje oral principal y qué evitar. No inventes datos ni resultados. Si falta información, indícalo.</w:t>
            </w:r>
          </w:p>
        </w:tc>
      </w:tr>
    </w:tbl>
    <w:p w:rsidR="00000000" w:rsidDel="00000000" w:rsidP="00000000" w:rsidRDefault="00000000" w:rsidRPr="00000000" w14:paraId="00000194">
      <w:pPr>
        <w:pStyle w:val="Heading2"/>
        <w:rPr/>
      </w:pPr>
      <w:r w:rsidDel="00000000" w:rsidR="00000000" w:rsidRPr="00000000">
        <w:rPr>
          <w:rtl w:val="0"/>
        </w:rPr>
        <w:t xml:space="preserve">Prompt 2. Seleccionar resultados para una audiencia empresarial</w:t>
      </w:r>
    </w:p>
    <w:tbl>
      <w:tblPr>
        <w:tblStyle w:val="Table33"/>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5">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Elegir qué resultados deben aparecer y cuáles deben ir al anexo.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Esta es la pregunta de negocio: [pegar]. Estos son los objetivos: [pegar]. Estos son los resultados obtenidos: [pegar]. Ayúdame a seleccionar los resultados que deben aparecer en la presentación. Devuelve una tabla con: resultado, relevancia para la decisión, diapositiva sugerida, mensaje principal, cautela interpretativa y si conviene incluirlo o dejarlo fuera.</w:t>
            </w:r>
          </w:p>
        </w:tc>
      </w:tr>
    </w:tbl>
    <w:p w:rsidR="00000000" w:rsidDel="00000000" w:rsidP="00000000" w:rsidRDefault="00000000" w:rsidRPr="00000000" w14:paraId="00000197">
      <w:pPr>
        <w:pStyle w:val="Heading2"/>
        <w:rPr/>
      </w:pPr>
      <w:r w:rsidDel="00000000" w:rsidR="00000000" w:rsidRPr="00000000">
        <w:rPr>
          <w:rtl w:val="0"/>
        </w:rPr>
        <w:t xml:space="preserve">Prompt 3. Convertir títulos genéricos en títulos interpretativos</w:t>
      </w:r>
    </w:p>
    <w:tbl>
      <w:tblPr>
        <w:tblStyle w:val="Table34"/>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8">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Mejorar el impacto y claridad de las diapositivas.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Estos son los títulos actuales de mis diapositivas: [pegar]. Reescríbelos como títulos interpretativos que anticipen el mensaje principal sin exagerar la evidencia. Devuelve una tabla con: título actual, problema, título mejorado y advertencia si el mensaje requiere más cautela.</w:t>
            </w:r>
          </w:p>
        </w:tc>
      </w:tr>
    </w:tbl>
    <w:p w:rsidR="00000000" w:rsidDel="00000000" w:rsidP="00000000" w:rsidRDefault="00000000" w:rsidRPr="00000000" w14:paraId="0000019A">
      <w:pPr>
        <w:pStyle w:val="Heading2"/>
        <w:rPr/>
      </w:pPr>
      <w:r w:rsidDel="00000000" w:rsidR="00000000" w:rsidRPr="00000000">
        <w:rPr>
          <w:rtl w:val="0"/>
        </w:rPr>
        <w:t xml:space="preserve">Prompt 4. Explicar un gráfico oralmente</w:t>
      </w:r>
    </w:p>
    <w:tbl>
      <w:tblPr>
        <w:tblStyle w:val="Table3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B">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Preparar una lectura clara, prudente y útil de cada visualización.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Voy a describir un gráfico: [pegar descripción o datos]. Redacta una explicación oral de 30-45 segundos que incluya: qué pregunta responde, qué patrón se observa, por qué importa para la decisión y qué cautela debe mencionarse. No afirmes causalidad si no está justificada.</w:t>
            </w:r>
          </w:p>
        </w:tc>
      </w:tr>
    </w:tbl>
    <w:p w:rsidR="00000000" w:rsidDel="00000000" w:rsidP="00000000" w:rsidRDefault="00000000" w:rsidRPr="00000000" w14:paraId="0000019D">
      <w:pPr>
        <w:pStyle w:val="Heading2"/>
        <w:rPr/>
      </w:pPr>
      <w:r w:rsidDel="00000000" w:rsidR="00000000" w:rsidRPr="00000000">
        <w:rPr>
          <w:rtl w:val="0"/>
        </w:rPr>
        <w:t xml:space="preserve">Prompt 5. Traducir resultados técnicos a lenguaje ejecutivo</w:t>
      </w:r>
    </w:p>
    <w:tbl>
      <w:tblPr>
        <w:tblStyle w:val="Table3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E">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Explicar métricas, modelos o contrastes sin perder rigor.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Traduce este resultado técnico para una audiencia empresarial no experta: [pegar resultado]. Debes explicar qué significa, qué decisión puede apoyar, qué limitación tiene y qué frase oral podría decir el equipo en la presentación. Mantén el rigor estadístico y evita jerga innecesaria.</w:t>
            </w:r>
          </w:p>
        </w:tc>
      </w:tr>
    </w:tbl>
    <w:p w:rsidR="00000000" w:rsidDel="00000000" w:rsidP="00000000" w:rsidRDefault="00000000" w:rsidRPr="00000000" w14:paraId="000001A0">
      <w:pPr>
        <w:pStyle w:val="Heading2"/>
        <w:rPr/>
      </w:pPr>
      <w:r w:rsidDel="00000000" w:rsidR="00000000" w:rsidRPr="00000000">
        <w:rPr>
          <w:rtl w:val="0"/>
        </w:rPr>
        <w:t xml:space="preserve">Prompt 6. Preparar recomendaciones accionables</w:t>
      </w:r>
    </w:p>
    <w:tbl>
      <w:tblPr>
        <w:tblStyle w:val="Table37"/>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A1">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Cerrar la presentación con propuestas concretas basadas en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Con estos resultados [pegar] y estas limitaciones [pegar], formula 3 recomendaciones accionables para [audiencia]. Cada recomendación debe incluir acción, evidencia, beneficio esperado, riesgo o coste y forma de evaluar su impacto. No propongas acciones que no estén respaldadas por los datos.</w:t>
            </w:r>
          </w:p>
        </w:tc>
      </w:tr>
    </w:tbl>
    <w:p w:rsidR="00000000" w:rsidDel="00000000" w:rsidP="00000000" w:rsidRDefault="00000000" w:rsidRPr="00000000" w14:paraId="000001A3">
      <w:pPr>
        <w:pStyle w:val="Heading2"/>
        <w:rPr/>
      </w:pPr>
      <w:r w:rsidDel="00000000" w:rsidR="00000000" w:rsidRPr="00000000">
        <w:rPr>
          <w:rtl w:val="0"/>
        </w:rPr>
        <w:t xml:space="preserve">Prompt 7. Revisar prudencia y causalidad</w:t>
      </w:r>
    </w:p>
    <w:tbl>
      <w:tblPr>
        <w:tblStyle w:val="Table3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A4">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Detectar afirmaciones demasiado fuertes antes de exponer.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Revisa este guion o estas diapositivas: [pegar]. Detecta causalidad no justificada, generalizaciones excesivas, métricas mal interpretadas, recomendaciones sin evidencia y lenguaje demasiado rotundo. Devuelve una tabla con frase problemática, problema, versión más prudente y cautela que debería añadirse.</w:t>
            </w:r>
          </w:p>
        </w:tc>
      </w:tr>
    </w:tbl>
    <w:p w:rsidR="00000000" w:rsidDel="00000000" w:rsidP="00000000" w:rsidRDefault="00000000" w:rsidRPr="00000000" w14:paraId="000001A6">
      <w:pPr>
        <w:pStyle w:val="Heading2"/>
        <w:rPr/>
      </w:pPr>
      <w:r w:rsidDel="00000000" w:rsidR="00000000" w:rsidRPr="00000000">
        <w:rPr>
          <w:rtl w:val="0"/>
        </w:rPr>
        <w:t xml:space="preserve">Prompt 8. Preparar preguntas de tribunal</w:t>
      </w:r>
    </w:p>
    <w:tbl>
      <w:tblPr>
        <w:tblStyle w:val="Table39"/>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A7">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Ensayar la defensa oral y las respuestas críticas.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Actúa como tribunal de una presentación universitaria de análisis de datos dirigida a una audiencia empresarial. A partir de este resumen [pegar], formula preguntas exigentes sobre problema, datos, calidad, metodología, resultados, causalidad, métricas, recomendaciones y limitaciones. Para cada pregunta incluye qué evalúa y una respuesta modelo breve y honesta.</w:t>
            </w:r>
          </w:p>
        </w:tc>
      </w:tr>
    </w:tbl>
    <w:p w:rsidR="00000000" w:rsidDel="00000000" w:rsidP="00000000" w:rsidRDefault="00000000" w:rsidRPr="00000000" w14:paraId="000001A9">
      <w:pPr>
        <w:pStyle w:val="Heading2"/>
        <w:rPr/>
      </w:pPr>
      <w:r w:rsidDel="00000000" w:rsidR="00000000" w:rsidRPr="00000000">
        <w:rPr>
          <w:rtl w:val="0"/>
        </w:rPr>
        <w:t xml:space="preserve">Prompt 9. Simular defensa completa</w:t>
      </w:r>
    </w:p>
    <w:tbl>
      <w:tblPr>
        <w:tblStyle w:val="Table4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AA">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Practicar el turno de preguntas de una en una.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Actúa como evaluador de una defensa oral. Harás preguntas de una en una sobre mi presentación. Tras cada respuesta, evaluarás si fue clara, rigurosa, prudente y defendible. Si la respuesta es incompleta, harás una repregunta. Empieza preguntando por la relevancia del problema empresarial.</w:t>
            </w:r>
          </w:p>
        </w:tc>
      </w:tr>
    </w:tbl>
    <w:p w:rsidR="00000000" w:rsidDel="00000000" w:rsidP="00000000" w:rsidRDefault="00000000" w:rsidRPr="00000000" w14:paraId="000001AC">
      <w:pPr>
        <w:pStyle w:val="Heading1"/>
        <w:rPr/>
      </w:pPr>
      <w:r w:rsidDel="00000000" w:rsidR="00000000" w:rsidRPr="00000000">
        <w:rPr>
          <w:rtl w:val="0"/>
        </w:rPr>
        <w:t xml:space="preserve">12. Referencias recomendadas</w:t>
      </w:r>
    </w:p>
    <w:p w:rsidR="00000000" w:rsidDel="00000000" w:rsidP="00000000" w:rsidRDefault="00000000" w:rsidRPr="00000000" w14:paraId="000001AD">
      <w:pPr>
        <w:spacing w:after="60" w:lineRule="auto"/>
        <w:ind w:left="360" w:hanging="360"/>
        <w:rPr/>
      </w:pPr>
      <w:r w:rsidDel="00000000" w:rsidR="00000000" w:rsidRPr="00000000">
        <w:rPr>
          <w:sz w:val="16"/>
          <w:szCs w:val="16"/>
          <w:rtl w:val="0"/>
        </w:rPr>
        <w:t xml:space="preserve">American Statistical Association. (2016). Guidelines for Assessment and Instruction in Statistics Education College Report 2016. American Statistical Association.</w:t>
      </w:r>
      <w:r w:rsidDel="00000000" w:rsidR="00000000" w:rsidRPr="00000000">
        <w:rPr>
          <w:rtl w:val="0"/>
        </w:rPr>
      </w:r>
    </w:p>
    <w:p w:rsidR="00000000" w:rsidDel="00000000" w:rsidP="00000000" w:rsidRDefault="00000000" w:rsidRPr="00000000" w14:paraId="000001AE">
      <w:pPr>
        <w:spacing w:after="60" w:lineRule="auto"/>
        <w:ind w:left="360" w:hanging="360"/>
        <w:rPr/>
      </w:pPr>
      <w:r w:rsidDel="00000000" w:rsidR="00000000" w:rsidRPr="00000000">
        <w:rPr>
          <w:sz w:val="16"/>
          <w:szCs w:val="16"/>
          <w:rtl w:val="0"/>
        </w:rPr>
        <w:t xml:space="preserve">American Statistical Association. (2020). Pre-K-12 Guidelines for Assessment and Instruction in Statistics Education II: A Framework for Statistics and Data Science Education. American Statistical Association.</w:t>
      </w:r>
      <w:r w:rsidDel="00000000" w:rsidR="00000000" w:rsidRPr="00000000">
        <w:rPr>
          <w:rtl w:val="0"/>
        </w:rPr>
      </w:r>
    </w:p>
    <w:p w:rsidR="00000000" w:rsidDel="00000000" w:rsidP="00000000" w:rsidRDefault="00000000" w:rsidRPr="00000000" w14:paraId="000001AF">
      <w:pPr>
        <w:spacing w:after="60" w:lineRule="auto"/>
        <w:ind w:left="360" w:hanging="360"/>
        <w:rPr/>
      </w:pPr>
      <w:r w:rsidDel="00000000" w:rsidR="00000000" w:rsidRPr="00000000">
        <w:rPr>
          <w:sz w:val="16"/>
          <w:szCs w:val="16"/>
          <w:rtl w:val="0"/>
        </w:rPr>
        <w:t xml:space="preserve">Few, S. (2012). Show me the numbers: Designing tables and graphs to enlighten (2nd ed.). Analytics Press.</w:t>
      </w:r>
      <w:r w:rsidDel="00000000" w:rsidR="00000000" w:rsidRPr="00000000">
        <w:rPr>
          <w:rtl w:val="0"/>
        </w:rPr>
      </w:r>
    </w:p>
    <w:p w:rsidR="00000000" w:rsidDel="00000000" w:rsidP="00000000" w:rsidRDefault="00000000" w:rsidRPr="00000000" w14:paraId="000001B0">
      <w:pPr>
        <w:spacing w:after="60" w:lineRule="auto"/>
        <w:ind w:left="360" w:hanging="360"/>
        <w:rPr/>
      </w:pPr>
      <w:r w:rsidDel="00000000" w:rsidR="00000000" w:rsidRPr="00000000">
        <w:rPr>
          <w:sz w:val="16"/>
          <w:szCs w:val="16"/>
          <w:rtl w:val="0"/>
        </w:rPr>
        <w:t xml:space="preserve">International Business Communication Standards Association. (s. f.). International Business Communication Standards: IBCS. https://www.ibcs.com/</w:t>
      </w:r>
      <w:r w:rsidDel="00000000" w:rsidR="00000000" w:rsidRPr="00000000">
        <w:rPr>
          <w:rtl w:val="0"/>
        </w:rPr>
      </w:r>
    </w:p>
    <w:p w:rsidR="00000000" w:rsidDel="00000000" w:rsidP="00000000" w:rsidRDefault="00000000" w:rsidRPr="00000000" w14:paraId="000001B1">
      <w:pPr>
        <w:spacing w:after="60" w:lineRule="auto"/>
        <w:ind w:left="360" w:hanging="360"/>
        <w:rPr/>
      </w:pPr>
      <w:r w:rsidDel="00000000" w:rsidR="00000000" w:rsidRPr="00000000">
        <w:rPr>
          <w:sz w:val="16"/>
          <w:szCs w:val="16"/>
          <w:rtl w:val="0"/>
        </w:rPr>
        <w:t xml:space="preserve">Knaflic, C. N. (2015). Storytelling with data: A data visualization guide for business professionals. Wiley.</w:t>
      </w:r>
      <w:r w:rsidDel="00000000" w:rsidR="00000000" w:rsidRPr="00000000">
        <w:rPr>
          <w:rtl w:val="0"/>
        </w:rPr>
      </w:r>
    </w:p>
    <w:p w:rsidR="00000000" w:rsidDel="00000000" w:rsidP="00000000" w:rsidRDefault="00000000" w:rsidRPr="00000000" w14:paraId="000001B2">
      <w:pPr>
        <w:spacing w:after="60" w:lineRule="auto"/>
        <w:ind w:left="360" w:hanging="360"/>
        <w:rPr/>
      </w:pPr>
      <w:r w:rsidDel="00000000" w:rsidR="00000000" w:rsidRPr="00000000">
        <w:rPr>
          <w:sz w:val="16"/>
          <w:szCs w:val="16"/>
          <w:rtl w:val="0"/>
        </w:rPr>
        <w:t xml:space="preserve">National Academies of Sciences, Engineering, and Medicine. (2017). Communicating science effectively: A research agenda. The National Academies Press. https://doi.org/10.17226/23674</w:t>
      </w:r>
      <w:r w:rsidDel="00000000" w:rsidR="00000000" w:rsidRPr="00000000">
        <w:rPr>
          <w:rtl w:val="0"/>
        </w:rPr>
      </w:r>
    </w:p>
    <w:p w:rsidR="00000000" w:rsidDel="00000000" w:rsidP="00000000" w:rsidRDefault="00000000" w:rsidRPr="00000000" w14:paraId="000001B3">
      <w:pPr>
        <w:spacing w:after="60" w:lineRule="auto"/>
        <w:ind w:left="360" w:hanging="360"/>
        <w:rPr/>
      </w:pPr>
      <w:r w:rsidDel="00000000" w:rsidR="00000000" w:rsidRPr="00000000">
        <w:rPr>
          <w:sz w:val="16"/>
          <w:szCs w:val="16"/>
          <w:rtl w:val="0"/>
        </w:rPr>
        <w:t xml:space="preserve">OECD. (2015). Recommendation of the OECD Council on Good Statistical Practice. OECD Legal Instruments.</w:t>
      </w:r>
      <w:r w:rsidDel="00000000" w:rsidR="00000000" w:rsidRPr="00000000">
        <w:rPr>
          <w:rtl w:val="0"/>
        </w:rPr>
      </w:r>
    </w:p>
    <w:p w:rsidR="00000000" w:rsidDel="00000000" w:rsidP="00000000" w:rsidRDefault="00000000" w:rsidRPr="00000000" w14:paraId="000001B4">
      <w:pPr>
        <w:spacing w:after="60" w:lineRule="auto"/>
        <w:ind w:left="360" w:hanging="360"/>
        <w:rPr/>
      </w:pPr>
      <w:r w:rsidDel="00000000" w:rsidR="00000000" w:rsidRPr="00000000">
        <w:rPr>
          <w:sz w:val="16"/>
          <w:szCs w:val="16"/>
          <w:rtl w:val="0"/>
        </w:rPr>
        <w:t xml:space="preserve">UNESCO. (2023). Guidance for generative AI in education and research. UNESCO.</w:t>
      </w:r>
      <w:r w:rsidDel="00000000" w:rsidR="00000000" w:rsidRPr="00000000">
        <w:rPr>
          <w:rtl w:val="0"/>
        </w:rPr>
      </w:r>
    </w:p>
    <w:sectPr>
      <w:headerReference r:id="rId6" w:type="default"/>
      <w:footerReference r:id="rId7" w:type="default"/>
      <w:pgSz w:h="15840" w:w="12240" w:orient="portrait"/>
      <w:pgMar w:bottom="1008" w:top="979"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Página </w:t>
    </w: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Guía de presentaciones eficaces basadas en datos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323"/>
        <w:sz w:val="18"/>
        <w:szCs w:val="18"/>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Aptos" w:cs="Aptos" w:eastAsia="Aptos" w:hAnsi="Aptos"/>
      <w:b w:val="1"/>
      <w:bCs w:val="1"/>
      <w:color w:val="12324a"/>
      <w:sz w:val="30"/>
      <w:szCs w:val="30"/>
    </w:rPr>
  </w:style>
  <w:style w:type="paragraph" w:styleId="Heading2">
    <w:name w:val="heading 2"/>
    <w:basedOn w:val="Normal"/>
    <w:next w:val="Normal"/>
    <w:pPr>
      <w:keepNext w:val="1"/>
      <w:keepLines w:val="1"/>
      <w:spacing w:after="80" w:before="180" w:lineRule="auto"/>
    </w:pPr>
    <w:rPr>
      <w:rFonts w:ascii="Aptos" w:cs="Aptos" w:eastAsia="Aptos" w:hAnsi="Aptos"/>
      <w:b w:val="1"/>
      <w:bCs w:val="1"/>
      <w:color w:val="0e5961"/>
      <w:sz w:val="23"/>
      <w:szCs w:val="23"/>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a4a4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2324a"/>
      <w:sz w:val="50"/>
      <w:szCs w:val="50"/>
    </w:rPr>
  </w:style>
  <w:style w:type="paragraph" w:styleId="Subtitle">
    <w:name w:val="Subtitle"/>
    <w:basedOn w:val="Normal"/>
    <w:next w:val="Normal"/>
    <w:pPr/>
    <w:rPr>
      <w:rFonts w:ascii="Aptos" w:cs="Aptos" w:eastAsia="Aptos" w:hAnsi="Aptos"/>
      <w:i w:val="1"/>
      <w:iCs w:val="1"/>
      <w:color w:val="1d7a8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