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color w:val="FF0000"/>
          <w:sz w:val="84"/>
          <w:szCs w:val="84"/>
          <w:lang w:eastAsia="zh-CN"/>
        </w:rPr>
      </w:pPr>
      <w:r>
        <w:rPr>
          <w:rFonts w:hint="eastAsia"/>
          <w:color w:val="FF0000"/>
          <w:sz w:val="84"/>
          <w:szCs w:val="84"/>
          <w:lang w:eastAsia="zh-CN"/>
        </w:rPr>
        <w:t>前端</w:t>
      </w:r>
    </w:p>
    <w:p>
      <w:r>
        <w:drawing>
          <wp:inline distT="0" distB="0" distL="114300" distR="114300">
            <wp:extent cx="5267960" cy="260667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样式</w:t>
      </w:r>
    </w:p>
    <w:p>
      <w:r>
        <w:drawing>
          <wp:inline distT="0" distB="0" distL="114300" distR="114300">
            <wp:extent cx="5264150" cy="23609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下面需要做一个成功上传简历的展示</w:t>
      </w:r>
    </w:p>
    <w:p>
      <w:r>
        <w:drawing>
          <wp:inline distT="0" distB="0" distL="114300" distR="114300">
            <wp:extent cx="5258435" cy="2216150"/>
            <wp:effectExtent l="0" t="0" r="184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经过展示效果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6690" cy="2501900"/>
            <wp:effectExtent l="0" t="0" r="1016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外面需要套div否则多个样式错乱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72"/>
          <w:szCs w:val="72"/>
          <w:lang w:val="en-US" w:eastAsia="zh-CN"/>
        </w:rPr>
      </w:pPr>
      <w:r>
        <w:rPr>
          <w:rFonts w:hint="eastAsia"/>
          <w:color w:val="FF0000"/>
          <w:sz w:val="72"/>
          <w:szCs w:val="72"/>
          <w:lang w:val="en-US" w:eastAsia="zh-CN"/>
        </w:rPr>
        <w:t>程序</w:t>
      </w:r>
    </w:p>
    <w:p>
      <w:r>
        <w:drawing>
          <wp:inline distT="0" distB="0" distL="114300" distR="114300">
            <wp:extent cx="5261610" cy="3201670"/>
            <wp:effectExtent l="0" t="0" r="152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点击提交没反应</w:t>
      </w:r>
    </w:p>
    <w:p>
      <w:r>
        <w:drawing>
          <wp:inline distT="0" distB="0" distL="114300" distR="114300">
            <wp:extent cx="5258435" cy="1181100"/>
            <wp:effectExtent l="0" t="0" r="184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Logo链接错误</w:t>
      </w:r>
    </w:p>
    <w:p>
      <w:r>
        <w:drawing>
          <wp:inline distT="0" distB="0" distL="114300" distR="114300">
            <wp:extent cx="5259070" cy="2462530"/>
            <wp:effectExtent l="0" t="0" r="177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电话无法输入</w:t>
      </w:r>
      <w:r>
        <w:rPr>
          <w:rFonts w:hint="eastAsia"/>
          <w:lang w:val="en-US" w:eastAsia="zh-CN"/>
        </w:rPr>
        <w:t xml:space="preserve">  关键字（错别字）  新增微信二维码字段</w:t>
      </w:r>
    </w:p>
    <w:p>
      <w:r>
        <w:drawing>
          <wp:inline distT="0" distB="0" distL="114300" distR="114300">
            <wp:extent cx="5261610" cy="2273935"/>
            <wp:effectExtent l="0" t="0" r="152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隐藏</w:t>
      </w:r>
    </w:p>
    <w:p>
      <w:r>
        <w:drawing>
          <wp:inline distT="0" distB="0" distL="114300" distR="114300">
            <wp:extent cx="5261610" cy="2781300"/>
            <wp:effectExtent l="0" t="0" r="152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所有复制的代码不能让别人发现是复制的</w:t>
      </w:r>
    </w:p>
    <w:p>
      <w:r>
        <w:drawing>
          <wp:inline distT="0" distB="0" distL="114300" distR="114300">
            <wp:extent cx="5264150" cy="248539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首页</w:t>
      </w:r>
      <w:r>
        <w:rPr>
          <w:rFonts w:hint="eastAsia"/>
          <w:lang w:val="en-US" w:eastAsia="zh-CN"/>
        </w:rPr>
        <w:t>banner文字无法修改</w:t>
      </w:r>
    </w:p>
    <w:p>
      <w:r>
        <w:drawing>
          <wp:inline distT="0" distB="0" distL="114300" distR="114300">
            <wp:extent cx="5260340" cy="2614930"/>
            <wp:effectExtent l="0" t="0" r="165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不可新增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6690" cy="1974850"/>
            <wp:effectExtent l="0" t="0" r="1016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新闻、产品、技术平台  所有新增项 默认倒序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1D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lx</dc:creator>
  <cp:lastModifiedBy>mx</cp:lastModifiedBy>
  <dcterms:modified xsi:type="dcterms:W3CDTF">2018-12-04T10:52:49Z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