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34D0" w14:textId="734D706D" w:rsidR="00F42C7B" w:rsidRDefault="00F42C7B" w:rsidP="003F2347">
      <w:r>
        <w:t xml:space="preserve">Q1. </w:t>
      </w:r>
      <w:r w:rsidR="003F2347">
        <w:t>According to a recent article in Forbes magazine, the average price in Midwest is $119600. Assume that the standard deviation is $35000. A random sample of 75 houses is taken and average price is computed</w:t>
      </w:r>
    </w:p>
    <w:p w14:paraId="7CDF0BCA" w14:textId="56289F33" w:rsidR="003F2347" w:rsidRDefault="003F2347" w:rsidP="003F2347">
      <w:pPr>
        <w:pStyle w:val="ListParagraph"/>
        <w:numPr>
          <w:ilvl w:val="0"/>
          <w:numId w:val="4"/>
        </w:numPr>
      </w:pPr>
      <w:r>
        <w:t>What is the probability that the sample mean exceeds $125000</w:t>
      </w:r>
    </w:p>
    <w:p w14:paraId="6F705020" w14:textId="5287999F" w:rsidR="003F2347" w:rsidRDefault="003F2347" w:rsidP="003F2347">
      <w:pPr>
        <w:pStyle w:val="ListParagraph"/>
        <w:numPr>
          <w:ilvl w:val="0"/>
          <w:numId w:val="4"/>
        </w:numPr>
      </w:pPr>
      <w:r>
        <w:t xml:space="preserve">The population </w:t>
      </w:r>
      <w:r w:rsidR="00571997">
        <w:t>standard deviation of the prices is not known. It may be any where between $30,000 to $ 40,000. Tabulate the probability of sample mean exceeding $125000 for standard deviation values $30000 to $ 40000 in steps of $500</w:t>
      </w:r>
    </w:p>
    <w:p w14:paraId="371D569C" w14:textId="534FA4A0" w:rsidR="00951C6A" w:rsidRDefault="00ED1FB7" w:rsidP="00951C6A">
      <w:r>
        <w:t>Q2.</w:t>
      </w:r>
      <w:r w:rsidR="00AC294D">
        <w:t xml:space="preserve"> According to Money, the average US Government bond earned 2.9% over the first 3 months of 2004.  Assume a standard deviation of 0.5%. What is the probability </w:t>
      </w:r>
      <w:r w:rsidR="00621F0F">
        <w:t>that the average earnings in a random sample</w:t>
      </w:r>
      <w:r w:rsidR="0052019E">
        <w:t xml:space="preserve"> of 25</w:t>
      </w:r>
      <w:bookmarkStart w:id="0" w:name="_GoBack"/>
      <w:bookmarkEnd w:id="0"/>
      <w:r w:rsidR="00621F0F">
        <w:t xml:space="preserve"> exceeded 3.0%?</w:t>
      </w:r>
    </w:p>
    <w:p w14:paraId="2B3DC74E" w14:textId="41B1A145" w:rsidR="00C10CAA" w:rsidRDefault="00C10CAA" w:rsidP="00951C6A">
      <w:r>
        <w:t>Q3. 38 percent of all shoppers at a large department store are holders of store’s charge card. If a random sample of 100 shoppers is taken, what is the probability that at least 30 of them will be found holders of the card ?</w:t>
      </w:r>
    </w:p>
    <w:p w14:paraId="72B0AF27" w14:textId="13947193" w:rsidR="00297961" w:rsidRDefault="00297961" w:rsidP="00951C6A">
      <w:r>
        <w:t>Q4. Japan’s birth rate is believed to be 1.57 per woman. Assume that the population standard deviation is 0.4. If a random sample of 200 women is selected. What is the probability that the sample would fall between 1.52 and 1.62?</w:t>
      </w:r>
    </w:p>
    <w:p w14:paraId="2A89D4B6" w14:textId="77777777" w:rsidR="00951C6A" w:rsidRDefault="00951C6A" w:rsidP="00951C6A"/>
    <w:p w14:paraId="7F1A8BCC" w14:textId="09FE2B46" w:rsidR="00D26317" w:rsidRDefault="00D26317" w:rsidP="00D26317"/>
    <w:sectPr w:rsidR="00D2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5723C"/>
    <w:multiLevelType w:val="hybridMultilevel"/>
    <w:tmpl w:val="2FAC5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3496"/>
    <w:multiLevelType w:val="hybridMultilevel"/>
    <w:tmpl w:val="A4BA0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E3754"/>
    <w:multiLevelType w:val="hybridMultilevel"/>
    <w:tmpl w:val="D2407F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236C"/>
    <w:multiLevelType w:val="hybridMultilevel"/>
    <w:tmpl w:val="16A07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7B"/>
    <w:rsid w:val="00013CE0"/>
    <w:rsid w:val="00297961"/>
    <w:rsid w:val="003F2347"/>
    <w:rsid w:val="0052019E"/>
    <w:rsid w:val="00571997"/>
    <w:rsid w:val="00621F0F"/>
    <w:rsid w:val="008617F0"/>
    <w:rsid w:val="008B5138"/>
    <w:rsid w:val="009452D6"/>
    <w:rsid w:val="00951C6A"/>
    <w:rsid w:val="00AC294D"/>
    <w:rsid w:val="00C10CAA"/>
    <w:rsid w:val="00D26317"/>
    <w:rsid w:val="00D644A9"/>
    <w:rsid w:val="00E56ACC"/>
    <w:rsid w:val="00ED1FB7"/>
    <w:rsid w:val="00F42C7B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2CF"/>
  <w15:chartTrackingRefBased/>
  <w15:docId w15:val="{90D4D9EE-0676-4838-A3ED-E393D74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7B"/>
    <w:pPr>
      <w:ind w:left="720"/>
      <w:contextualSpacing/>
    </w:pPr>
  </w:style>
  <w:style w:type="table" w:styleId="TableGrid">
    <w:name w:val="Table Grid"/>
    <w:basedOn w:val="TableNormal"/>
    <w:uiPriority w:val="39"/>
    <w:rsid w:val="00E5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tcll Chntl9</dc:creator>
  <cp:keywords/>
  <dc:description/>
  <cp:lastModifiedBy>Suryanarayana Ambatipudi</cp:lastModifiedBy>
  <cp:revision>11</cp:revision>
  <dcterms:created xsi:type="dcterms:W3CDTF">2018-03-03T06:16:00Z</dcterms:created>
  <dcterms:modified xsi:type="dcterms:W3CDTF">2018-03-04T11:26:00Z</dcterms:modified>
</cp:coreProperties>
</file>