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873" w:rsidRPr="00C80150" w:rsidRDefault="00637BEB" w:rsidP="00637BEB">
      <w:pPr>
        <w:spacing w:before="150" w:after="0" w:line="240" w:lineRule="auto"/>
        <w:jc w:val="center"/>
        <w:outlineLvl w:val="0"/>
        <w:rPr>
          <w:rFonts w:eastAsia="Times New Roman" w:cstheme="minorHAnsi"/>
          <w:b/>
          <w:bCs/>
          <w:color w:val="333333"/>
          <w:kern w:val="36"/>
          <w:sz w:val="40"/>
          <w:szCs w:val="40"/>
          <w:u w:val="single"/>
        </w:rPr>
      </w:pPr>
      <w:r w:rsidRPr="00C80150">
        <w:rPr>
          <w:rFonts w:eastAsia="Times New Roman" w:cstheme="minorHAnsi"/>
          <w:b/>
          <w:bCs/>
          <w:color w:val="333333"/>
          <w:kern w:val="36"/>
          <w:sz w:val="40"/>
          <w:szCs w:val="40"/>
          <w:u w:val="single"/>
        </w:rPr>
        <w:t>OBJECTIVES</w:t>
      </w:r>
    </w:p>
    <w:p w:rsidR="00004873" w:rsidRPr="00637BEB" w:rsidRDefault="00004873" w:rsidP="00637BEB">
      <w:pPr>
        <w:shd w:val="clear" w:color="auto" w:fill="FFFFFF"/>
        <w:spacing w:before="100" w:beforeAutospacing="1" w:after="100" w:afterAutospacing="1" w:line="480" w:lineRule="atLeast"/>
        <w:outlineLvl w:val="1"/>
        <w:rPr>
          <w:rFonts w:eastAsia="Times New Roman" w:cstheme="minorHAnsi"/>
          <w:color w:val="333333"/>
        </w:rPr>
      </w:pPr>
      <w:r w:rsidRPr="00637BEB">
        <w:rPr>
          <w:rFonts w:eastAsia="Times New Roman" w:cstheme="minorHAnsi"/>
          <w:b/>
          <w:bCs/>
          <w:color w:val="9B9B9B"/>
        </w:rPr>
        <w:t>Project Brief:</w:t>
      </w:r>
      <w:r w:rsidR="00637BEB">
        <w:rPr>
          <w:rFonts w:eastAsia="Times New Roman" w:cstheme="minorHAnsi"/>
          <w:b/>
          <w:bCs/>
          <w:color w:val="9B9B9B"/>
        </w:rPr>
        <w:br/>
      </w:r>
      <w:r w:rsidRPr="00637BEB">
        <w:rPr>
          <w:rFonts w:eastAsia="Times New Roman" w:cstheme="minorHAnsi"/>
          <w:color w:val="333333"/>
        </w:rPr>
        <w:t xml:space="preserve">You are working for </w:t>
      </w:r>
      <w:r w:rsidR="00637BEB">
        <w:rPr>
          <w:rFonts w:eastAsia="Times New Roman" w:cstheme="minorHAnsi"/>
          <w:color w:val="333333"/>
        </w:rPr>
        <w:t>‘X’</w:t>
      </w:r>
      <w:r w:rsidRPr="00637BEB">
        <w:rPr>
          <w:rFonts w:eastAsia="Times New Roman" w:cstheme="minorHAnsi"/>
          <w:color w:val="333333"/>
        </w:rPr>
        <w:t xml:space="preserve"> Funds, an asset management company. </w:t>
      </w:r>
      <w:r w:rsidR="00637BEB">
        <w:rPr>
          <w:rFonts w:eastAsia="Times New Roman" w:cstheme="minorHAnsi"/>
          <w:color w:val="333333"/>
        </w:rPr>
        <w:t>‘X’</w:t>
      </w:r>
      <w:r w:rsidRPr="00637BEB">
        <w:rPr>
          <w:rFonts w:eastAsia="Times New Roman" w:cstheme="minorHAnsi"/>
          <w:color w:val="333333"/>
        </w:rPr>
        <w:t xml:space="preserve"> Funds wants to make investments in a few companies. T</w:t>
      </w:r>
      <w:bookmarkStart w:id="0" w:name="_GoBack"/>
      <w:bookmarkEnd w:id="0"/>
      <w:r w:rsidRPr="00637BEB">
        <w:rPr>
          <w:rFonts w:eastAsia="Times New Roman" w:cstheme="minorHAnsi"/>
          <w:color w:val="333333"/>
        </w:rPr>
        <w:t xml:space="preserve">he CEO of </w:t>
      </w:r>
      <w:r w:rsidR="00637BEB">
        <w:rPr>
          <w:rFonts w:eastAsia="Times New Roman" w:cstheme="minorHAnsi"/>
          <w:color w:val="333333"/>
        </w:rPr>
        <w:t>‘X’</w:t>
      </w:r>
      <w:r w:rsidRPr="00637BEB">
        <w:rPr>
          <w:rFonts w:eastAsia="Times New Roman" w:cstheme="minorHAnsi"/>
          <w:color w:val="333333"/>
        </w:rPr>
        <w:t xml:space="preserve"> Funds wants to understand the global trends in investments so that </w:t>
      </w:r>
      <w:r w:rsidR="00637BEB">
        <w:rPr>
          <w:rFonts w:eastAsia="Times New Roman" w:cstheme="minorHAnsi"/>
          <w:color w:val="333333"/>
        </w:rPr>
        <w:t>he/</w:t>
      </w:r>
      <w:r w:rsidRPr="00637BEB">
        <w:rPr>
          <w:rFonts w:eastAsia="Times New Roman" w:cstheme="minorHAnsi"/>
          <w:color w:val="333333"/>
        </w:rPr>
        <w:t>she can take the investment decisions effectively.</w:t>
      </w:r>
      <w:r w:rsidR="00637BEB">
        <w:rPr>
          <w:rFonts w:eastAsia="Times New Roman" w:cstheme="minorHAnsi"/>
          <w:color w:val="333333"/>
        </w:rPr>
        <w:br/>
      </w:r>
      <w:r w:rsidR="00637BEB">
        <w:rPr>
          <w:rFonts w:eastAsia="Times New Roman" w:cstheme="minorHAnsi"/>
          <w:color w:val="333333"/>
        </w:rPr>
        <w:br/>
      </w:r>
      <w:r w:rsidRPr="00637BEB">
        <w:rPr>
          <w:rFonts w:eastAsia="Times New Roman" w:cstheme="minorHAnsi"/>
          <w:b/>
          <w:bCs/>
          <w:color w:val="9B9B9B"/>
        </w:rPr>
        <w:t>Business and Data Understanding:</w:t>
      </w:r>
      <w:r w:rsidR="00637BEB">
        <w:rPr>
          <w:rFonts w:eastAsia="Times New Roman" w:cstheme="minorHAnsi"/>
          <w:b/>
          <w:bCs/>
          <w:color w:val="9B9B9B"/>
        </w:rPr>
        <w:br/>
      </w:r>
      <w:r w:rsidR="00637BEB">
        <w:rPr>
          <w:rFonts w:eastAsia="Times New Roman" w:cstheme="minorHAnsi"/>
          <w:color w:val="333333"/>
        </w:rPr>
        <w:t>‘X’</w:t>
      </w:r>
      <w:r w:rsidRPr="00637BEB">
        <w:rPr>
          <w:rFonts w:eastAsia="Times New Roman" w:cstheme="minorHAnsi"/>
          <w:color w:val="333333"/>
        </w:rPr>
        <w:t xml:space="preserve"> Funds have two minor constraints for investments:</w:t>
      </w:r>
      <w:r w:rsidR="00637BEB">
        <w:rPr>
          <w:rFonts w:eastAsia="Times New Roman" w:cstheme="minorHAnsi"/>
          <w:color w:val="333333"/>
        </w:rPr>
        <w:br/>
        <w:t xml:space="preserve">1. </w:t>
      </w:r>
      <w:r w:rsidRPr="00637BEB">
        <w:rPr>
          <w:rFonts w:eastAsia="Times New Roman" w:cstheme="minorHAnsi"/>
          <w:color w:val="333333"/>
        </w:rPr>
        <w:t>They want to invest between </w:t>
      </w:r>
      <w:r w:rsidRPr="00637BEB">
        <w:rPr>
          <w:rFonts w:eastAsia="Times New Roman" w:cstheme="minorHAnsi"/>
          <w:b/>
          <w:bCs/>
          <w:color w:val="333333"/>
        </w:rPr>
        <w:t>5 to 15 million USD</w:t>
      </w:r>
      <w:r w:rsidRPr="00637BEB">
        <w:rPr>
          <w:rFonts w:eastAsia="Times New Roman" w:cstheme="minorHAnsi"/>
          <w:color w:val="333333"/>
        </w:rPr>
        <w:t> per round of investment.</w:t>
      </w:r>
      <w:r w:rsidR="00637BEB">
        <w:rPr>
          <w:rFonts w:eastAsia="Times New Roman" w:cstheme="minorHAnsi"/>
          <w:color w:val="333333"/>
        </w:rPr>
        <w:br/>
        <w:t xml:space="preserve">2. </w:t>
      </w:r>
      <w:r w:rsidRPr="00637BEB">
        <w:rPr>
          <w:rFonts w:eastAsia="Times New Roman" w:cstheme="minorHAnsi"/>
          <w:color w:val="333333"/>
        </w:rPr>
        <w:t>They want to invest only in </w:t>
      </w:r>
      <w:r w:rsidRPr="00637BEB">
        <w:rPr>
          <w:rFonts w:eastAsia="Times New Roman" w:cstheme="minorHAnsi"/>
          <w:b/>
          <w:bCs/>
          <w:color w:val="333333"/>
        </w:rPr>
        <w:t>English-speaking countries</w:t>
      </w:r>
      <w:r w:rsidRPr="00637BEB">
        <w:rPr>
          <w:rFonts w:eastAsia="Times New Roman" w:cstheme="minorHAnsi"/>
          <w:color w:val="333333"/>
        </w:rPr>
        <w:t> because of the ease of communication with the companies they’d invest in.</w:t>
      </w:r>
      <w:r w:rsidR="00637BEB">
        <w:rPr>
          <w:rFonts w:eastAsia="Times New Roman" w:cstheme="minorHAnsi"/>
          <w:color w:val="333333"/>
        </w:rPr>
        <w:br/>
        <w:t xml:space="preserve">3. </w:t>
      </w:r>
      <w:r w:rsidRPr="00637BEB">
        <w:rPr>
          <w:rFonts w:eastAsia="Times New Roman" w:cstheme="minorHAnsi"/>
          <w:color w:val="333333"/>
        </w:rPr>
        <w:t>For your analysis, consider a country to be English speaking only if English is one of the official languages in that country.</w:t>
      </w:r>
      <w:r w:rsidR="00637BEB">
        <w:rPr>
          <w:rFonts w:eastAsia="Times New Roman" w:cstheme="minorHAnsi"/>
          <w:color w:val="333333"/>
        </w:rPr>
        <w:br/>
      </w:r>
      <w:r w:rsidRPr="00637BEB">
        <w:rPr>
          <w:rFonts w:eastAsia="Times New Roman" w:cstheme="minorHAnsi"/>
          <w:color w:val="333333"/>
        </w:rPr>
        <w:t>You may use this list: Click </w:t>
      </w:r>
      <w:hyperlink r:id="rId5" w:tgtFrame="_blank" w:history="1">
        <w:r w:rsidR="00637BEB" w:rsidRPr="00637BEB">
          <w:rPr>
            <w:rFonts w:eastAsia="Times New Roman" w:cstheme="minorHAnsi"/>
            <w:b/>
            <w:color w:val="337AB7"/>
            <w:u w:val="single"/>
          </w:rPr>
          <w:t>HERE</w:t>
        </w:r>
      </w:hyperlink>
      <w:r w:rsidRPr="00637BEB">
        <w:rPr>
          <w:rFonts w:eastAsia="Times New Roman" w:cstheme="minorHAnsi"/>
          <w:color w:val="333333"/>
        </w:rPr>
        <w:t> to know the name of countries where English is an official language</w:t>
      </w:r>
      <w:r w:rsidR="00637BEB">
        <w:rPr>
          <w:rFonts w:eastAsia="Times New Roman" w:cstheme="minorHAnsi"/>
          <w:color w:val="333333"/>
        </w:rPr>
        <w:t>.</w:t>
      </w:r>
      <w:r w:rsidR="00637BEB">
        <w:rPr>
          <w:rFonts w:eastAsia="Times New Roman" w:cstheme="minorHAnsi"/>
          <w:color w:val="333333"/>
        </w:rPr>
        <w:br/>
      </w:r>
      <w:r w:rsidRPr="00637BEB">
        <w:rPr>
          <w:rFonts w:eastAsia="Times New Roman" w:cstheme="minorHAnsi"/>
          <w:color w:val="333333"/>
        </w:rPr>
        <w:t>These conditions will give you sufficient information for your initial analysis. Before getting to specific questions, let’s understand the data first.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66"/>
        <w:gridCol w:w="106"/>
        <w:gridCol w:w="4423"/>
        <w:gridCol w:w="765"/>
      </w:tblGrid>
      <w:tr w:rsidR="00004873" w:rsidRPr="00637BEB" w:rsidTr="00004873">
        <w:trPr>
          <w:tblHeader/>
          <w:jc w:val="center"/>
        </w:trPr>
        <w:tc>
          <w:tcPr>
            <w:tcW w:w="0" w:type="auto"/>
            <w:gridSpan w:val="4"/>
            <w:tcBorders>
              <w:top w:val="nil"/>
              <w:left w:val="nil"/>
              <w:bottom w:val="nil"/>
              <w:right w:val="nil"/>
            </w:tcBorders>
            <w:shd w:val="clear" w:color="auto" w:fill="auto"/>
            <w:vAlign w:val="center"/>
            <w:hideMark/>
          </w:tcPr>
          <w:p w:rsidR="00004873" w:rsidRPr="00637BEB" w:rsidRDefault="00004873" w:rsidP="00637BEB">
            <w:pPr>
              <w:spacing w:before="100" w:beforeAutospacing="1" w:after="0" w:line="480" w:lineRule="atLeast"/>
              <w:rPr>
                <w:rFonts w:eastAsia="Times New Roman" w:cstheme="minorHAnsi"/>
                <w:color w:val="777777"/>
              </w:rPr>
            </w:pPr>
            <w:r w:rsidRPr="00637BEB">
              <w:rPr>
                <w:rFonts w:eastAsia="Times New Roman" w:cstheme="minorHAnsi"/>
                <w:b/>
                <w:bCs/>
                <w:color w:val="333333"/>
              </w:rPr>
              <w:lastRenderedPageBreak/>
              <w:t>1. What is the Strategy?</w:t>
            </w:r>
            <w:r w:rsidR="00637BEB">
              <w:rPr>
                <w:rFonts w:eastAsia="Times New Roman" w:cstheme="minorHAnsi"/>
                <w:b/>
                <w:bCs/>
                <w:color w:val="333333"/>
              </w:rPr>
              <w:br/>
            </w:r>
            <w:r w:rsidR="00637BEB">
              <w:rPr>
                <w:rFonts w:eastAsia="Times New Roman" w:cstheme="minorHAnsi"/>
                <w:color w:val="333333"/>
              </w:rPr>
              <w:t xml:space="preserve">The ‘X’ </w:t>
            </w:r>
            <w:r w:rsidRPr="00637BEB">
              <w:rPr>
                <w:rFonts w:eastAsia="Times New Roman" w:cstheme="minorHAnsi"/>
                <w:color w:val="333333"/>
              </w:rPr>
              <w:t>Funds</w:t>
            </w:r>
            <w:r w:rsidR="00637BEB">
              <w:rPr>
                <w:rFonts w:eastAsia="Times New Roman" w:cstheme="minorHAnsi"/>
                <w:color w:val="333333"/>
              </w:rPr>
              <w:t xml:space="preserve"> Company</w:t>
            </w:r>
            <w:r w:rsidRPr="00637BEB">
              <w:rPr>
                <w:rFonts w:eastAsia="Times New Roman" w:cstheme="minorHAnsi"/>
                <w:color w:val="333333"/>
              </w:rPr>
              <w:t xml:space="preserve"> wants to invest where most </w:t>
            </w:r>
            <w:r w:rsidRPr="00637BEB">
              <w:rPr>
                <w:rFonts w:eastAsia="Times New Roman" w:cstheme="minorHAnsi"/>
                <w:b/>
                <w:bCs/>
                <w:color w:val="333333"/>
              </w:rPr>
              <w:t>other investors are investing</w:t>
            </w:r>
            <w:r w:rsidRPr="00637BEB">
              <w:rPr>
                <w:rFonts w:eastAsia="Times New Roman" w:cstheme="minorHAnsi"/>
                <w:color w:val="333333"/>
              </w:rPr>
              <w:t>. This pattern is often observed among early stage start-up investors.</w:t>
            </w:r>
            <w:r w:rsidR="001D4545">
              <w:rPr>
                <w:rFonts w:eastAsia="Times New Roman" w:cstheme="minorHAnsi"/>
                <w:color w:val="333333"/>
              </w:rPr>
              <w:br/>
            </w:r>
            <w:r w:rsidRPr="00637BEB">
              <w:rPr>
                <w:rFonts w:eastAsia="Times New Roman" w:cstheme="minorHAnsi"/>
                <w:color w:val="333333"/>
              </w:rPr>
              <w:t> </w:t>
            </w:r>
            <w:r w:rsidRPr="00637BEB">
              <w:rPr>
                <w:rFonts w:eastAsia="Times New Roman" w:cstheme="minorHAnsi"/>
                <w:b/>
                <w:bCs/>
                <w:color w:val="333333"/>
              </w:rPr>
              <w:t>2. Where did we get the data from? </w:t>
            </w:r>
            <w:r w:rsidR="00637BEB">
              <w:rPr>
                <w:rFonts w:eastAsia="Times New Roman" w:cstheme="minorHAnsi"/>
                <w:b/>
                <w:bCs/>
                <w:color w:val="333333"/>
              </w:rPr>
              <w:br/>
            </w:r>
            <w:r w:rsidRPr="00637BEB">
              <w:rPr>
                <w:rFonts w:eastAsia="Times New Roman" w:cstheme="minorHAnsi"/>
                <w:color w:val="333333"/>
              </w:rPr>
              <w:t>We have taken real investment data from </w:t>
            </w:r>
            <w:r w:rsidRPr="00637BEB">
              <w:rPr>
                <w:rFonts w:eastAsia="Times New Roman" w:cstheme="minorHAnsi"/>
                <w:b/>
                <w:bCs/>
                <w:color w:val="333333"/>
              </w:rPr>
              <w:t>crunchbase.com</w:t>
            </w:r>
            <w:r w:rsidRPr="00637BEB">
              <w:rPr>
                <w:rFonts w:eastAsia="Times New Roman" w:cstheme="minorHAnsi"/>
                <w:color w:val="333333"/>
              </w:rPr>
              <w:t xml:space="preserve">, so the insights you get may be incredibly useful. </w:t>
            </w:r>
            <w:r w:rsidR="00637BEB">
              <w:rPr>
                <w:rFonts w:eastAsia="Times New Roman" w:cstheme="minorHAnsi"/>
                <w:color w:val="333333"/>
              </w:rPr>
              <w:br/>
            </w:r>
            <w:r w:rsidRPr="00637BEB">
              <w:rPr>
                <w:rFonts w:eastAsia="Times New Roman" w:cstheme="minorHAnsi"/>
                <w:color w:val="333333"/>
              </w:rPr>
              <w:t>You have to use 3 data files for the entire analysis:</w:t>
            </w:r>
            <w:r w:rsidR="00637BEB">
              <w:rPr>
                <w:rFonts w:eastAsia="Times New Roman" w:cstheme="minorHAnsi"/>
                <w:color w:val="333333"/>
              </w:rPr>
              <w:br/>
            </w:r>
            <w:r w:rsidRPr="00637BEB">
              <w:rPr>
                <w:rFonts w:eastAsia="Times New Roman" w:cstheme="minorHAnsi"/>
                <w:b/>
                <w:bCs/>
                <w:i/>
                <w:iCs/>
                <w:color w:val="333333"/>
              </w:rPr>
              <w:t>1. companies.txt</w:t>
            </w:r>
            <w:r w:rsidRPr="00637BEB">
              <w:rPr>
                <w:rFonts w:eastAsia="Times New Roman" w:cstheme="minorHAnsi"/>
                <w:color w:val="333333"/>
              </w:rPr>
              <w:t>: A text file with basic data of companies.</w:t>
            </w:r>
            <w:r w:rsidR="00637BEB">
              <w:rPr>
                <w:rFonts w:eastAsia="Times New Roman" w:cstheme="minorHAnsi"/>
                <w:color w:val="333333"/>
              </w:rPr>
              <w:br/>
            </w:r>
            <w:r w:rsidRPr="00637BEB">
              <w:rPr>
                <w:rFonts w:eastAsia="Times New Roman" w:cstheme="minorHAnsi"/>
                <w:b/>
                <w:bCs/>
                <w:color w:val="777777"/>
              </w:rPr>
              <w:t>1. Attributes description of companies.txt file</w:t>
            </w:r>
          </w:p>
        </w:tc>
      </w:tr>
      <w:tr w:rsidR="00004873" w:rsidRPr="00637BEB" w:rsidTr="00043357">
        <w:trPr>
          <w:tblHeader/>
          <w:jc w:val="center"/>
        </w:trPr>
        <w:tc>
          <w:tcPr>
            <w:tcW w:w="3778"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Attributes</w:t>
            </w:r>
          </w:p>
        </w:tc>
        <w:tc>
          <w:tcPr>
            <w:tcW w:w="5582" w:type="dxa"/>
            <w:gridSpan w:val="3"/>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Description</w:t>
            </w:r>
          </w:p>
        </w:tc>
      </w:tr>
      <w:tr w:rsidR="00004873" w:rsidRPr="00637BEB" w:rsidTr="00043357">
        <w:trPr>
          <w:jc w:val="center"/>
        </w:trPr>
        <w:tc>
          <w:tcPr>
            <w:tcW w:w="3778"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Permalink</w:t>
            </w:r>
          </w:p>
        </w:tc>
        <w:tc>
          <w:tcPr>
            <w:tcW w:w="5582" w:type="dxa"/>
            <w:gridSpan w:val="3"/>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Unique ID of company</w:t>
            </w:r>
          </w:p>
        </w:tc>
      </w:tr>
      <w:tr w:rsidR="00004873" w:rsidRPr="00637BEB" w:rsidTr="00043357">
        <w:trPr>
          <w:jc w:val="center"/>
        </w:trPr>
        <w:tc>
          <w:tcPr>
            <w:tcW w:w="3778"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name</w:t>
            </w:r>
          </w:p>
        </w:tc>
        <w:tc>
          <w:tcPr>
            <w:tcW w:w="5582" w:type="dxa"/>
            <w:gridSpan w:val="3"/>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Company name</w:t>
            </w:r>
          </w:p>
        </w:tc>
      </w:tr>
      <w:tr w:rsidR="00004873" w:rsidRPr="00637BEB" w:rsidTr="00043357">
        <w:trPr>
          <w:jc w:val="center"/>
        </w:trPr>
        <w:tc>
          <w:tcPr>
            <w:tcW w:w="3778"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roofErr w:type="spellStart"/>
            <w:r w:rsidRPr="00637BEB">
              <w:rPr>
                <w:rFonts w:eastAsia="Times New Roman" w:cstheme="minorHAnsi"/>
              </w:rPr>
              <w:t>homepage_url</w:t>
            </w:r>
            <w:proofErr w:type="spellEnd"/>
          </w:p>
        </w:tc>
        <w:tc>
          <w:tcPr>
            <w:tcW w:w="5582" w:type="dxa"/>
            <w:gridSpan w:val="3"/>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Website URL</w:t>
            </w:r>
          </w:p>
        </w:tc>
      </w:tr>
      <w:tr w:rsidR="00004873" w:rsidRPr="00637BEB" w:rsidTr="00043357">
        <w:trPr>
          <w:jc w:val="center"/>
        </w:trPr>
        <w:tc>
          <w:tcPr>
            <w:tcW w:w="3778"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roofErr w:type="spellStart"/>
            <w:r w:rsidRPr="00637BEB">
              <w:rPr>
                <w:rFonts w:eastAsia="Times New Roman" w:cstheme="minorHAnsi"/>
              </w:rPr>
              <w:t>category_list</w:t>
            </w:r>
            <w:proofErr w:type="spellEnd"/>
          </w:p>
        </w:tc>
        <w:tc>
          <w:tcPr>
            <w:tcW w:w="5582" w:type="dxa"/>
            <w:gridSpan w:val="3"/>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Category/categories to which a company belongs</w:t>
            </w:r>
          </w:p>
        </w:tc>
      </w:tr>
      <w:tr w:rsidR="00004873" w:rsidRPr="00637BEB" w:rsidTr="00043357">
        <w:trPr>
          <w:jc w:val="center"/>
        </w:trPr>
        <w:tc>
          <w:tcPr>
            <w:tcW w:w="3778"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status</w:t>
            </w:r>
          </w:p>
        </w:tc>
        <w:tc>
          <w:tcPr>
            <w:tcW w:w="5582" w:type="dxa"/>
            <w:gridSpan w:val="3"/>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Operational status</w:t>
            </w:r>
          </w:p>
        </w:tc>
      </w:tr>
      <w:tr w:rsidR="00004873" w:rsidRPr="00637BEB" w:rsidTr="00043357">
        <w:trPr>
          <w:jc w:val="center"/>
        </w:trPr>
        <w:tc>
          <w:tcPr>
            <w:tcW w:w="3778"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roofErr w:type="spellStart"/>
            <w:r w:rsidRPr="00637BEB">
              <w:rPr>
                <w:rFonts w:eastAsia="Times New Roman" w:cstheme="minorHAnsi"/>
              </w:rPr>
              <w:t>country_code</w:t>
            </w:r>
            <w:proofErr w:type="spellEnd"/>
          </w:p>
        </w:tc>
        <w:tc>
          <w:tcPr>
            <w:tcW w:w="5582" w:type="dxa"/>
            <w:gridSpan w:val="3"/>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Country</w:t>
            </w:r>
          </w:p>
        </w:tc>
      </w:tr>
      <w:tr w:rsidR="00004873" w:rsidRPr="00637BEB" w:rsidTr="00043357">
        <w:trPr>
          <w:jc w:val="center"/>
        </w:trPr>
        <w:tc>
          <w:tcPr>
            <w:tcW w:w="3778"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roofErr w:type="spellStart"/>
            <w:r w:rsidRPr="00637BEB">
              <w:rPr>
                <w:rFonts w:eastAsia="Times New Roman" w:cstheme="minorHAnsi"/>
              </w:rPr>
              <w:t>state_code</w:t>
            </w:r>
            <w:proofErr w:type="spellEnd"/>
          </w:p>
        </w:tc>
        <w:tc>
          <w:tcPr>
            <w:tcW w:w="5582" w:type="dxa"/>
            <w:gridSpan w:val="3"/>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State</w:t>
            </w:r>
          </w:p>
        </w:tc>
      </w:tr>
      <w:tr w:rsidR="00004873" w:rsidRPr="00637BEB" w:rsidTr="00004873">
        <w:trPr>
          <w:gridAfter w:val="1"/>
          <w:wAfter w:w="922" w:type="dxa"/>
          <w:tblHeader/>
          <w:jc w:val="center"/>
        </w:trPr>
        <w:tc>
          <w:tcPr>
            <w:tcW w:w="0" w:type="auto"/>
            <w:gridSpan w:val="3"/>
            <w:tcBorders>
              <w:top w:val="nil"/>
              <w:left w:val="nil"/>
              <w:bottom w:val="nil"/>
              <w:right w:val="nil"/>
            </w:tcBorders>
            <w:shd w:val="clear" w:color="auto" w:fill="auto"/>
            <w:vAlign w:val="center"/>
            <w:hideMark/>
          </w:tcPr>
          <w:p w:rsidR="00004873" w:rsidRPr="00637BEB" w:rsidRDefault="00004873" w:rsidP="00637BEB">
            <w:pPr>
              <w:spacing w:before="100" w:beforeAutospacing="1" w:after="0" w:line="480" w:lineRule="atLeast"/>
              <w:rPr>
                <w:rFonts w:eastAsia="Times New Roman" w:cstheme="minorHAnsi"/>
                <w:color w:val="777777"/>
              </w:rPr>
            </w:pPr>
            <w:r w:rsidRPr="00637BEB">
              <w:rPr>
                <w:rFonts w:eastAsia="Times New Roman" w:cstheme="minorHAnsi"/>
                <w:color w:val="333333"/>
              </w:rPr>
              <w:t> </w:t>
            </w:r>
            <w:r w:rsidRPr="00637BEB">
              <w:rPr>
                <w:rFonts w:eastAsia="Times New Roman" w:cstheme="minorHAnsi"/>
                <w:b/>
                <w:bCs/>
                <w:i/>
                <w:iCs/>
                <w:color w:val="333333"/>
              </w:rPr>
              <w:t>2. rounds2.csv</w:t>
            </w:r>
            <w:r w:rsidRPr="00637BEB">
              <w:rPr>
                <w:rFonts w:eastAsia="Times New Roman" w:cstheme="minorHAnsi"/>
                <w:color w:val="333333"/>
              </w:rPr>
              <w:t>: A csv file with data about investments. The most important parameters are explained below:</w:t>
            </w:r>
            <w:r w:rsidR="00637BEB">
              <w:rPr>
                <w:rFonts w:eastAsia="Times New Roman" w:cstheme="minorHAnsi"/>
                <w:color w:val="333333"/>
              </w:rPr>
              <w:br/>
            </w:r>
            <w:r w:rsidRPr="00637BEB">
              <w:rPr>
                <w:rFonts w:eastAsia="Times New Roman" w:cstheme="minorHAnsi"/>
                <w:b/>
                <w:bCs/>
                <w:color w:val="777777"/>
              </w:rPr>
              <w:t>2. Attribute description of rounds2.csv file</w:t>
            </w:r>
          </w:p>
        </w:tc>
      </w:tr>
      <w:tr w:rsidR="00004873" w:rsidRPr="00637BEB" w:rsidTr="00043357">
        <w:trPr>
          <w:gridAfter w:val="1"/>
          <w:wAfter w:w="922" w:type="dxa"/>
          <w:tblHeader/>
          <w:jc w:val="center"/>
        </w:trPr>
        <w:tc>
          <w:tcPr>
            <w:tcW w:w="3875" w:type="dxa"/>
            <w:gridSpan w:val="2"/>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Attributes</w:t>
            </w:r>
          </w:p>
        </w:tc>
        <w:tc>
          <w:tcPr>
            <w:tcW w:w="4563"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Description</w:t>
            </w:r>
          </w:p>
        </w:tc>
      </w:tr>
      <w:tr w:rsidR="00004873" w:rsidRPr="00637BEB" w:rsidTr="00043357">
        <w:trPr>
          <w:gridAfter w:val="1"/>
          <w:wAfter w:w="922" w:type="dxa"/>
          <w:jc w:val="center"/>
        </w:trPr>
        <w:tc>
          <w:tcPr>
            <w:tcW w:w="3875" w:type="dxa"/>
            <w:gridSpan w:val="2"/>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roofErr w:type="spellStart"/>
            <w:r w:rsidRPr="00637BEB">
              <w:rPr>
                <w:rFonts w:eastAsia="Times New Roman" w:cstheme="minorHAnsi"/>
              </w:rPr>
              <w:t>company_permalink</w:t>
            </w:r>
            <w:proofErr w:type="spellEnd"/>
            <w:r w:rsidRPr="00637BEB">
              <w:rPr>
                <w:rFonts w:eastAsia="Times New Roman" w:cstheme="minorHAnsi"/>
              </w:rPr>
              <w:t> </w:t>
            </w:r>
          </w:p>
        </w:tc>
        <w:tc>
          <w:tcPr>
            <w:tcW w:w="4563"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Unique ID of company</w:t>
            </w:r>
          </w:p>
        </w:tc>
      </w:tr>
      <w:tr w:rsidR="00004873" w:rsidRPr="00637BEB" w:rsidTr="00043357">
        <w:trPr>
          <w:gridAfter w:val="1"/>
          <w:wAfter w:w="922" w:type="dxa"/>
          <w:jc w:val="center"/>
        </w:trPr>
        <w:tc>
          <w:tcPr>
            <w:tcW w:w="3875" w:type="dxa"/>
            <w:gridSpan w:val="2"/>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roofErr w:type="spellStart"/>
            <w:r w:rsidRPr="00637BEB">
              <w:rPr>
                <w:rFonts w:eastAsia="Times New Roman" w:cstheme="minorHAnsi"/>
              </w:rPr>
              <w:t>funding_round_permalink</w:t>
            </w:r>
            <w:proofErr w:type="spellEnd"/>
          </w:p>
        </w:tc>
        <w:tc>
          <w:tcPr>
            <w:tcW w:w="4563"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Unique ID of funding round</w:t>
            </w:r>
          </w:p>
        </w:tc>
      </w:tr>
      <w:tr w:rsidR="00004873" w:rsidRPr="00637BEB" w:rsidTr="00043357">
        <w:trPr>
          <w:gridAfter w:val="1"/>
          <w:wAfter w:w="922" w:type="dxa"/>
          <w:jc w:val="center"/>
        </w:trPr>
        <w:tc>
          <w:tcPr>
            <w:tcW w:w="3875" w:type="dxa"/>
            <w:gridSpan w:val="2"/>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roofErr w:type="spellStart"/>
            <w:r w:rsidRPr="00637BEB">
              <w:rPr>
                <w:rFonts w:eastAsia="Times New Roman" w:cstheme="minorHAnsi"/>
              </w:rPr>
              <w:t>funding_round_type</w:t>
            </w:r>
            <w:proofErr w:type="spellEnd"/>
          </w:p>
        </w:tc>
        <w:tc>
          <w:tcPr>
            <w:tcW w:w="4563"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xml:space="preserve">Type of funding – venture, angel, private </w:t>
            </w:r>
            <w:proofErr w:type="gramStart"/>
            <w:r w:rsidRPr="00637BEB">
              <w:rPr>
                <w:rFonts w:eastAsia="Times New Roman" w:cstheme="minorHAnsi"/>
              </w:rPr>
              <w:t>equity  etc.</w:t>
            </w:r>
            <w:proofErr w:type="gramEnd"/>
          </w:p>
        </w:tc>
      </w:tr>
      <w:tr w:rsidR="00004873" w:rsidRPr="00637BEB" w:rsidTr="00043357">
        <w:trPr>
          <w:gridAfter w:val="1"/>
          <w:wAfter w:w="922" w:type="dxa"/>
          <w:jc w:val="center"/>
        </w:trPr>
        <w:tc>
          <w:tcPr>
            <w:tcW w:w="3875" w:type="dxa"/>
            <w:gridSpan w:val="2"/>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roofErr w:type="spellStart"/>
            <w:r w:rsidRPr="00637BEB">
              <w:rPr>
                <w:rFonts w:eastAsia="Times New Roman" w:cstheme="minorHAnsi"/>
              </w:rPr>
              <w:t>funding_round_code</w:t>
            </w:r>
            <w:proofErr w:type="spellEnd"/>
          </w:p>
        </w:tc>
        <w:tc>
          <w:tcPr>
            <w:tcW w:w="4563"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Round of venture funding (round A, B etc.)</w:t>
            </w:r>
          </w:p>
        </w:tc>
      </w:tr>
    </w:tbl>
    <w:p w:rsidR="00004873" w:rsidRPr="00637BEB" w:rsidRDefault="00004873" w:rsidP="001D4545">
      <w:pPr>
        <w:shd w:val="clear" w:color="auto" w:fill="FFFFFF"/>
        <w:spacing w:before="100" w:beforeAutospacing="1" w:after="100" w:afterAutospacing="1" w:line="480" w:lineRule="atLeast"/>
        <w:rPr>
          <w:rFonts w:eastAsia="Times New Roman" w:cstheme="minorHAnsi"/>
          <w:color w:val="333333"/>
        </w:rPr>
      </w:pPr>
      <w:r w:rsidRPr="00637BEB">
        <w:rPr>
          <w:rFonts w:eastAsia="Times New Roman" w:cstheme="minorHAnsi"/>
          <w:color w:val="333333"/>
        </w:rPr>
        <w:lastRenderedPageBreak/>
        <w:t> </w:t>
      </w:r>
      <w:r w:rsidRPr="00637BEB">
        <w:rPr>
          <w:rFonts w:eastAsia="Times New Roman" w:cstheme="minorHAnsi"/>
          <w:b/>
          <w:bCs/>
          <w:i/>
          <w:iCs/>
          <w:color w:val="333333"/>
        </w:rPr>
        <w:t>3. mapping_file.csv</w:t>
      </w:r>
      <w:r w:rsidRPr="00637BEB">
        <w:rPr>
          <w:rFonts w:eastAsia="Times New Roman" w:cstheme="minorHAnsi"/>
          <w:color w:val="333333"/>
        </w:rPr>
        <w:t>: This file maps the numerous sector names (like 3D printing, aerospace, agriculture etc.) to 8 main sector names. The purpose of having 8 main sectors is to simplify the analysis into 8 sector bucke</w:t>
      </w:r>
      <w:r w:rsidR="00637BEB">
        <w:rPr>
          <w:rFonts w:eastAsia="Times New Roman" w:cstheme="minorHAnsi"/>
          <w:color w:val="333333"/>
        </w:rPr>
        <w:t>ts, rather than trying to analyz</w:t>
      </w:r>
      <w:r w:rsidRPr="00637BEB">
        <w:rPr>
          <w:rFonts w:eastAsia="Times New Roman" w:cstheme="minorHAnsi"/>
          <w:color w:val="333333"/>
        </w:rPr>
        <w:t>e hundreds of them. </w:t>
      </w:r>
      <w:r w:rsidR="00637BEB">
        <w:rPr>
          <w:rFonts w:eastAsia="Times New Roman" w:cstheme="minorHAnsi"/>
          <w:color w:val="333333"/>
        </w:rPr>
        <w:br/>
      </w:r>
      <w:r w:rsidRPr="00637BEB">
        <w:rPr>
          <w:rFonts w:eastAsia="Times New Roman" w:cstheme="minorHAnsi"/>
          <w:b/>
          <w:bCs/>
          <w:color w:val="333333"/>
        </w:rPr>
        <w:t xml:space="preserve">3. What is </w:t>
      </w:r>
      <w:r w:rsidR="00637BEB">
        <w:rPr>
          <w:rFonts w:eastAsia="Times New Roman" w:cstheme="minorHAnsi"/>
          <w:b/>
          <w:bCs/>
          <w:color w:val="333333"/>
        </w:rPr>
        <w:t>‘X’</w:t>
      </w:r>
      <w:r w:rsidRPr="00637BEB">
        <w:rPr>
          <w:rFonts w:eastAsia="Times New Roman" w:cstheme="minorHAnsi"/>
          <w:b/>
          <w:bCs/>
          <w:color w:val="333333"/>
        </w:rPr>
        <w:t xml:space="preserve"> Funds’ business objective?</w:t>
      </w:r>
      <w:r w:rsidR="00637BEB">
        <w:rPr>
          <w:rFonts w:eastAsia="Times New Roman" w:cstheme="minorHAnsi"/>
          <w:b/>
          <w:bCs/>
          <w:color w:val="333333"/>
        </w:rPr>
        <w:br/>
      </w:r>
      <w:r w:rsidRPr="00637BEB">
        <w:rPr>
          <w:rFonts w:eastAsia="Times New Roman" w:cstheme="minorHAnsi"/>
          <w:color w:val="333333"/>
        </w:rPr>
        <w:t>The business objectives and goals of data analysis are pretty straightforward.</w:t>
      </w:r>
    </w:p>
    <w:p w:rsidR="00004873" w:rsidRPr="00637BEB" w:rsidRDefault="00004873" w:rsidP="00637BEB">
      <w:pPr>
        <w:numPr>
          <w:ilvl w:val="0"/>
          <w:numId w:val="3"/>
        </w:numPr>
        <w:shd w:val="clear" w:color="auto" w:fill="FFFFFF"/>
        <w:spacing w:before="100" w:beforeAutospacing="1" w:after="100" w:afterAutospacing="1" w:line="480" w:lineRule="atLeast"/>
        <w:rPr>
          <w:rFonts w:eastAsia="Times New Roman" w:cstheme="minorHAnsi"/>
          <w:color w:val="333333"/>
        </w:rPr>
      </w:pPr>
      <w:r w:rsidRPr="00637BEB">
        <w:rPr>
          <w:rFonts w:eastAsia="Times New Roman" w:cstheme="minorHAnsi"/>
          <w:b/>
          <w:bCs/>
          <w:color w:val="333333"/>
        </w:rPr>
        <w:t>Business objective:</w:t>
      </w:r>
      <w:r w:rsidRPr="00637BEB">
        <w:rPr>
          <w:rFonts w:eastAsia="Times New Roman" w:cstheme="minorHAnsi"/>
          <w:color w:val="333333"/>
        </w:rPr>
        <w:t> The objective is to identify the best sectors, countries and a suitable investment type for making investments. The overall strategy is to invest where others are investing, implying that the best sectors and countries are the ones where most investments are happening.</w:t>
      </w:r>
    </w:p>
    <w:p w:rsidR="00004873" w:rsidRPr="00637BEB" w:rsidRDefault="00004873" w:rsidP="00637BEB">
      <w:pPr>
        <w:numPr>
          <w:ilvl w:val="0"/>
          <w:numId w:val="3"/>
        </w:numPr>
        <w:shd w:val="clear" w:color="auto" w:fill="FFFFFF"/>
        <w:spacing w:before="100" w:beforeAutospacing="1" w:after="0" w:line="480" w:lineRule="atLeast"/>
        <w:rPr>
          <w:rFonts w:eastAsia="Times New Roman" w:cstheme="minorHAnsi"/>
          <w:color w:val="333333"/>
        </w:rPr>
      </w:pPr>
      <w:r w:rsidRPr="00637BEB">
        <w:rPr>
          <w:rFonts w:eastAsia="Times New Roman" w:cstheme="minorHAnsi"/>
          <w:b/>
          <w:bCs/>
          <w:color w:val="333333"/>
        </w:rPr>
        <w:t>Goals of data analysis</w:t>
      </w:r>
      <w:r w:rsidRPr="00637BEB">
        <w:rPr>
          <w:rFonts w:eastAsia="Times New Roman" w:cstheme="minorHAnsi"/>
          <w:color w:val="333333"/>
        </w:rPr>
        <w:t>: Your goals are divided into 3 main sub-goals:</w:t>
      </w:r>
    </w:p>
    <w:p w:rsidR="00004873" w:rsidRPr="00637BEB" w:rsidRDefault="00004873" w:rsidP="00637BEB">
      <w:pPr>
        <w:numPr>
          <w:ilvl w:val="1"/>
          <w:numId w:val="3"/>
        </w:numPr>
        <w:shd w:val="clear" w:color="auto" w:fill="FFFFFF"/>
        <w:spacing w:before="100" w:beforeAutospacing="1" w:after="0" w:line="480" w:lineRule="atLeast"/>
        <w:rPr>
          <w:rFonts w:eastAsia="Times New Roman" w:cstheme="minorHAnsi"/>
          <w:color w:val="333333"/>
        </w:rPr>
      </w:pPr>
      <w:r w:rsidRPr="00637BEB">
        <w:rPr>
          <w:rFonts w:eastAsia="Times New Roman" w:cstheme="minorHAnsi"/>
          <w:b/>
          <w:bCs/>
          <w:color w:val="333333"/>
        </w:rPr>
        <w:t>Investment type analysis</w:t>
      </w:r>
      <w:r w:rsidRPr="00637BEB">
        <w:rPr>
          <w:rFonts w:eastAsia="Times New Roman" w:cstheme="minorHAnsi"/>
          <w:color w:val="333333"/>
        </w:rPr>
        <w:t xml:space="preserve">: Understanding investments in venture, seed/angel, private equity categories etc. so </w:t>
      </w:r>
      <w:r w:rsidR="00637BEB">
        <w:rPr>
          <w:rFonts w:eastAsia="Times New Roman" w:cstheme="minorHAnsi"/>
          <w:color w:val="333333"/>
        </w:rPr>
        <w:t>‘X’</w:t>
      </w:r>
      <w:r w:rsidRPr="00637BEB">
        <w:rPr>
          <w:rFonts w:eastAsia="Times New Roman" w:cstheme="minorHAnsi"/>
          <w:color w:val="333333"/>
        </w:rPr>
        <w:t xml:space="preserve"> Funds can decide which type is best suited for their strategy.</w:t>
      </w:r>
    </w:p>
    <w:p w:rsidR="00004873" w:rsidRPr="00637BEB" w:rsidRDefault="00004873" w:rsidP="00637BEB">
      <w:pPr>
        <w:numPr>
          <w:ilvl w:val="1"/>
          <w:numId w:val="3"/>
        </w:numPr>
        <w:shd w:val="clear" w:color="auto" w:fill="FFFFFF"/>
        <w:spacing w:before="100" w:beforeAutospacing="1" w:after="0" w:line="480" w:lineRule="atLeast"/>
        <w:rPr>
          <w:rFonts w:eastAsia="Times New Roman" w:cstheme="minorHAnsi"/>
          <w:color w:val="333333"/>
        </w:rPr>
      </w:pPr>
      <w:r w:rsidRPr="00637BEB">
        <w:rPr>
          <w:rFonts w:eastAsia="Times New Roman" w:cstheme="minorHAnsi"/>
          <w:b/>
          <w:bCs/>
          <w:color w:val="333333"/>
        </w:rPr>
        <w:t>Country analysis</w:t>
      </w:r>
      <w:r w:rsidRPr="00637BEB">
        <w:rPr>
          <w:rFonts w:eastAsia="Times New Roman" w:cstheme="minorHAnsi"/>
          <w:color w:val="333333"/>
        </w:rPr>
        <w:t xml:space="preserve">: Understanding which countries have had the most investments in the past. These will be </w:t>
      </w:r>
      <w:r w:rsidR="00637BEB">
        <w:rPr>
          <w:rFonts w:eastAsia="Times New Roman" w:cstheme="minorHAnsi"/>
          <w:color w:val="333333"/>
        </w:rPr>
        <w:t>‘X’</w:t>
      </w:r>
      <w:r w:rsidRPr="00637BEB">
        <w:rPr>
          <w:rFonts w:eastAsia="Times New Roman" w:cstheme="minorHAnsi"/>
          <w:color w:val="333333"/>
        </w:rPr>
        <w:t xml:space="preserve"> Funds’ </w:t>
      </w:r>
      <w:r w:rsidR="00637BEB" w:rsidRPr="00637BEB">
        <w:rPr>
          <w:rFonts w:eastAsia="Times New Roman" w:cstheme="minorHAnsi"/>
          <w:color w:val="333333"/>
        </w:rPr>
        <w:t>favorites</w:t>
      </w:r>
      <w:r w:rsidRPr="00637BEB">
        <w:rPr>
          <w:rFonts w:eastAsia="Times New Roman" w:cstheme="minorHAnsi"/>
          <w:color w:val="333333"/>
        </w:rPr>
        <w:t xml:space="preserve"> as well.</w:t>
      </w:r>
    </w:p>
    <w:p w:rsidR="00004873" w:rsidRPr="00637BEB" w:rsidRDefault="00004873" w:rsidP="00813DC7">
      <w:pPr>
        <w:numPr>
          <w:ilvl w:val="1"/>
          <w:numId w:val="3"/>
        </w:numPr>
        <w:shd w:val="clear" w:color="auto" w:fill="FFFFFF"/>
        <w:spacing w:before="100" w:beforeAutospacing="1" w:after="100" w:afterAutospacing="1" w:line="480" w:lineRule="atLeast"/>
        <w:rPr>
          <w:rFonts w:eastAsia="Times New Roman" w:cstheme="minorHAnsi"/>
          <w:color w:val="333333"/>
        </w:rPr>
      </w:pPr>
      <w:r w:rsidRPr="00637BEB">
        <w:rPr>
          <w:rFonts w:eastAsia="Times New Roman" w:cstheme="minorHAnsi"/>
          <w:b/>
          <w:bCs/>
          <w:color w:val="333333"/>
        </w:rPr>
        <w:t>Sector analysis</w:t>
      </w:r>
      <w:r w:rsidRPr="00637BEB">
        <w:rPr>
          <w:rFonts w:eastAsia="Times New Roman" w:cstheme="minorHAnsi"/>
          <w:color w:val="333333"/>
        </w:rPr>
        <w:t>: Understanding the distribution of investments across the 8 main sectors (note that we are interested in the 8 main sectors provided in the mapping file. The 2 files, companies and rounds2, have numerous sub-sector names; hence you will need to map each sub-sector to its main sector).</w:t>
      </w:r>
    </w:p>
    <w:p w:rsidR="00004873" w:rsidRPr="00BB3FE4" w:rsidRDefault="00D613CB" w:rsidP="00637BEB">
      <w:pPr>
        <w:shd w:val="clear" w:color="auto" w:fill="FFFFFF"/>
        <w:spacing w:before="100" w:beforeAutospacing="1" w:after="100" w:afterAutospacing="1" w:line="480" w:lineRule="atLeast"/>
        <w:outlineLvl w:val="1"/>
        <w:rPr>
          <w:rFonts w:eastAsia="Times New Roman" w:cstheme="minorHAnsi"/>
          <w:b/>
          <w:bCs/>
          <w:u w:val="single"/>
        </w:rPr>
      </w:pPr>
      <w:r w:rsidRPr="00BB3FE4">
        <w:rPr>
          <w:rFonts w:eastAsia="Times New Roman" w:cstheme="minorHAnsi"/>
          <w:b/>
          <w:bCs/>
          <w:u w:val="single"/>
        </w:rPr>
        <w:t>DATA CLEANING 1</w:t>
      </w:r>
    </w:p>
    <w:p w:rsidR="00004873" w:rsidRPr="00637BEB" w:rsidRDefault="00004873" w:rsidP="00637BEB">
      <w:pPr>
        <w:numPr>
          <w:ilvl w:val="0"/>
          <w:numId w:val="5"/>
        </w:numPr>
        <w:shd w:val="clear" w:color="auto" w:fill="FFFFFF"/>
        <w:spacing w:before="100" w:beforeAutospacing="1" w:after="100" w:afterAutospacing="1" w:line="480" w:lineRule="atLeast"/>
        <w:rPr>
          <w:rFonts w:eastAsia="Times New Roman" w:cstheme="minorHAnsi"/>
          <w:color w:val="333333"/>
        </w:rPr>
      </w:pPr>
      <w:r w:rsidRPr="00637BEB">
        <w:rPr>
          <w:rFonts w:eastAsia="Times New Roman" w:cstheme="minorHAnsi"/>
          <w:color w:val="333333"/>
        </w:rPr>
        <w:t>Load the two files </w:t>
      </w:r>
      <w:r w:rsidRPr="00637BEB">
        <w:rPr>
          <w:rFonts w:eastAsia="Times New Roman" w:cstheme="minorHAnsi"/>
          <w:b/>
          <w:bCs/>
          <w:color w:val="333333"/>
        </w:rPr>
        <w:t>companies.txt and rounds2.csv</w:t>
      </w:r>
      <w:r w:rsidRPr="00637BEB">
        <w:rPr>
          <w:rFonts w:eastAsia="Times New Roman" w:cstheme="minorHAnsi"/>
          <w:color w:val="333333"/>
        </w:rPr>
        <w:t> into two data frames and name them</w:t>
      </w:r>
      <w:r w:rsidR="00637BEB">
        <w:rPr>
          <w:rFonts w:eastAsia="Times New Roman" w:cstheme="minorHAnsi"/>
          <w:color w:val="333333"/>
        </w:rPr>
        <w:t xml:space="preserve"> </w:t>
      </w:r>
      <w:r w:rsidRPr="00637BEB">
        <w:rPr>
          <w:rFonts w:eastAsia="Times New Roman" w:cstheme="minorHAnsi"/>
          <w:b/>
          <w:bCs/>
          <w:i/>
          <w:iCs/>
          <w:color w:val="333333"/>
        </w:rPr>
        <w:t>companies </w:t>
      </w:r>
      <w:r w:rsidRPr="00637BEB">
        <w:rPr>
          <w:rFonts w:eastAsia="Times New Roman" w:cstheme="minorHAnsi"/>
          <w:color w:val="333333"/>
        </w:rPr>
        <w:t>and</w:t>
      </w:r>
      <w:r w:rsidRPr="00637BEB">
        <w:rPr>
          <w:rFonts w:eastAsia="Times New Roman" w:cstheme="minorHAnsi"/>
          <w:b/>
          <w:bCs/>
          <w:color w:val="333333"/>
        </w:rPr>
        <w:t> </w:t>
      </w:r>
      <w:r w:rsidRPr="00637BEB">
        <w:rPr>
          <w:rFonts w:eastAsia="Times New Roman" w:cstheme="minorHAnsi"/>
          <w:b/>
          <w:bCs/>
          <w:i/>
          <w:iCs/>
          <w:color w:val="333333"/>
        </w:rPr>
        <w:t>rounds2</w:t>
      </w:r>
      <w:r w:rsidRPr="00637BEB">
        <w:rPr>
          <w:rFonts w:eastAsia="Times New Roman" w:cstheme="minorHAnsi"/>
          <w:color w:val="333333"/>
        </w:rPr>
        <w:t> respectively.</w:t>
      </w:r>
    </w:p>
    <w:p w:rsidR="00004873" w:rsidRPr="00637BEB" w:rsidRDefault="00004873" w:rsidP="00637BEB">
      <w:pPr>
        <w:numPr>
          <w:ilvl w:val="0"/>
          <w:numId w:val="5"/>
        </w:numPr>
        <w:shd w:val="clear" w:color="auto" w:fill="FFFFFF"/>
        <w:spacing w:before="100" w:beforeAutospacing="1" w:after="100" w:afterAutospacing="1" w:line="480" w:lineRule="atLeast"/>
        <w:rPr>
          <w:rFonts w:eastAsia="Times New Roman" w:cstheme="minorHAnsi"/>
          <w:color w:val="333333"/>
        </w:rPr>
      </w:pPr>
      <w:r w:rsidRPr="00637BEB">
        <w:rPr>
          <w:rFonts w:eastAsia="Times New Roman" w:cstheme="minorHAnsi"/>
          <w:color w:val="333333"/>
        </w:rPr>
        <w:t xml:space="preserve">Table 1.1: The table below is just for reference, </w:t>
      </w:r>
      <w:proofErr w:type="gramStart"/>
      <w:r w:rsidR="00BB3FE4">
        <w:rPr>
          <w:rFonts w:eastAsia="Times New Roman" w:cstheme="minorHAnsi"/>
          <w:color w:val="333333"/>
        </w:rPr>
        <w:t>Fill</w:t>
      </w:r>
      <w:proofErr w:type="gramEnd"/>
      <w:r w:rsidR="00BB3FE4">
        <w:rPr>
          <w:rFonts w:eastAsia="Times New Roman" w:cstheme="minorHAnsi"/>
          <w:color w:val="333333"/>
        </w:rPr>
        <w:t xml:space="preserve"> out the values as you get.</w:t>
      </w:r>
    </w:p>
    <w:p w:rsidR="00004873" w:rsidRDefault="00004873" w:rsidP="00637BEB">
      <w:pPr>
        <w:shd w:val="clear" w:color="auto" w:fill="FFFFFF"/>
        <w:spacing w:before="100" w:beforeAutospacing="1" w:after="100" w:afterAutospacing="1" w:line="480" w:lineRule="atLeast"/>
        <w:rPr>
          <w:rFonts w:eastAsia="Times New Roman" w:cstheme="minorHAnsi"/>
          <w:color w:val="333333"/>
        </w:rPr>
      </w:pPr>
      <w:r w:rsidRPr="00637BEB">
        <w:rPr>
          <w:rFonts w:eastAsia="Times New Roman" w:cstheme="minorHAnsi"/>
          <w:color w:val="333333"/>
        </w:rPr>
        <w:t> </w:t>
      </w:r>
    </w:p>
    <w:p w:rsidR="00BB3FE4" w:rsidRPr="00637BEB" w:rsidRDefault="00BB3FE4" w:rsidP="00637BEB">
      <w:pPr>
        <w:shd w:val="clear" w:color="auto" w:fill="FFFFFF"/>
        <w:spacing w:before="100" w:beforeAutospacing="1" w:after="100" w:afterAutospacing="1" w:line="480" w:lineRule="atLeast"/>
        <w:rPr>
          <w:rFonts w:eastAsia="Times New Roman" w:cstheme="minorHAnsi"/>
          <w:color w:val="333333"/>
        </w:rPr>
      </w:pPr>
    </w:p>
    <w:p w:rsidR="00004873" w:rsidRPr="00637BEB" w:rsidRDefault="00BB3FE4" w:rsidP="00637BEB">
      <w:pPr>
        <w:shd w:val="clear" w:color="auto" w:fill="FFFFFF"/>
        <w:spacing w:before="100" w:beforeAutospacing="1" w:after="0" w:line="480" w:lineRule="atLeast"/>
        <w:rPr>
          <w:rFonts w:eastAsia="Times New Roman" w:cstheme="minorHAnsi"/>
          <w:color w:val="333333"/>
        </w:rPr>
      </w:pPr>
      <w:r>
        <w:rPr>
          <w:rFonts w:eastAsia="Times New Roman" w:cstheme="minorHAnsi"/>
          <w:b/>
          <w:bCs/>
          <w:color w:val="333333"/>
        </w:rPr>
        <w:lastRenderedPageBreak/>
        <w:t>Results Expected: Table 1.1</w:t>
      </w:r>
      <w:r w:rsidR="00004873" w:rsidRPr="00637BEB">
        <w:rPr>
          <w:rFonts w:eastAsia="Times New Roman" w:cstheme="minorHAnsi"/>
          <w:b/>
          <w:bCs/>
          <w:color w:val="333333"/>
        </w:rPr>
        <w:t>: </w:t>
      </w:r>
    </w:p>
    <w:p w:rsidR="00004873" w:rsidRPr="00637BEB" w:rsidRDefault="00004873" w:rsidP="00637BEB">
      <w:pPr>
        <w:shd w:val="clear" w:color="auto" w:fill="FFFFFF"/>
        <w:spacing w:before="100" w:beforeAutospacing="1" w:after="0" w:line="480" w:lineRule="atLeast"/>
        <w:rPr>
          <w:rFonts w:eastAsia="Times New Roman" w:cstheme="minorHAnsi"/>
          <w:color w:val="333333"/>
        </w:rPr>
      </w:pPr>
      <w:r w:rsidRPr="00637BEB">
        <w:rPr>
          <w:rFonts w:eastAsia="Times New Roman" w:cstheme="minorHAnsi"/>
          <w:color w:val="333333"/>
        </w:rPr>
        <w:t> </w:t>
      </w:r>
      <w:r w:rsidR="00BB3FE4">
        <w:rPr>
          <w:rFonts w:eastAsia="Times New Roman" w:cstheme="minorHAnsi"/>
          <w:b/>
          <w:bCs/>
          <w:color w:val="333333"/>
        </w:rPr>
        <w:t>Table 1.1</w:t>
      </w:r>
      <w:r w:rsidRPr="00637BEB">
        <w:rPr>
          <w:rFonts w:eastAsia="Times New Roman" w:cstheme="minorHAnsi"/>
          <w:b/>
          <w:bCs/>
          <w:color w:val="333333"/>
        </w:rPr>
        <w:t>: Understand the data set </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85"/>
        <w:gridCol w:w="1159"/>
      </w:tblGrid>
      <w:tr w:rsidR="00004873" w:rsidRPr="00637BEB" w:rsidTr="00004873">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15" w:type="dxa"/>
              <w:bottom w:w="0" w:type="dxa"/>
              <w:right w:w="0" w:type="dxa"/>
            </w:tcMar>
            <w:vAlign w:val="center"/>
            <w:hideMark/>
          </w:tcPr>
          <w:p w:rsidR="00004873" w:rsidRPr="00637BEB" w:rsidRDefault="00004873" w:rsidP="00637BEB">
            <w:pPr>
              <w:spacing w:after="0" w:line="480" w:lineRule="atLeast"/>
              <w:rPr>
                <w:rFonts w:eastAsia="Times New Roman" w:cstheme="minorHAnsi"/>
              </w:rPr>
            </w:pPr>
            <w:r w:rsidRPr="00637BEB">
              <w:rPr>
                <w:rFonts w:eastAsia="Times New Roman" w:cstheme="minorHAnsi"/>
              </w:rPr>
              <w:t>How many </w:t>
            </w:r>
            <w:r w:rsidRPr="00637BEB">
              <w:rPr>
                <w:rFonts w:eastAsia="Times New Roman" w:cstheme="minorHAnsi"/>
                <w:b/>
                <w:bCs/>
              </w:rPr>
              <w:t>unique companies</w:t>
            </w:r>
            <w:r w:rsidRPr="00637BEB">
              <w:rPr>
                <w:rFonts w:eastAsia="Times New Roman" w:cstheme="minorHAnsi"/>
              </w:rPr>
              <w:t> are present in </w:t>
            </w:r>
            <w:r w:rsidRPr="00637BEB">
              <w:rPr>
                <w:rFonts w:eastAsia="Times New Roman" w:cstheme="minorHAnsi"/>
                <w:b/>
                <w:bCs/>
                <w:i/>
                <w:iCs/>
              </w:rPr>
              <w:t>rounds2</w:t>
            </w:r>
            <w:r w:rsidRPr="00637BEB">
              <w:rPr>
                <w:rFonts w:eastAsia="Times New Roman" w:cstheme="minorHAnsi"/>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15" w:type="dxa"/>
              <w:bottom w:w="0" w:type="dxa"/>
              <w:right w:w="0" w:type="dxa"/>
            </w:tcMar>
            <w:vAlign w:val="center"/>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
        </w:tc>
      </w:tr>
      <w:tr w:rsidR="00004873" w:rsidRPr="00637BEB" w:rsidTr="00004873">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15" w:type="dxa"/>
              <w:bottom w:w="0" w:type="dxa"/>
              <w:right w:w="0" w:type="dxa"/>
            </w:tcMar>
            <w:vAlign w:val="center"/>
            <w:hideMark/>
          </w:tcPr>
          <w:p w:rsidR="00004873" w:rsidRPr="00637BEB" w:rsidRDefault="00004873" w:rsidP="00637BEB">
            <w:pPr>
              <w:spacing w:after="0" w:line="480" w:lineRule="atLeast"/>
              <w:rPr>
                <w:rFonts w:eastAsia="Times New Roman" w:cstheme="minorHAnsi"/>
              </w:rPr>
            </w:pPr>
            <w:r w:rsidRPr="00637BEB">
              <w:rPr>
                <w:rFonts w:eastAsia="Times New Roman" w:cstheme="minorHAnsi"/>
              </w:rPr>
              <w:t>How many</w:t>
            </w:r>
            <w:r w:rsidRPr="00637BEB">
              <w:rPr>
                <w:rFonts w:eastAsia="Times New Roman" w:cstheme="minorHAnsi"/>
                <w:b/>
                <w:bCs/>
              </w:rPr>
              <w:t> unique companies</w:t>
            </w:r>
            <w:r w:rsidRPr="00637BEB">
              <w:rPr>
                <w:rFonts w:eastAsia="Times New Roman" w:cstheme="minorHAnsi"/>
              </w:rPr>
              <w:t> are present in </w:t>
            </w:r>
            <w:r w:rsidR="00BB3FE4">
              <w:rPr>
                <w:rFonts w:eastAsia="Times New Roman" w:cstheme="minorHAnsi"/>
                <w:b/>
                <w:bCs/>
                <w:i/>
                <w:iCs/>
              </w:rPr>
              <w:t>companies</w:t>
            </w:r>
            <w:r w:rsidRPr="00637BEB">
              <w:rPr>
                <w:rFonts w:eastAsia="Times New Roman" w:cstheme="minorHAnsi"/>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15" w:type="dxa"/>
              <w:bottom w:w="0" w:type="dxa"/>
              <w:right w:w="0" w:type="dxa"/>
            </w:tcMar>
            <w:vAlign w:val="center"/>
            <w:hideMark/>
          </w:tcPr>
          <w:p w:rsidR="00004873" w:rsidRPr="00637BEB" w:rsidRDefault="00004873" w:rsidP="00637BEB">
            <w:pPr>
              <w:spacing w:after="0" w:line="480" w:lineRule="atLeast"/>
              <w:rPr>
                <w:rFonts w:eastAsia="Times New Roman" w:cstheme="minorHAnsi"/>
              </w:rPr>
            </w:pPr>
            <w:r w:rsidRPr="00637BEB">
              <w:rPr>
                <w:rFonts w:eastAsia="Times New Roman" w:cstheme="minorHAnsi"/>
              </w:rPr>
              <w:t>                       </w:t>
            </w:r>
          </w:p>
        </w:tc>
      </w:tr>
      <w:tr w:rsidR="00004873" w:rsidRPr="00637BEB" w:rsidTr="00004873">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15" w:type="dxa"/>
              <w:bottom w:w="0" w:type="dxa"/>
              <w:right w:w="0" w:type="dxa"/>
            </w:tcMar>
            <w:vAlign w:val="center"/>
            <w:hideMark/>
          </w:tcPr>
          <w:p w:rsidR="00004873" w:rsidRPr="00637BEB" w:rsidRDefault="00004873" w:rsidP="00637BEB">
            <w:pPr>
              <w:spacing w:after="0" w:line="480" w:lineRule="atLeast"/>
              <w:rPr>
                <w:rFonts w:eastAsia="Times New Roman" w:cstheme="minorHAnsi"/>
              </w:rPr>
            </w:pPr>
            <w:r w:rsidRPr="00637BEB">
              <w:rPr>
                <w:rFonts w:eastAsia="Times New Roman" w:cstheme="minorHAnsi"/>
              </w:rPr>
              <w:t>In the </w:t>
            </w:r>
            <w:r w:rsidR="00BB3FE4" w:rsidRPr="00637BEB">
              <w:rPr>
                <w:rFonts w:eastAsia="Times New Roman" w:cstheme="minorHAnsi"/>
                <w:b/>
                <w:bCs/>
                <w:i/>
                <w:iCs/>
              </w:rPr>
              <w:t>companies’</w:t>
            </w:r>
            <w:r w:rsidRPr="00637BEB">
              <w:rPr>
                <w:rFonts w:eastAsia="Times New Roman" w:cstheme="minorHAnsi"/>
              </w:rPr>
              <w:t> data frame, w</w:t>
            </w:r>
            <w:r w:rsidR="00BB3FE4">
              <w:rPr>
                <w:rFonts w:eastAsia="Times New Roman" w:cstheme="minorHAnsi"/>
              </w:rPr>
              <w:t xml:space="preserve">hich column can be used as the </w:t>
            </w:r>
            <w:r w:rsidRPr="00637BEB">
              <w:rPr>
                <w:rFonts w:eastAsia="Times New Roman" w:cstheme="minorHAnsi"/>
              </w:rPr>
              <w:t>unique key for each company? Write the </w:t>
            </w:r>
            <w:r w:rsidRPr="00637BEB">
              <w:rPr>
                <w:rFonts w:eastAsia="Times New Roman" w:cstheme="minorHAnsi"/>
                <w:b/>
                <w:bCs/>
              </w:rPr>
              <w:t>name of the column</w:t>
            </w:r>
            <w:r w:rsidRPr="00637BEB">
              <w:rPr>
                <w:rFonts w:eastAsia="Times New Roman" w:cstheme="minorHAnsi"/>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15" w:type="dxa"/>
              <w:bottom w:w="0" w:type="dxa"/>
              <w:right w:w="0" w:type="dxa"/>
            </w:tcMar>
            <w:vAlign w:val="center"/>
            <w:hideMark/>
          </w:tcPr>
          <w:p w:rsidR="00004873" w:rsidRPr="00637BEB" w:rsidRDefault="00004873" w:rsidP="00637BEB">
            <w:pPr>
              <w:spacing w:after="0" w:line="480" w:lineRule="atLeast"/>
              <w:rPr>
                <w:rFonts w:eastAsia="Times New Roman" w:cstheme="minorHAnsi"/>
              </w:rPr>
            </w:pPr>
            <w:r w:rsidRPr="00637BEB">
              <w:rPr>
                <w:rFonts w:eastAsia="Times New Roman" w:cstheme="minorHAnsi"/>
              </w:rPr>
              <w:t> </w:t>
            </w:r>
          </w:p>
        </w:tc>
      </w:tr>
      <w:tr w:rsidR="00004873" w:rsidRPr="00637BEB" w:rsidTr="00004873">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15" w:type="dxa"/>
              <w:bottom w:w="0" w:type="dxa"/>
              <w:right w:w="0" w:type="dxa"/>
            </w:tcMar>
            <w:vAlign w:val="center"/>
            <w:hideMark/>
          </w:tcPr>
          <w:p w:rsidR="00004873" w:rsidRPr="00637BEB" w:rsidRDefault="00004873" w:rsidP="00637BEB">
            <w:pPr>
              <w:spacing w:after="0" w:line="480" w:lineRule="atLeast"/>
              <w:rPr>
                <w:rFonts w:eastAsia="Times New Roman" w:cstheme="minorHAnsi"/>
              </w:rPr>
            </w:pPr>
            <w:r w:rsidRPr="00637BEB">
              <w:rPr>
                <w:rFonts w:eastAsia="Times New Roman" w:cstheme="minorHAnsi"/>
              </w:rPr>
              <w:t xml:space="preserve"> Are there any companies in </w:t>
            </w:r>
            <w:r w:rsidR="00BB3FE4">
              <w:rPr>
                <w:rFonts w:eastAsia="Times New Roman" w:cstheme="minorHAnsi"/>
              </w:rPr>
              <w:t xml:space="preserve">the rounds2 file which are not </w:t>
            </w:r>
            <w:r w:rsidRPr="00637BEB">
              <w:rPr>
                <w:rFonts w:eastAsia="Times New Roman" w:cstheme="minorHAnsi"/>
              </w:rPr>
              <w:t>present in </w:t>
            </w:r>
            <w:r w:rsidR="00BB3FE4">
              <w:rPr>
                <w:rFonts w:eastAsia="Times New Roman" w:cstheme="minorHAnsi"/>
                <w:b/>
                <w:bCs/>
                <w:i/>
                <w:iCs/>
              </w:rPr>
              <w:t>companies</w:t>
            </w:r>
            <w:r w:rsidRPr="00637BEB">
              <w:rPr>
                <w:rFonts w:eastAsia="Times New Roman" w:cstheme="minorHAnsi"/>
              </w:rPr>
              <w:t>? Answer</w:t>
            </w:r>
            <w:r w:rsidR="00D613CB">
              <w:rPr>
                <w:rFonts w:eastAsia="Times New Roman" w:cstheme="minorHAnsi"/>
              </w:rPr>
              <w:t xml:space="preserve"> </w:t>
            </w:r>
            <w:r w:rsidRPr="00637BEB">
              <w:rPr>
                <w:rFonts w:eastAsia="Times New Roman" w:cstheme="minorHAnsi"/>
                <w:b/>
                <w:bCs/>
              </w:rPr>
              <w:t>Y/N</w:t>
            </w:r>
            <w:r w:rsidRPr="00637BEB">
              <w:rPr>
                <w:rFonts w:eastAsia="Times New Roman" w:cstheme="minorHAnsi"/>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15" w:type="dxa"/>
              <w:bottom w:w="0" w:type="dxa"/>
              <w:right w:w="0" w:type="dxa"/>
            </w:tcMar>
            <w:vAlign w:val="center"/>
            <w:hideMark/>
          </w:tcPr>
          <w:p w:rsidR="00004873" w:rsidRPr="00637BEB" w:rsidRDefault="00004873" w:rsidP="00637BEB">
            <w:pPr>
              <w:spacing w:after="0" w:line="480" w:lineRule="atLeast"/>
              <w:rPr>
                <w:rFonts w:eastAsia="Times New Roman" w:cstheme="minorHAnsi"/>
              </w:rPr>
            </w:pPr>
            <w:r w:rsidRPr="00637BEB">
              <w:rPr>
                <w:rFonts w:eastAsia="Times New Roman" w:cstheme="minorHAnsi"/>
              </w:rPr>
              <w:t> </w:t>
            </w:r>
          </w:p>
        </w:tc>
      </w:tr>
      <w:tr w:rsidR="00004873" w:rsidRPr="00637BEB" w:rsidTr="00004873">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15" w:type="dxa"/>
              <w:bottom w:w="0" w:type="dxa"/>
              <w:right w:w="0" w:type="dxa"/>
            </w:tcMar>
            <w:vAlign w:val="center"/>
            <w:hideMark/>
          </w:tcPr>
          <w:p w:rsidR="00004873" w:rsidRPr="00637BEB" w:rsidRDefault="00004873" w:rsidP="00637BEB">
            <w:pPr>
              <w:spacing w:before="100" w:beforeAutospacing="1" w:after="0" w:afterAutospacing="1" w:line="480" w:lineRule="atLeast"/>
              <w:rPr>
                <w:rFonts w:eastAsia="Times New Roman" w:cstheme="minorHAnsi"/>
              </w:rPr>
            </w:pPr>
            <w:r w:rsidRPr="00637BEB">
              <w:rPr>
                <w:rFonts w:eastAsia="Times New Roman" w:cstheme="minorHAnsi"/>
              </w:rPr>
              <w:t>Merge t</w:t>
            </w:r>
            <w:r w:rsidR="00D613CB">
              <w:rPr>
                <w:rFonts w:eastAsia="Times New Roman" w:cstheme="minorHAnsi"/>
              </w:rPr>
              <w:t xml:space="preserve">he two data frames so that all variables (columns) </w:t>
            </w:r>
            <w:r w:rsidRPr="00637BEB">
              <w:rPr>
                <w:rFonts w:eastAsia="Times New Roman" w:cstheme="minorHAnsi"/>
              </w:rPr>
              <w:t>in the </w:t>
            </w:r>
            <w:proofErr w:type="gramStart"/>
            <w:r w:rsidRPr="00637BEB">
              <w:rPr>
                <w:rFonts w:eastAsia="Times New Roman" w:cstheme="minorHAnsi"/>
                <w:b/>
                <w:bCs/>
                <w:i/>
                <w:iCs/>
              </w:rPr>
              <w:t>companies</w:t>
            </w:r>
            <w:proofErr w:type="gramEnd"/>
            <w:r w:rsidRPr="00637BEB">
              <w:rPr>
                <w:rFonts w:eastAsia="Times New Roman" w:cstheme="minorHAnsi"/>
                <w:b/>
                <w:bCs/>
                <w:i/>
                <w:iCs/>
              </w:rPr>
              <w:t> </w:t>
            </w:r>
            <w:r w:rsidRPr="00637BEB">
              <w:rPr>
                <w:rFonts w:eastAsia="Times New Roman" w:cstheme="minorHAnsi"/>
              </w:rPr>
              <w:t>frame are added to the </w:t>
            </w:r>
            <w:r w:rsidRPr="00637BEB">
              <w:rPr>
                <w:rFonts w:eastAsia="Times New Roman" w:cstheme="minorHAnsi"/>
                <w:b/>
                <w:bCs/>
                <w:i/>
                <w:iCs/>
              </w:rPr>
              <w:t>rounds2</w:t>
            </w:r>
            <w:r w:rsidRPr="00637BEB">
              <w:rPr>
                <w:rFonts w:eastAsia="Times New Roman" w:cstheme="minorHAnsi"/>
              </w:rPr>
              <w:t> data frame. Name the merged frame </w:t>
            </w:r>
            <w:proofErr w:type="spellStart"/>
            <w:r w:rsidRPr="00637BEB">
              <w:rPr>
                <w:rFonts w:eastAsia="Times New Roman" w:cstheme="minorHAnsi"/>
                <w:b/>
                <w:bCs/>
                <w:i/>
                <w:iCs/>
              </w:rPr>
              <w:t>master_frame</w:t>
            </w:r>
            <w:proofErr w:type="spellEnd"/>
            <w:r w:rsidRPr="00637BEB">
              <w:rPr>
                <w:rFonts w:eastAsia="Times New Roman" w:cstheme="minorHAnsi"/>
                <w:i/>
                <w:iCs/>
              </w:rPr>
              <w:t>. </w:t>
            </w:r>
            <w:r w:rsidRPr="00637BEB">
              <w:rPr>
                <w:rFonts w:eastAsia="Times New Roman" w:cstheme="minorHAnsi"/>
              </w:rPr>
              <w:t>How many observations are present in </w:t>
            </w:r>
            <w:proofErr w:type="spellStart"/>
            <w:r w:rsidR="00D613CB">
              <w:rPr>
                <w:rFonts w:eastAsia="Times New Roman" w:cstheme="minorHAnsi"/>
                <w:b/>
                <w:bCs/>
                <w:i/>
                <w:iCs/>
              </w:rPr>
              <w:t>master_frame</w:t>
            </w:r>
            <w:proofErr w:type="spellEnd"/>
            <w:r w:rsidRPr="00637BEB">
              <w:rPr>
                <w:rFonts w:eastAsia="Times New Roman" w:cstheme="minorHAnsi"/>
                <w:b/>
                <w:bCs/>
                <w:i/>
                <w:iCs/>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15" w:type="dxa"/>
              <w:bottom w:w="0" w:type="dxa"/>
              <w:right w:w="0" w:type="dxa"/>
            </w:tcMar>
            <w:vAlign w:val="center"/>
            <w:hideMark/>
          </w:tcPr>
          <w:p w:rsidR="00004873" w:rsidRPr="00637BEB" w:rsidRDefault="00004873" w:rsidP="00637BEB">
            <w:pPr>
              <w:spacing w:after="0" w:line="480" w:lineRule="atLeast"/>
              <w:rPr>
                <w:rFonts w:eastAsia="Times New Roman" w:cstheme="minorHAnsi"/>
              </w:rPr>
            </w:pPr>
            <w:r w:rsidRPr="00637BEB">
              <w:rPr>
                <w:rFonts w:eastAsia="Times New Roman" w:cstheme="minorHAnsi"/>
              </w:rPr>
              <w:t> </w:t>
            </w:r>
          </w:p>
        </w:tc>
      </w:tr>
    </w:tbl>
    <w:p w:rsidR="00004873" w:rsidRPr="00637BEB" w:rsidRDefault="00004873" w:rsidP="00D613CB">
      <w:pPr>
        <w:shd w:val="clear" w:color="auto" w:fill="FFFFFF"/>
        <w:spacing w:before="100" w:beforeAutospacing="1" w:after="100" w:afterAutospacing="1" w:line="480" w:lineRule="atLeast"/>
        <w:rPr>
          <w:rFonts w:eastAsia="Times New Roman" w:cstheme="minorHAnsi"/>
          <w:color w:val="333333"/>
        </w:rPr>
      </w:pPr>
      <w:r w:rsidRPr="00637BEB">
        <w:rPr>
          <w:rFonts w:eastAsia="Times New Roman" w:cstheme="minorHAnsi"/>
          <w:color w:val="333333"/>
        </w:rPr>
        <w:t> After this, you will need to work only with the </w:t>
      </w:r>
      <w:proofErr w:type="spellStart"/>
      <w:r w:rsidRPr="00637BEB">
        <w:rPr>
          <w:rFonts w:eastAsia="Times New Roman" w:cstheme="minorHAnsi"/>
          <w:b/>
          <w:bCs/>
          <w:i/>
          <w:iCs/>
          <w:color w:val="333333"/>
        </w:rPr>
        <w:t>master_frame</w:t>
      </w:r>
      <w:proofErr w:type="spellEnd"/>
      <w:r w:rsidRPr="00637BEB">
        <w:rPr>
          <w:rFonts w:eastAsia="Times New Roman" w:cstheme="minorHAnsi"/>
          <w:b/>
          <w:bCs/>
          <w:color w:val="333333"/>
        </w:rPr>
        <w:t>.</w:t>
      </w:r>
    </w:p>
    <w:p w:rsidR="00004873" w:rsidRPr="00D613CB" w:rsidRDefault="00004873" w:rsidP="00D613CB">
      <w:pPr>
        <w:shd w:val="clear" w:color="auto" w:fill="FFFFFF"/>
        <w:spacing w:before="100" w:beforeAutospacing="1" w:after="100" w:afterAutospacing="1" w:line="480" w:lineRule="atLeast"/>
        <w:rPr>
          <w:rFonts w:eastAsia="Times New Roman" w:cstheme="minorHAnsi"/>
          <w:b/>
          <w:bCs/>
          <w:color w:val="9B9B9B"/>
          <w:u w:val="single"/>
        </w:rPr>
      </w:pPr>
      <w:r w:rsidRPr="00637BEB">
        <w:rPr>
          <w:rFonts w:eastAsia="Times New Roman" w:cstheme="minorHAnsi"/>
          <w:color w:val="333333"/>
        </w:rPr>
        <w:t> </w:t>
      </w:r>
      <w:r w:rsidR="00D613CB" w:rsidRPr="00D613CB">
        <w:rPr>
          <w:rFonts w:eastAsia="Times New Roman" w:cstheme="minorHAnsi"/>
          <w:b/>
          <w:u w:val="single"/>
        </w:rPr>
        <w:t>C</w:t>
      </w:r>
      <w:r w:rsidR="00D613CB" w:rsidRPr="00D613CB">
        <w:rPr>
          <w:rFonts w:eastAsia="Times New Roman" w:cstheme="minorHAnsi"/>
          <w:b/>
          <w:bCs/>
          <w:u w:val="single"/>
        </w:rPr>
        <w:t>HECKPOINT 2: DATA</w:t>
      </w:r>
      <w:r w:rsidR="00D613CB">
        <w:rPr>
          <w:rFonts w:eastAsia="Times New Roman" w:cstheme="minorHAnsi"/>
          <w:b/>
          <w:bCs/>
          <w:u w:val="single"/>
        </w:rPr>
        <w:t xml:space="preserve"> CLEANING</w:t>
      </w:r>
    </w:p>
    <w:p w:rsidR="00004873" w:rsidRPr="00637BEB" w:rsidRDefault="00004873" w:rsidP="00637BEB">
      <w:pPr>
        <w:numPr>
          <w:ilvl w:val="0"/>
          <w:numId w:val="6"/>
        </w:numPr>
        <w:shd w:val="clear" w:color="auto" w:fill="FFFFFF"/>
        <w:spacing w:before="100" w:beforeAutospacing="1" w:after="0" w:line="480" w:lineRule="atLeast"/>
        <w:rPr>
          <w:rFonts w:eastAsia="Times New Roman" w:cstheme="minorHAnsi"/>
          <w:color w:val="333333"/>
        </w:rPr>
      </w:pPr>
      <w:r w:rsidRPr="00637BEB">
        <w:rPr>
          <w:rFonts w:eastAsia="Times New Roman" w:cstheme="minorHAnsi"/>
          <w:color w:val="333333"/>
        </w:rPr>
        <w:t>Replace all the NA values from the </w:t>
      </w:r>
      <w:proofErr w:type="spellStart"/>
      <w:r w:rsidRPr="00637BEB">
        <w:rPr>
          <w:rFonts w:eastAsia="Times New Roman" w:cstheme="minorHAnsi"/>
          <w:b/>
          <w:bCs/>
          <w:i/>
          <w:iCs/>
          <w:color w:val="333333"/>
        </w:rPr>
        <w:t>raised_amount_usd</w:t>
      </w:r>
      <w:proofErr w:type="spellEnd"/>
      <w:r w:rsidRPr="00637BEB">
        <w:rPr>
          <w:rFonts w:eastAsia="Times New Roman" w:cstheme="minorHAnsi"/>
          <w:i/>
          <w:iCs/>
          <w:color w:val="333333"/>
        </w:rPr>
        <w:t> </w:t>
      </w:r>
      <w:r w:rsidRPr="00637BEB">
        <w:rPr>
          <w:rFonts w:eastAsia="Times New Roman" w:cstheme="minorHAnsi"/>
          <w:color w:val="333333"/>
        </w:rPr>
        <w:t>column of the </w:t>
      </w:r>
      <w:r w:rsidRPr="00637BEB">
        <w:rPr>
          <w:rFonts w:eastAsia="Times New Roman" w:cstheme="minorHAnsi"/>
          <w:b/>
          <w:bCs/>
          <w:i/>
          <w:iCs/>
          <w:color w:val="333333"/>
        </w:rPr>
        <w:t>master frame</w:t>
      </w:r>
      <w:r w:rsidRPr="00637BEB">
        <w:rPr>
          <w:rFonts w:eastAsia="Times New Roman" w:cstheme="minorHAnsi"/>
          <w:color w:val="333333"/>
        </w:rPr>
        <w:t>.</w:t>
      </w:r>
    </w:p>
    <w:p w:rsidR="00004873" w:rsidRPr="00637BEB" w:rsidRDefault="00D613CB" w:rsidP="00637BEB">
      <w:pPr>
        <w:shd w:val="clear" w:color="auto" w:fill="FFFFFF"/>
        <w:spacing w:before="100" w:beforeAutospacing="1" w:after="0" w:line="480" w:lineRule="atLeast"/>
        <w:rPr>
          <w:rFonts w:eastAsia="Times New Roman" w:cstheme="minorHAnsi"/>
          <w:color w:val="333333"/>
        </w:rPr>
      </w:pPr>
      <w:r>
        <w:rPr>
          <w:rFonts w:eastAsia="Times New Roman" w:cstheme="minorHAnsi"/>
          <w:b/>
          <w:bCs/>
          <w:color w:val="333333"/>
        </w:rPr>
        <w:t>Table 2.1</w:t>
      </w:r>
      <w:r w:rsidR="00004873" w:rsidRPr="00637BEB">
        <w:rPr>
          <w:rFonts w:eastAsia="Times New Roman" w:cstheme="minorHAnsi"/>
          <w:b/>
          <w:bCs/>
          <w:color w:val="333333"/>
        </w:rPr>
        <w:t>: </w:t>
      </w:r>
      <w:r w:rsidR="00004873" w:rsidRPr="00637BEB">
        <w:rPr>
          <w:rFonts w:eastAsia="Times New Roman" w:cstheme="minorHAnsi"/>
          <w:color w:val="333333"/>
        </w:rPr>
        <w:t>NA Values Treatment</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5200"/>
        <w:gridCol w:w="4144"/>
      </w:tblGrid>
      <w:tr w:rsidR="00004873" w:rsidRPr="00637BEB" w:rsidTr="0000487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15" w:type="dxa"/>
              <w:bottom w:w="0" w:type="dxa"/>
              <w:right w:w="0" w:type="dxa"/>
            </w:tcMar>
            <w:vAlign w:val="center"/>
            <w:hideMark/>
          </w:tcPr>
          <w:p w:rsidR="00004873" w:rsidRPr="00637BEB" w:rsidRDefault="00004873" w:rsidP="00637BEB">
            <w:pPr>
              <w:spacing w:after="0" w:line="480" w:lineRule="atLeast"/>
              <w:rPr>
                <w:rFonts w:eastAsia="Times New Roman" w:cstheme="minorHAnsi"/>
              </w:rPr>
            </w:pPr>
            <w:r w:rsidRPr="00637BEB">
              <w:rPr>
                <w:rFonts w:eastAsia="Times New Roman" w:cstheme="minorHAnsi"/>
              </w:rPr>
              <w:t>How many NA values are present in the column </w:t>
            </w:r>
            <w:proofErr w:type="spellStart"/>
            <w:r w:rsidRPr="00637BEB">
              <w:rPr>
                <w:rFonts w:eastAsia="Times New Roman" w:cstheme="minorHAnsi"/>
                <w:b/>
                <w:bCs/>
                <w:i/>
                <w:iCs/>
              </w:rPr>
              <w:t>raised_amount_</w:t>
            </w:r>
            <w:proofErr w:type="gramStart"/>
            <w:r w:rsidRPr="00637BEB">
              <w:rPr>
                <w:rFonts w:eastAsia="Times New Roman" w:cstheme="minorHAnsi"/>
                <w:b/>
                <w:bCs/>
                <w:i/>
                <w:iCs/>
              </w:rPr>
              <w:t>usd</w:t>
            </w:r>
            <w:proofErr w:type="spellEnd"/>
            <w:r w:rsidRPr="00637BEB">
              <w:rPr>
                <w:rFonts w:eastAsia="Times New Roman" w:cstheme="minorHAnsi"/>
                <w:b/>
                <w:bCs/>
                <w:i/>
                <w:iCs/>
              </w:rPr>
              <w:t> </w:t>
            </w:r>
            <w:r w:rsidRPr="00637BEB">
              <w:rPr>
                <w:rFonts w:eastAsia="Times New Roman" w:cstheme="minorHAnsi"/>
              </w:rPr>
              <w:t>?</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15" w:type="dxa"/>
              <w:bottom w:w="0" w:type="dxa"/>
              <w:right w:w="0" w:type="dxa"/>
            </w:tcMar>
            <w:vAlign w:val="center"/>
            <w:hideMark/>
          </w:tcPr>
          <w:p w:rsidR="00004873" w:rsidRPr="00637BEB" w:rsidRDefault="00004873" w:rsidP="00637BEB">
            <w:pPr>
              <w:spacing w:after="0" w:line="480" w:lineRule="atLeast"/>
              <w:rPr>
                <w:rFonts w:eastAsia="Times New Roman" w:cstheme="minorHAnsi"/>
              </w:rPr>
            </w:pPr>
            <w:r w:rsidRPr="00637BEB">
              <w:rPr>
                <w:rFonts w:eastAsia="Times New Roman" w:cstheme="minorHAnsi"/>
              </w:rPr>
              <w:t>                                                                                   </w:t>
            </w:r>
          </w:p>
        </w:tc>
      </w:tr>
      <w:tr w:rsidR="00004873" w:rsidRPr="00637BEB" w:rsidTr="0000487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15" w:type="dxa"/>
              <w:bottom w:w="0" w:type="dxa"/>
              <w:right w:w="0" w:type="dxa"/>
            </w:tcMar>
            <w:vAlign w:val="center"/>
            <w:hideMark/>
          </w:tcPr>
          <w:p w:rsidR="00004873" w:rsidRPr="00637BEB" w:rsidRDefault="00004873" w:rsidP="00637BEB">
            <w:pPr>
              <w:spacing w:before="100" w:beforeAutospacing="1" w:after="0" w:afterAutospacing="1" w:line="480" w:lineRule="atLeast"/>
              <w:rPr>
                <w:rFonts w:eastAsia="Times New Roman" w:cstheme="minorHAnsi"/>
              </w:rPr>
            </w:pPr>
            <w:r w:rsidRPr="00637BEB">
              <w:rPr>
                <w:rFonts w:eastAsia="Times New Roman" w:cstheme="minorHAnsi"/>
              </w:rPr>
              <w:t>What do you replace NA values of </w:t>
            </w:r>
            <w:proofErr w:type="spellStart"/>
            <w:r w:rsidRPr="00637BEB">
              <w:rPr>
                <w:rFonts w:eastAsia="Times New Roman" w:cstheme="minorHAnsi"/>
                <w:b/>
                <w:bCs/>
                <w:i/>
                <w:iCs/>
              </w:rPr>
              <w:t>raised_amount_usd</w:t>
            </w:r>
            <w:proofErr w:type="spellEnd"/>
            <w:r w:rsidR="00D613CB">
              <w:rPr>
                <w:rFonts w:eastAsia="Times New Roman" w:cstheme="minorHAnsi"/>
              </w:rPr>
              <w:t> </w:t>
            </w:r>
            <w:r w:rsidRPr="00637BEB">
              <w:rPr>
                <w:rFonts w:eastAsia="Times New Roman" w:cstheme="minorHAnsi"/>
              </w:rPr>
              <w:t>with? Enter a numeric value.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15" w:type="dxa"/>
              <w:bottom w:w="0" w:type="dxa"/>
              <w:right w:w="0" w:type="dxa"/>
            </w:tcMar>
            <w:vAlign w:val="center"/>
            <w:hideMark/>
          </w:tcPr>
          <w:p w:rsidR="00004873" w:rsidRPr="00637BEB" w:rsidRDefault="00004873" w:rsidP="00637BEB">
            <w:pPr>
              <w:spacing w:after="0" w:line="480" w:lineRule="atLeast"/>
              <w:rPr>
                <w:rFonts w:eastAsia="Times New Roman" w:cstheme="minorHAnsi"/>
              </w:rPr>
            </w:pPr>
            <w:r w:rsidRPr="00637BEB">
              <w:rPr>
                <w:rFonts w:eastAsia="Times New Roman" w:cstheme="minorHAnsi"/>
              </w:rPr>
              <w:t> </w:t>
            </w:r>
          </w:p>
        </w:tc>
      </w:tr>
    </w:tbl>
    <w:p w:rsidR="00004873" w:rsidRPr="00637BEB" w:rsidRDefault="00004873" w:rsidP="00D613CB">
      <w:pPr>
        <w:shd w:val="clear" w:color="auto" w:fill="FFFFFF"/>
        <w:spacing w:before="100" w:beforeAutospacing="1" w:after="100" w:afterAutospacing="1" w:line="480" w:lineRule="atLeast"/>
        <w:outlineLvl w:val="1"/>
        <w:rPr>
          <w:rFonts w:eastAsia="Times New Roman" w:cstheme="minorHAnsi"/>
          <w:color w:val="333333"/>
        </w:rPr>
      </w:pPr>
      <w:r w:rsidRPr="00637BEB">
        <w:rPr>
          <w:rFonts w:eastAsia="Times New Roman" w:cstheme="minorHAnsi"/>
          <w:b/>
          <w:bCs/>
          <w:color w:val="9B9B9B"/>
        </w:rPr>
        <w:t> </w:t>
      </w:r>
      <w:r w:rsidR="00D613CB" w:rsidRPr="00D613CB">
        <w:rPr>
          <w:rFonts w:eastAsia="Times New Roman" w:cstheme="minorHAnsi"/>
          <w:b/>
          <w:bCs/>
          <w:u w:val="single"/>
        </w:rPr>
        <w:t>FUNDING TYPE ANALYSIS</w:t>
      </w:r>
      <w:r w:rsidR="00D613CB">
        <w:rPr>
          <w:rFonts w:eastAsia="Times New Roman" w:cstheme="minorHAnsi"/>
          <w:b/>
          <w:bCs/>
          <w:u w:val="single"/>
        </w:rPr>
        <w:br/>
      </w:r>
      <w:r w:rsidRPr="00637BEB">
        <w:rPr>
          <w:rFonts w:eastAsia="Times New Roman" w:cstheme="minorHAnsi"/>
          <w:color w:val="333333"/>
        </w:rPr>
        <w:t>This is the first of the three goals of data analysis – investment-type analysis.</w:t>
      </w:r>
    </w:p>
    <w:p w:rsidR="00004873" w:rsidRPr="00637BEB" w:rsidRDefault="00004873" w:rsidP="00637BEB">
      <w:pPr>
        <w:shd w:val="clear" w:color="auto" w:fill="FFFFFF"/>
        <w:spacing w:before="100" w:beforeAutospacing="1" w:after="100" w:afterAutospacing="1" w:line="480" w:lineRule="atLeast"/>
        <w:rPr>
          <w:rFonts w:eastAsia="Times New Roman" w:cstheme="minorHAnsi"/>
          <w:color w:val="333333"/>
        </w:rPr>
      </w:pPr>
      <w:r w:rsidRPr="00637BEB">
        <w:rPr>
          <w:rFonts w:eastAsia="Times New Roman" w:cstheme="minorHAnsi"/>
          <w:color w:val="333333"/>
        </w:rPr>
        <w:t> </w:t>
      </w:r>
    </w:p>
    <w:p w:rsidR="00004873" w:rsidRPr="00637BEB" w:rsidRDefault="00004873" w:rsidP="00637BEB">
      <w:pPr>
        <w:shd w:val="clear" w:color="auto" w:fill="FFFFFF"/>
        <w:spacing w:before="100" w:beforeAutospacing="1" w:after="100" w:afterAutospacing="1" w:line="480" w:lineRule="atLeast"/>
        <w:rPr>
          <w:rFonts w:eastAsia="Times New Roman" w:cstheme="minorHAnsi"/>
          <w:color w:val="333333"/>
        </w:rPr>
      </w:pPr>
      <w:r w:rsidRPr="00637BEB">
        <w:rPr>
          <w:rFonts w:eastAsia="Times New Roman" w:cstheme="minorHAnsi"/>
          <w:color w:val="333333"/>
        </w:rPr>
        <w:lastRenderedPageBreak/>
        <w:t>The funding types like seed, venture, angel etc. depend upon the type of the company (start-up, corporate etc.), its stage (early stage start-up, funded start-up etc.), the amount of funding (a few million USD to a billion USD) etc. For example, seed, angel and venture are three common stages of start-up funding.</w:t>
      </w:r>
    </w:p>
    <w:p w:rsidR="00004873" w:rsidRPr="00637BEB" w:rsidRDefault="00004873" w:rsidP="00637BEB">
      <w:pPr>
        <w:numPr>
          <w:ilvl w:val="0"/>
          <w:numId w:val="7"/>
        </w:numPr>
        <w:shd w:val="clear" w:color="auto" w:fill="FFFFFF"/>
        <w:spacing w:before="100" w:beforeAutospacing="1" w:after="100" w:afterAutospacing="1" w:line="480" w:lineRule="atLeast"/>
        <w:rPr>
          <w:rFonts w:eastAsia="Times New Roman" w:cstheme="minorHAnsi"/>
          <w:color w:val="333333"/>
        </w:rPr>
      </w:pPr>
      <w:r w:rsidRPr="00637BEB">
        <w:rPr>
          <w:rFonts w:eastAsia="Times New Roman" w:cstheme="minorHAnsi"/>
          <w:color w:val="333333"/>
        </w:rPr>
        <w:t>Seed / angel funding refer to early stage start-ups whereas venture funding occurs after seed / angel stage(s) and involves a relatively higher amount of investment.</w:t>
      </w:r>
    </w:p>
    <w:p w:rsidR="00004873" w:rsidRPr="00637BEB" w:rsidRDefault="00004873" w:rsidP="00637BEB">
      <w:pPr>
        <w:numPr>
          <w:ilvl w:val="0"/>
          <w:numId w:val="7"/>
        </w:numPr>
        <w:shd w:val="clear" w:color="auto" w:fill="FFFFFF"/>
        <w:spacing w:before="100" w:beforeAutospacing="1" w:after="100" w:afterAutospacing="1" w:line="480" w:lineRule="atLeast"/>
        <w:rPr>
          <w:rFonts w:eastAsia="Times New Roman" w:cstheme="minorHAnsi"/>
          <w:color w:val="333333"/>
        </w:rPr>
      </w:pPr>
      <w:r w:rsidRPr="00637BEB">
        <w:rPr>
          <w:rFonts w:eastAsia="Times New Roman" w:cstheme="minorHAnsi"/>
          <w:color w:val="333333"/>
        </w:rPr>
        <w:t>Private equity type investments are associated with much larger companies and involve much higher investments than venture type. Start-ups which have grown in scale may also receive private equity funding. This means if a company has reached venture stage, it would have already passed through angel / seed stage(s).</w:t>
      </w:r>
    </w:p>
    <w:p w:rsidR="00004873" w:rsidRPr="00637BEB" w:rsidRDefault="00D613CB" w:rsidP="00637BEB">
      <w:pPr>
        <w:shd w:val="clear" w:color="auto" w:fill="FFFFFF"/>
        <w:spacing w:before="100" w:beforeAutospacing="1" w:after="100" w:afterAutospacing="1" w:line="480" w:lineRule="atLeast"/>
        <w:rPr>
          <w:rFonts w:eastAsia="Times New Roman" w:cstheme="minorHAnsi"/>
          <w:color w:val="333333"/>
        </w:rPr>
      </w:pPr>
      <w:r>
        <w:rPr>
          <w:rFonts w:eastAsia="Times New Roman" w:cstheme="minorHAnsi"/>
          <w:b/>
          <w:bCs/>
          <w:color w:val="333333"/>
        </w:rPr>
        <w:t>‘X’</w:t>
      </w:r>
      <w:r w:rsidR="00004873" w:rsidRPr="00637BEB">
        <w:rPr>
          <w:rFonts w:eastAsia="Times New Roman" w:cstheme="minorHAnsi"/>
          <w:b/>
          <w:bCs/>
          <w:color w:val="333333"/>
        </w:rPr>
        <w:t xml:space="preserve"> Funds wants to choose one of these four investment types for each potential investment they will make.</w:t>
      </w:r>
      <w:r>
        <w:rPr>
          <w:rFonts w:eastAsia="Times New Roman" w:cstheme="minorHAnsi"/>
          <w:b/>
          <w:bCs/>
          <w:color w:val="333333"/>
        </w:rPr>
        <w:br/>
      </w:r>
      <w:r w:rsidR="00004873" w:rsidRPr="00637BEB">
        <w:rPr>
          <w:rFonts w:eastAsia="Times New Roman" w:cstheme="minorHAnsi"/>
          <w:color w:val="333333"/>
        </w:rPr>
        <w:t xml:space="preserve">Considering the constraints of </w:t>
      </w:r>
      <w:r>
        <w:rPr>
          <w:rFonts w:eastAsia="Times New Roman" w:cstheme="minorHAnsi"/>
          <w:color w:val="333333"/>
        </w:rPr>
        <w:t>‘X’</w:t>
      </w:r>
      <w:r w:rsidR="00004873" w:rsidRPr="00637BEB">
        <w:rPr>
          <w:rFonts w:eastAsia="Times New Roman" w:cstheme="minorHAnsi"/>
          <w:color w:val="333333"/>
        </w:rPr>
        <w:t xml:space="preserve"> Funds, you have to decide one funding type most suitable for them.</w:t>
      </w:r>
    </w:p>
    <w:p w:rsidR="00004873" w:rsidRPr="00637BEB" w:rsidRDefault="00004873" w:rsidP="00637BEB">
      <w:pPr>
        <w:numPr>
          <w:ilvl w:val="0"/>
          <w:numId w:val="8"/>
        </w:numPr>
        <w:shd w:val="clear" w:color="auto" w:fill="FFFFFF"/>
        <w:spacing w:before="100" w:beforeAutospacing="1" w:after="0" w:line="480" w:lineRule="atLeast"/>
        <w:rPr>
          <w:rFonts w:eastAsia="Times New Roman" w:cstheme="minorHAnsi"/>
          <w:color w:val="333333"/>
        </w:rPr>
      </w:pPr>
      <w:r w:rsidRPr="00637BEB">
        <w:rPr>
          <w:rFonts w:eastAsia="Times New Roman" w:cstheme="minorHAnsi"/>
          <w:color w:val="333333"/>
        </w:rPr>
        <w:t>Calculate the average investment amount for each of the four funding types (venture, angel, seed and private equity) and report the answers in </w:t>
      </w:r>
      <w:r w:rsidRPr="00637BEB">
        <w:rPr>
          <w:rFonts w:eastAsia="Times New Roman" w:cstheme="minorHAnsi"/>
          <w:b/>
          <w:bCs/>
          <w:color w:val="333333"/>
        </w:rPr>
        <w:t>Table 3.1.</w:t>
      </w:r>
    </w:p>
    <w:p w:rsidR="00004873" w:rsidRPr="00637BEB" w:rsidRDefault="00004873" w:rsidP="00637BEB">
      <w:pPr>
        <w:numPr>
          <w:ilvl w:val="0"/>
          <w:numId w:val="8"/>
        </w:numPr>
        <w:shd w:val="clear" w:color="auto" w:fill="FFFFFF"/>
        <w:spacing w:before="100" w:beforeAutospacing="1" w:after="100" w:afterAutospacing="1" w:line="480" w:lineRule="atLeast"/>
        <w:rPr>
          <w:rFonts w:eastAsia="Times New Roman" w:cstheme="minorHAnsi"/>
          <w:color w:val="333333"/>
        </w:rPr>
      </w:pPr>
      <w:r w:rsidRPr="00637BEB">
        <w:rPr>
          <w:rFonts w:eastAsia="Times New Roman" w:cstheme="minorHAnsi"/>
          <w:color w:val="333333"/>
        </w:rPr>
        <w:t xml:space="preserve">Based on the average investment amount calculated above, which investment type do you think is the most suitable for </w:t>
      </w:r>
      <w:r w:rsidR="00D613CB">
        <w:rPr>
          <w:rFonts w:eastAsia="Times New Roman" w:cstheme="minorHAnsi"/>
          <w:color w:val="333333"/>
        </w:rPr>
        <w:t>‘X’</w:t>
      </w:r>
      <w:r w:rsidRPr="00637BEB">
        <w:rPr>
          <w:rFonts w:eastAsia="Times New Roman" w:cstheme="minorHAnsi"/>
          <w:color w:val="333333"/>
        </w:rPr>
        <w:t xml:space="preserve"> Funds?</w:t>
      </w:r>
    </w:p>
    <w:p w:rsidR="00004873" w:rsidRPr="00637BEB" w:rsidRDefault="00004873" w:rsidP="00637BEB">
      <w:pPr>
        <w:shd w:val="clear" w:color="auto" w:fill="FFFFFF"/>
        <w:spacing w:before="100" w:beforeAutospacing="1" w:after="100" w:afterAutospacing="1" w:line="480" w:lineRule="atLeast"/>
        <w:rPr>
          <w:rFonts w:eastAsia="Times New Roman" w:cstheme="minorHAnsi"/>
          <w:color w:val="333333"/>
        </w:rPr>
      </w:pPr>
      <w:r w:rsidRPr="00637BEB">
        <w:rPr>
          <w:rFonts w:eastAsia="Times New Roman" w:cstheme="minorHAnsi"/>
          <w:b/>
          <w:bCs/>
          <w:color w:val="333333"/>
        </w:rPr>
        <w:t>Table 3.1</w:t>
      </w:r>
      <w:r w:rsidRPr="00637BEB">
        <w:rPr>
          <w:rFonts w:eastAsia="Times New Roman" w:cstheme="minorHAnsi"/>
          <w:color w:val="333333"/>
        </w:rPr>
        <w:t>:</w:t>
      </w:r>
      <w:r w:rsidR="00D613CB">
        <w:rPr>
          <w:rFonts w:eastAsia="Times New Roman" w:cstheme="minorHAnsi"/>
          <w:color w:val="333333"/>
        </w:rPr>
        <w:t xml:space="preserve"> </w:t>
      </w:r>
      <w:r w:rsidRPr="00637BEB">
        <w:rPr>
          <w:rFonts w:eastAsia="Times New Roman" w:cstheme="minorHAnsi"/>
          <w:color w:val="333333"/>
        </w:rPr>
        <w:t>Average values of investments for each of these funding types </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5001"/>
        <w:gridCol w:w="4343"/>
      </w:tblGrid>
      <w:tr w:rsidR="00004873" w:rsidRPr="00637BEB" w:rsidTr="0000487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15" w:type="dxa"/>
              <w:bottom w:w="0" w:type="dxa"/>
              <w:right w:w="0" w:type="dxa"/>
            </w:tcMar>
            <w:vAlign w:val="center"/>
            <w:hideMark/>
          </w:tcPr>
          <w:p w:rsidR="00004873" w:rsidRPr="00637BEB" w:rsidRDefault="00004873" w:rsidP="00637BEB">
            <w:pPr>
              <w:spacing w:after="0" w:line="480" w:lineRule="atLeast"/>
              <w:rPr>
                <w:rFonts w:eastAsia="Times New Roman" w:cstheme="minorHAnsi"/>
              </w:rPr>
            </w:pPr>
            <w:r w:rsidRPr="00637BEB">
              <w:rPr>
                <w:rFonts w:eastAsia="Times New Roman" w:cstheme="minorHAnsi"/>
              </w:rPr>
              <w:t> Average funding amount of </w:t>
            </w:r>
            <w:r w:rsidRPr="00637BEB">
              <w:rPr>
                <w:rFonts w:eastAsia="Times New Roman" w:cstheme="minorHAnsi"/>
                <w:b/>
                <w:bCs/>
              </w:rPr>
              <w:t>venture 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15" w:type="dxa"/>
              <w:bottom w:w="0" w:type="dxa"/>
              <w:right w:w="0" w:type="dxa"/>
            </w:tcMar>
            <w:vAlign w:val="center"/>
            <w:hideMark/>
          </w:tcPr>
          <w:p w:rsidR="00004873" w:rsidRPr="00637BEB" w:rsidRDefault="00004873" w:rsidP="00637BEB">
            <w:pPr>
              <w:spacing w:after="0" w:line="480" w:lineRule="atLeast"/>
              <w:rPr>
                <w:rFonts w:eastAsia="Times New Roman" w:cstheme="minorHAnsi"/>
              </w:rPr>
            </w:pPr>
            <w:r w:rsidRPr="00637BEB">
              <w:rPr>
                <w:rFonts w:eastAsia="Times New Roman" w:cstheme="minorHAnsi"/>
              </w:rPr>
              <w:t>                              </w:t>
            </w:r>
          </w:p>
        </w:tc>
      </w:tr>
      <w:tr w:rsidR="00004873" w:rsidRPr="00637BEB" w:rsidTr="0000487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15" w:type="dxa"/>
              <w:bottom w:w="0" w:type="dxa"/>
              <w:right w:w="0" w:type="dxa"/>
            </w:tcMar>
            <w:vAlign w:val="center"/>
            <w:hideMark/>
          </w:tcPr>
          <w:p w:rsidR="00004873" w:rsidRPr="00637BEB" w:rsidRDefault="00004873" w:rsidP="00637BEB">
            <w:pPr>
              <w:spacing w:after="0" w:line="480" w:lineRule="atLeast"/>
              <w:rPr>
                <w:rFonts w:eastAsia="Times New Roman" w:cstheme="minorHAnsi"/>
              </w:rPr>
            </w:pPr>
            <w:r w:rsidRPr="00637BEB">
              <w:rPr>
                <w:rFonts w:eastAsia="Times New Roman" w:cstheme="minorHAnsi"/>
              </w:rPr>
              <w:t> Average funding amount of </w:t>
            </w:r>
            <w:r w:rsidRPr="00637BEB">
              <w:rPr>
                <w:rFonts w:eastAsia="Times New Roman" w:cstheme="minorHAnsi"/>
                <w:b/>
                <w:bCs/>
              </w:rPr>
              <w:t>angel 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15" w:type="dxa"/>
              <w:bottom w:w="0" w:type="dxa"/>
              <w:right w:w="0" w:type="dxa"/>
            </w:tcMar>
            <w:vAlign w:val="center"/>
            <w:hideMark/>
          </w:tcPr>
          <w:p w:rsidR="00004873" w:rsidRPr="00637BEB" w:rsidRDefault="00004873" w:rsidP="00637BEB">
            <w:pPr>
              <w:spacing w:after="0" w:line="480" w:lineRule="atLeast"/>
              <w:rPr>
                <w:rFonts w:eastAsia="Times New Roman" w:cstheme="minorHAnsi"/>
              </w:rPr>
            </w:pPr>
            <w:r w:rsidRPr="00637BEB">
              <w:rPr>
                <w:rFonts w:eastAsia="Times New Roman" w:cstheme="minorHAnsi"/>
              </w:rPr>
              <w:t> </w:t>
            </w:r>
          </w:p>
        </w:tc>
      </w:tr>
      <w:tr w:rsidR="00004873" w:rsidRPr="00637BEB" w:rsidTr="0000487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15" w:type="dxa"/>
              <w:bottom w:w="0" w:type="dxa"/>
              <w:right w:w="0" w:type="dxa"/>
            </w:tcMar>
            <w:vAlign w:val="center"/>
            <w:hideMark/>
          </w:tcPr>
          <w:p w:rsidR="00004873" w:rsidRPr="00637BEB" w:rsidRDefault="00004873" w:rsidP="00637BEB">
            <w:pPr>
              <w:spacing w:after="0" w:line="480" w:lineRule="atLeast"/>
              <w:rPr>
                <w:rFonts w:eastAsia="Times New Roman" w:cstheme="minorHAnsi"/>
              </w:rPr>
            </w:pPr>
            <w:r w:rsidRPr="00637BEB">
              <w:rPr>
                <w:rFonts w:eastAsia="Times New Roman" w:cstheme="minorHAnsi"/>
              </w:rPr>
              <w:t> Average funding amount of </w:t>
            </w:r>
            <w:r w:rsidRPr="00637BEB">
              <w:rPr>
                <w:rFonts w:eastAsia="Times New Roman" w:cstheme="minorHAnsi"/>
                <w:b/>
                <w:bCs/>
              </w:rPr>
              <w:t>seed 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15" w:type="dxa"/>
              <w:bottom w:w="0" w:type="dxa"/>
              <w:right w:w="0" w:type="dxa"/>
            </w:tcMar>
            <w:vAlign w:val="center"/>
            <w:hideMark/>
          </w:tcPr>
          <w:p w:rsidR="00004873" w:rsidRPr="00637BEB" w:rsidRDefault="00004873" w:rsidP="00637BEB">
            <w:pPr>
              <w:spacing w:after="0" w:line="480" w:lineRule="atLeast"/>
              <w:rPr>
                <w:rFonts w:eastAsia="Times New Roman" w:cstheme="minorHAnsi"/>
              </w:rPr>
            </w:pPr>
            <w:r w:rsidRPr="00637BEB">
              <w:rPr>
                <w:rFonts w:eastAsia="Times New Roman" w:cstheme="minorHAnsi"/>
              </w:rPr>
              <w:t> </w:t>
            </w:r>
          </w:p>
        </w:tc>
      </w:tr>
      <w:tr w:rsidR="00004873" w:rsidRPr="00637BEB" w:rsidTr="0000487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15" w:type="dxa"/>
              <w:bottom w:w="0" w:type="dxa"/>
              <w:right w:w="0" w:type="dxa"/>
            </w:tcMar>
            <w:vAlign w:val="center"/>
            <w:hideMark/>
          </w:tcPr>
          <w:p w:rsidR="00004873" w:rsidRPr="00637BEB" w:rsidRDefault="00004873" w:rsidP="00637BEB">
            <w:pPr>
              <w:spacing w:after="0" w:line="480" w:lineRule="atLeast"/>
              <w:rPr>
                <w:rFonts w:eastAsia="Times New Roman" w:cstheme="minorHAnsi"/>
              </w:rPr>
            </w:pPr>
            <w:r w:rsidRPr="00637BEB">
              <w:rPr>
                <w:rFonts w:eastAsia="Times New Roman" w:cstheme="minorHAnsi"/>
              </w:rPr>
              <w:t> Average funding amount of </w:t>
            </w:r>
            <w:r w:rsidRPr="00637BEB">
              <w:rPr>
                <w:rFonts w:eastAsia="Times New Roman" w:cstheme="minorHAnsi"/>
                <w:b/>
                <w:bCs/>
              </w:rPr>
              <w:t>private equity 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15" w:type="dxa"/>
              <w:bottom w:w="0" w:type="dxa"/>
              <w:right w:w="0" w:type="dxa"/>
            </w:tcMar>
            <w:vAlign w:val="center"/>
            <w:hideMark/>
          </w:tcPr>
          <w:p w:rsidR="00004873" w:rsidRPr="00637BEB" w:rsidRDefault="00004873" w:rsidP="00637BEB">
            <w:pPr>
              <w:spacing w:after="0" w:line="480" w:lineRule="atLeast"/>
              <w:rPr>
                <w:rFonts w:eastAsia="Times New Roman" w:cstheme="minorHAnsi"/>
              </w:rPr>
            </w:pPr>
            <w:r w:rsidRPr="00637BEB">
              <w:rPr>
                <w:rFonts w:eastAsia="Times New Roman" w:cstheme="minorHAnsi"/>
              </w:rPr>
              <w:t> </w:t>
            </w:r>
          </w:p>
        </w:tc>
      </w:tr>
      <w:tr w:rsidR="00004873" w:rsidRPr="00637BEB" w:rsidTr="0000487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15" w:type="dxa"/>
              <w:bottom w:w="0" w:type="dxa"/>
              <w:right w:w="0" w:type="dxa"/>
            </w:tcMar>
            <w:vAlign w:val="center"/>
            <w:hideMark/>
          </w:tcPr>
          <w:p w:rsidR="00004873" w:rsidRPr="00637BEB" w:rsidRDefault="00004873" w:rsidP="00637BEB">
            <w:pPr>
              <w:spacing w:before="100" w:beforeAutospacing="1" w:after="0" w:line="480" w:lineRule="atLeast"/>
              <w:rPr>
                <w:rFonts w:eastAsia="Times New Roman" w:cstheme="minorHAnsi"/>
              </w:rPr>
            </w:pPr>
            <w:r w:rsidRPr="00637BEB">
              <w:rPr>
                <w:rFonts w:eastAsia="Times New Roman" w:cstheme="minorHAnsi"/>
              </w:rPr>
              <w:lastRenderedPageBreak/>
              <w:t xml:space="preserve"> Considering that </w:t>
            </w:r>
            <w:r w:rsidR="00EA2A0F">
              <w:rPr>
                <w:rFonts w:eastAsia="Times New Roman" w:cstheme="minorHAnsi"/>
              </w:rPr>
              <w:t>‘X’</w:t>
            </w:r>
            <w:r w:rsidRPr="00637BEB">
              <w:rPr>
                <w:rFonts w:eastAsia="Times New Roman" w:cstheme="minorHAnsi"/>
              </w:rPr>
              <w:t xml:space="preserve"> Funds wants to invest between </w:t>
            </w:r>
            <w:r w:rsidRPr="00637BEB">
              <w:rPr>
                <w:rFonts w:eastAsia="Times New Roman" w:cstheme="minorHAnsi"/>
                <w:b/>
                <w:bCs/>
              </w:rPr>
              <w:t>5 to 15 million USD</w:t>
            </w:r>
            <w:r w:rsidR="00EA2A0F">
              <w:rPr>
                <w:rFonts w:eastAsia="Times New Roman" w:cstheme="minorHAnsi"/>
              </w:rPr>
              <w:t xml:space="preserve"> per </w:t>
            </w:r>
            <w:r w:rsidRPr="00637BEB">
              <w:rPr>
                <w:rFonts w:eastAsia="Times New Roman" w:cstheme="minorHAnsi"/>
              </w:rPr>
              <w:t>investment round, which investment type is the most suitable for them?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15" w:type="dxa"/>
              <w:bottom w:w="0" w:type="dxa"/>
              <w:right w:w="0" w:type="dxa"/>
            </w:tcMar>
            <w:vAlign w:val="center"/>
            <w:hideMark/>
          </w:tcPr>
          <w:p w:rsidR="00004873" w:rsidRPr="00637BEB" w:rsidRDefault="00004873" w:rsidP="00637BEB">
            <w:pPr>
              <w:spacing w:after="0" w:line="480" w:lineRule="atLeast"/>
              <w:rPr>
                <w:rFonts w:eastAsia="Times New Roman" w:cstheme="minorHAnsi"/>
              </w:rPr>
            </w:pPr>
            <w:r w:rsidRPr="00637BEB">
              <w:rPr>
                <w:rFonts w:eastAsia="Times New Roman" w:cstheme="minorHAnsi"/>
              </w:rPr>
              <w:t>                                                                                       </w:t>
            </w:r>
          </w:p>
        </w:tc>
      </w:tr>
    </w:tbl>
    <w:p w:rsidR="00004873" w:rsidRPr="006C78ED" w:rsidRDefault="00004873" w:rsidP="006C78ED">
      <w:pPr>
        <w:shd w:val="clear" w:color="auto" w:fill="FFFFFF"/>
        <w:spacing w:before="100" w:beforeAutospacing="1" w:after="100" w:afterAutospacing="1" w:line="480" w:lineRule="atLeast"/>
        <w:rPr>
          <w:rFonts w:eastAsia="Times New Roman" w:cstheme="minorHAnsi"/>
          <w:b/>
          <w:bCs/>
          <w:color w:val="9B9B9B"/>
          <w:u w:val="single"/>
        </w:rPr>
      </w:pPr>
      <w:r w:rsidRPr="00637BEB">
        <w:rPr>
          <w:rFonts w:eastAsia="Times New Roman" w:cstheme="minorHAnsi"/>
          <w:color w:val="333333"/>
        </w:rPr>
        <w:t> </w:t>
      </w:r>
      <w:r w:rsidR="006C78ED" w:rsidRPr="006C78ED">
        <w:rPr>
          <w:rFonts w:eastAsia="Times New Roman" w:cstheme="minorHAnsi"/>
          <w:b/>
          <w:bCs/>
          <w:u w:val="single"/>
        </w:rPr>
        <w:t>COUNTRY ANALYSIS</w:t>
      </w:r>
    </w:p>
    <w:p w:rsidR="00004873" w:rsidRPr="00637BEB" w:rsidRDefault="00004873" w:rsidP="006C78ED">
      <w:pPr>
        <w:shd w:val="clear" w:color="auto" w:fill="FFFFFF"/>
        <w:spacing w:before="100" w:beforeAutospacing="1" w:after="0" w:line="480" w:lineRule="atLeast"/>
        <w:rPr>
          <w:rFonts w:eastAsia="Times New Roman" w:cstheme="minorHAnsi"/>
          <w:color w:val="333333"/>
        </w:rPr>
      </w:pPr>
      <w:r w:rsidRPr="00637BEB">
        <w:rPr>
          <w:rFonts w:eastAsia="Times New Roman" w:cstheme="minorHAnsi"/>
          <w:color w:val="333333"/>
        </w:rPr>
        <w:t>This is the second goal of analysis – </w:t>
      </w:r>
      <w:proofErr w:type="gramStart"/>
      <w:r w:rsidRPr="00637BEB">
        <w:rPr>
          <w:rFonts w:eastAsia="Times New Roman" w:cstheme="minorHAnsi"/>
          <w:b/>
          <w:bCs/>
          <w:color w:val="333333"/>
        </w:rPr>
        <w:t>country  analysis</w:t>
      </w:r>
      <w:proofErr w:type="gramEnd"/>
      <w:r w:rsidRPr="00637BEB">
        <w:rPr>
          <w:rFonts w:eastAsia="Times New Roman" w:cstheme="minorHAnsi"/>
          <w:color w:val="333333"/>
        </w:rPr>
        <w:t>.</w:t>
      </w:r>
      <w:r w:rsidR="006C78ED">
        <w:rPr>
          <w:rFonts w:eastAsia="Times New Roman" w:cstheme="minorHAnsi"/>
          <w:color w:val="333333"/>
        </w:rPr>
        <w:br/>
      </w:r>
      <w:r w:rsidRPr="00637BEB">
        <w:rPr>
          <w:rFonts w:eastAsia="Times New Roman" w:cstheme="minorHAnsi"/>
          <w:color w:val="333333"/>
        </w:rPr>
        <w:t xml:space="preserve">Now that you know the type of investment suited for </w:t>
      </w:r>
      <w:r w:rsidR="00832BDD">
        <w:rPr>
          <w:rFonts w:eastAsia="Times New Roman" w:cstheme="minorHAnsi"/>
          <w:color w:val="333333"/>
        </w:rPr>
        <w:t>‘X’</w:t>
      </w:r>
      <w:r w:rsidRPr="00637BEB">
        <w:rPr>
          <w:rFonts w:eastAsia="Times New Roman" w:cstheme="minorHAnsi"/>
          <w:color w:val="333333"/>
        </w:rPr>
        <w:t xml:space="preserve"> Funds, let us narrow down the countries. </w:t>
      </w:r>
      <w:r w:rsidR="006C78ED">
        <w:rPr>
          <w:rFonts w:eastAsia="Times New Roman" w:cstheme="minorHAnsi"/>
          <w:color w:val="333333"/>
        </w:rPr>
        <w:br/>
        <w:t>‘X’</w:t>
      </w:r>
      <w:r w:rsidRPr="00637BEB">
        <w:rPr>
          <w:rFonts w:eastAsia="Times New Roman" w:cstheme="minorHAnsi"/>
          <w:color w:val="333333"/>
        </w:rPr>
        <w:t xml:space="preserve"> Funds wants to invest in countries having the highest amount of funding for the chosen investment type. This is a part of their broader strategy to invest where </w:t>
      </w:r>
      <w:r w:rsidRPr="00637BEB">
        <w:rPr>
          <w:rFonts w:eastAsia="Times New Roman" w:cstheme="minorHAnsi"/>
          <w:b/>
          <w:bCs/>
          <w:color w:val="333333"/>
        </w:rPr>
        <w:t>most investments are occurring</w:t>
      </w:r>
      <w:r w:rsidRPr="00637BEB">
        <w:rPr>
          <w:rFonts w:eastAsia="Times New Roman" w:cstheme="minorHAnsi"/>
          <w:color w:val="333333"/>
        </w:rPr>
        <w:t>. </w:t>
      </w:r>
    </w:p>
    <w:p w:rsidR="00004873" w:rsidRPr="00637BEB" w:rsidRDefault="006C78ED" w:rsidP="00637BEB">
      <w:pPr>
        <w:numPr>
          <w:ilvl w:val="0"/>
          <w:numId w:val="10"/>
        </w:numPr>
        <w:shd w:val="clear" w:color="auto" w:fill="FFFFFF"/>
        <w:spacing w:before="100" w:beforeAutospacing="1" w:after="100" w:afterAutospacing="1" w:line="480" w:lineRule="atLeast"/>
        <w:rPr>
          <w:rFonts w:eastAsia="Times New Roman" w:cstheme="minorHAnsi"/>
          <w:color w:val="333333"/>
        </w:rPr>
      </w:pPr>
      <w:r>
        <w:rPr>
          <w:rFonts w:eastAsia="Times New Roman" w:cstheme="minorHAnsi"/>
          <w:color w:val="333333"/>
        </w:rPr>
        <w:t>‘X’</w:t>
      </w:r>
      <w:r w:rsidR="00004873" w:rsidRPr="00637BEB">
        <w:rPr>
          <w:rFonts w:eastAsia="Times New Roman" w:cstheme="minorHAnsi"/>
          <w:color w:val="333333"/>
        </w:rPr>
        <w:t xml:space="preserve"> Funds wants to see the top 9 countries which have received the highest total funding (across ALL sectors for the chosen investment type).</w:t>
      </w:r>
    </w:p>
    <w:p w:rsidR="00004873" w:rsidRPr="00637BEB" w:rsidRDefault="00004873" w:rsidP="00637BEB">
      <w:pPr>
        <w:numPr>
          <w:ilvl w:val="0"/>
          <w:numId w:val="10"/>
        </w:numPr>
        <w:shd w:val="clear" w:color="auto" w:fill="FFFFFF"/>
        <w:spacing w:before="100" w:beforeAutospacing="1" w:after="0" w:line="480" w:lineRule="atLeast"/>
        <w:rPr>
          <w:rFonts w:eastAsia="Times New Roman" w:cstheme="minorHAnsi"/>
          <w:color w:val="333333"/>
        </w:rPr>
      </w:pPr>
      <w:r w:rsidRPr="00637BEB">
        <w:rPr>
          <w:rFonts w:eastAsia="Times New Roman" w:cstheme="minorHAnsi"/>
          <w:color w:val="333333"/>
        </w:rPr>
        <w:t>For the chosen investment type, make a data frame named </w:t>
      </w:r>
      <w:r w:rsidRPr="00637BEB">
        <w:rPr>
          <w:rFonts w:eastAsia="Times New Roman" w:cstheme="minorHAnsi"/>
          <w:b/>
          <w:bCs/>
          <w:color w:val="333333"/>
        </w:rPr>
        <w:t>top9</w:t>
      </w:r>
      <w:r w:rsidRPr="00637BEB">
        <w:rPr>
          <w:rFonts w:eastAsia="Times New Roman" w:cstheme="minorHAnsi"/>
          <w:color w:val="333333"/>
        </w:rPr>
        <w:t> with top9 countries (based on the total investment amount each country has received).</w:t>
      </w:r>
    </w:p>
    <w:p w:rsidR="00004873" w:rsidRPr="00637BEB" w:rsidRDefault="00004873" w:rsidP="00637BEB">
      <w:pPr>
        <w:shd w:val="clear" w:color="auto" w:fill="FFFFFF"/>
        <w:spacing w:before="100" w:beforeAutospacing="1" w:after="100" w:afterAutospacing="1" w:line="480" w:lineRule="atLeast"/>
        <w:rPr>
          <w:rFonts w:eastAsia="Times New Roman" w:cstheme="minorHAnsi"/>
          <w:color w:val="333333"/>
        </w:rPr>
      </w:pPr>
      <w:r w:rsidRPr="00637BEB">
        <w:rPr>
          <w:rFonts w:eastAsia="Times New Roman" w:cstheme="minorHAnsi"/>
          <w:b/>
          <w:bCs/>
          <w:color w:val="333333"/>
        </w:rPr>
        <w:t>Identify the top 3 English speaking countries in the data frame top9.</w:t>
      </w:r>
    </w:p>
    <w:p w:rsidR="00004873" w:rsidRPr="00637BEB" w:rsidRDefault="00004873" w:rsidP="00637BEB">
      <w:pPr>
        <w:shd w:val="clear" w:color="auto" w:fill="FFFFFF"/>
        <w:spacing w:before="100" w:beforeAutospacing="1" w:after="0" w:line="480" w:lineRule="atLeast"/>
        <w:rPr>
          <w:rFonts w:eastAsia="Times New Roman" w:cstheme="minorHAnsi"/>
          <w:color w:val="333333"/>
        </w:rPr>
      </w:pPr>
      <w:r w:rsidRPr="00637BEB">
        <w:rPr>
          <w:rFonts w:eastAsia="Times New Roman" w:cstheme="minorHAnsi"/>
          <w:color w:val="333333"/>
        </w:rPr>
        <w:t>Table 4.1:</w:t>
      </w:r>
      <w:r w:rsidRPr="00637BEB">
        <w:rPr>
          <w:rFonts w:eastAsia="Times New Roman" w:cstheme="minorHAnsi"/>
          <w:b/>
          <w:bCs/>
          <w:color w:val="333333"/>
        </w:rPr>
        <w:t> </w:t>
      </w:r>
      <w:r w:rsidR="008A2F35">
        <w:rPr>
          <w:rFonts w:eastAsia="Times New Roman" w:cstheme="minorHAnsi"/>
          <w:color w:val="333333"/>
        </w:rPr>
        <w:t>Analyz</w:t>
      </w:r>
      <w:r w:rsidRPr="00637BEB">
        <w:rPr>
          <w:rFonts w:eastAsia="Times New Roman" w:cstheme="minorHAnsi"/>
          <w:color w:val="333333"/>
        </w:rPr>
        <w:t>ing top 3 English speaking countries </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43"/>
        <w:gridCol w:w="712"/>
      </w:tblGrid>
      <w:tr w:rsidR="00004873" w:rsidRPr="00637BEB" w:rsidTr="00004873">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15" w:type="dxa"/>
              <w:bottom w:w="0" w:type="dxa"/>
              <w:right w:w="0" w:type="dxa"/>
            </w:tcMar>
            <w:vAlign w:val="center"/>
            <w:hideMark/>
          </w:tcPr>
          <w:p w:rsidR="00004873" w:rsidRPr="00637BEB" w:rsidRDefault="00004873" w:rsidP="00637BEB">
            <w:pPr>
              <w:spacing w:after="0" w:line="480" w:lineRule="atLeast"/>
              <w:rPr>
                <w:rFonts w:eastAsia="Times New Roman" w:cstheme="minorHAnsi"/>
              </w:rPr>
            </w:pPr>
            <w:r w:rsidRPr="00637BEB">
              <w:rPr>
                <w:rFonts w:eastAsia="Times New Roman" w:cstheme="minorHAnsi"/>
              </w:rPr>
              <w:t xml:space="preserve"> 1. Top </w:t>
            </w:r>
            <w:r w:rsidR="008A2F35" w:rsidRPr="00637BEB">
              <w:rPr>
                <w:rFonts w:eastAsia="Times New Roman" w:cstheme="minorHAnsi"/>
              </w:rPr>
              <w:t>English-speaking</w:t>
            </w:r>
            <w:r w:rsidRPr="00637BEB">
              <w:rPr>
                <w:rFonts w:eastAsia="Times New Roman" w:cstheme="minorHAnsi"/>
              </w:rPr>
              <w:t xml:space="preserve"> country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15" w:type="dxa"/>
              <w:bottom w:w="0" w:type="dxa"/>
              <w:right w:w="0" w:type="dxa"/>
            </w:tcMar>
            <w:vAlign w:val="center"/>
            <w:hideMark/>
          </w:tcPr>
          <w:p w:rsidR="00004873" w:rsidRPr="00637BEB" w:rsidRDefault="00004873" w:rsidP="00637BEB">
            <w:pPr>
              <w:spacing w:after="0" w:line="480" w:lineRule="atLeast"/>
              <w:rPr>
                <w:rFonts w:eastAsia="Times New Roman" w:cstheme="minorHAnsi"/>
              </w:rPr>
            </w:pPr>
            <w:r w:rsidRPr="00637BEB">
              <w:rPr>
                <w:rFonts w:eastAsia="Times New Roman" w:cstheme="minorHAnsi"/>
              </w:rPr>
              <w:t>              </w:t>
            </w:r>
          </w:p>
        </w:tc>
      </w:tr>
      <w:tr w:rsidR="00004873" w:rsidRPr="00637BEB" w:rsidTr="00004873">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15" w:type="dxa"/>
              <w:bottom w:w="0" w:type="dxa"/>
              <w:right w:w="0" w:type="dxa"/>
            </w:tcMar>
            <w:vAlign w:val="center"/>
            <w:hideMark/>
          </w:tcPr>
          <w:p w:rsidR="00004873" w:rsidRPr="00637BEB" w:rsidRDefault="00004873" w:rsidP="00637BEB">
            <w:pPr>
              <w:spacing w:after="0" w:line="480" w:lineRule="atLeast"/>
              <w:rPr>
                <w:rFonts w:eastAsia="Times New Roman" w:cstheme="minorHAnsi"/>
              </w:rPr>
            </w:pPr>
            <w:r w:rsidRPr="00637BEB">
              <w:rPr>
                <w:rFonts w:eastAsia="Times New Roman" w:cstheme="minorHAnsi"/>
              </w:rPr>
              <w:t> 2. Second English speaking country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15" w:type="dxa"/>
              <w:bottom w:w="0" w:type="dxa"/>
              <w:right w:w="0" w:type="dxa"/>
            </w:tcMar>
            <w:vAlign w:val="center"/>
            <w:hideMark/>
          </w:tcPr>
          <w:p w:rsidR="00004873" w:rsidRPr="00637BEB" w:rsidRDefault="00004873" w:rsidP="00637BEB">
            <w:pPr>
              <w:spacing w:after="0" w:line="480" w:lineRule="atLeast"/>
              <w:rPr>
                <w:rFonts w:eastAsia="Times New Roman" w:cstheme="minorHAnsi"/>
              </w:rPr>
            </w:pPr>
            <w:r w:rsidRPr="00637BEB">
              <w:rPr>
                <w:rFonts w:eastAsia="Times New Roman" w:cstheme="minorHAnsi"/>
              </w:rPr>
              <w:t> </w:t>
            </w:r>
          </w:p>
        </w:tc>
      </w:tr>
      <w:tr w:rsidR="00004873" w:rsidRPr="00637BEB" w:rsidTr="00004873">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15" w:type="dxa"/>
              <w:bottom w:w="0" w:type="dxa"/>
              <w:right w:w="0" w:type="dxa"/>
            </w:tcMar>
            <w:vAlign w:val="center"/>
            <w:hideMark/>
          </w:tcPr>
          <w:p w:rsidR="00004873" w:rsidRPr="00637BEB" w:rsidRDefault="00004873" w:rsidP="00637BEB">
            <w:pPr>
              <w:spacing w:after="0" w:line="480" w:lineRule="atLeast"/>
              <w:rPr>
                <w:rFonts w:eastAsia="Times New Roman" w:cstheme="minorHAnsi"/>
              </w:rPr>
            </w:pPr>
            <w:r w:rsidRPr="00637BEB">
              <w:rPr>
                <w:rFonts w:eastAsia="Times New Roman" w:cstheme="minorHAnsi"/>
              </w:rPr>
              <w:t> 3. Third English speaking country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15" w:type="dxa"/>
              <w:bottom w:w="0" w:type="dxa"/>
              <w:right w:w="0" w:type="dxa"/>
            </w:tcMar>
            <w:vAlign w:val="center"/>
            <w:hideMark/>
          </w:tcPr>
          <w:p w:rsidR="00004873" w:rsidRPr="00637BEB" w:rsidRDefault="00004873" w:rsidP="00637BEB">
            <w:pPr>
              <w:spacing w:after="0" w:line="480" w:lineRule="atLeast"/>
              <w:rPr>
                <w:rFonts w:eastAsia="Times New Roman" w:cstheme="minorHAnsi"/>
              </w:rPr>
            </w:pPr>
            <w:r w:rsidRPr="00637BEB">
              <w:rPr>
                <w:rFonts w:eastAsia="Times New Roman" w:cstheme="minorHAnsi"/>
              </w:rPr>
              <w:t> </w:t>
            </w:r>
          </w:p>
        </w:tc>
      </w:tr>
    </w:tbl>
    <w:p w:rsidR="00004873" w:rsidRPr="00637BEB" w:rsidRDefault="00004873" w:rsidP="00637BEB">
      <w:pPr>
        <w:shd w:val="clear" w:color="auto" w:fill="FFFFFF"/>
        <w:spacing w:before="100" w:beforeAutospacing="1" w:after="100" w:afterAutospacing="1" w:line="480" w:lineRule="atLeast"/>
        <w:rPr>
          <w:rFonts w:eastAsia="Times New Roman" w:cstheme="minorHAnsi"/>
          <w:color w:val="333333"/>
        </w:rPr>
      </w:pPr>
      <w:r w:rsidRPr="00637BEB">
        <w:rPr>
          <w:rFonts w:eastAsia="Times New Roman" w:cstheme="minorHAnsi"/>
          <w:color w:val="333333"/>
        </w:rPr>
        <w:t xml:space="preserve"> Now you also know the three most investment-friendly countries and the most suited funding type for </w:t>
      </w:r>
      <w:r w:rsidR="00832BDD">
        <w:rPr>
          <w:rFonts w:eastAsia="Times New Roman" w:cstheme="minorHAnsi"/>
          <w:color w:val="333333"/>
        </w:rPr>
        <w:t>‘X’</w:t>
      </w:r>
      <w:r w:rsidRPr="00637BEB">
        <w:rPr>
          <w:rFonts w:eastAsia="Times New Roman" w:cstheme="minorHAnsi"/>
          <w:color w:val="333333"/>
        </w:rPr>
        <w:t xml:space="preserve"> Funds. Let us now focus on finding the best sectors in these countries.</w:t>
      </w:r>
    </w:p>
    <w:p w:rsidR="00004873" w:rsidRPr="00637BEB" w:rsidRDefault="00073AF0" w:rsidP="009F7708">
      <w:pPr>
        <w:shd w:val="clear" w:color="auto" w:fill="FFFFFF"/>
        <w:spacing w:before="100" w:beforeAutospacing="1" w:after="100" w:afterAutospacing="1" w:line="480" w:lineRule="atLeast"/>
        <w:outlineLvl w:val="1"/>
        <w:rPr>
          <w:rFonts w:eastAsia="Times New Roman" w:cstheme="minorHAnsi"/>
          <w:color w:val="333333"/>
        </w:rPr>
      </w:pPr>
      <w:r w:rsidRPr="00073AF0">
        <w:rPr>
          <w:rFonts w:eastAsia="Times New Roman" w:cstheme="minorHAnsi"/>
          <w:b/>
          <w:bCs/>
          <w:u w:val="single"/>
        </w:rPr>
        <w:t>SECTOR ANALYSIS1</w:t>
      </w:r>
      <w:r>
        <w:rPr>
          <w:rFonts w:eastAsia="Times New Roman" w:cstheme="minorHAnsi"/>
          <w:b/>
          <w:bCs/>
          <w:u w:val="single"/>
        </w:rPr>
        <w:br/>
      </w:r>
      <w:r w:rsidR="00004873" w:rsidRPr="00637BEB">
        <w:rPr>
          <w:rFonts w:eastAsia="Times New Roman" w:cstheme="minorHAnsi"/>
          <w:color w:val="333333"/>
        </w:rPr>
        <w:t>This is the third goal of analysis</w:t>
      </w:r>
      <w:r w:rsidR="00004873" w:rsidRPr="00637BEB">
        <w:rPr>
          <w:rFonts w:eastAsia="Times New Roman" w:cstheme="minorHAnsi"/>
          <w:b/>
          <w:bCs/>
          <w:color w:val="333333"/>
        </w:rPr>
        <w:t> – sector analysis.</w:t>
      </w:r>
      <w:r>
        <w:rPr>
          <w:rFonts w:eastAsia="Times New Roman" w:cstheme="minorHAnsi"/>
          <w:b/>
          <w:bCs/>
          <w:color w:val="333333"/>
        </w:rPr>
        <w:br/>
      </w:r>
      <w:r w:rsidR="00004873" w:rsidRPr="00637BEB">
        <w:rPr>
          <w:rFonts w:eastAsia="Times New Roman" w:cstheme="minorHAnsi"/>
          <w:color w:val="333333"/>
        </w:rPr>
        <w:t>When we say sector analysis, we refer to one of the </w:t>
      </w:r>
      <w:r w:rsidR="00004873" w:rsidRPr="00637BEB">
        <w:rPr>
          <w:rFonts w:eastAsia="Times New Roman" w:cstheme="minorHAnsi"/>
          <w:b/>
          <w:bCs/>
          <w:color w:val="333333"/>
        </w:rPr>
        <w:t>8 main sectors </w:t>
      </w:r>
      <w:r w:rsidR="00004873" w:rsidRPr="00637BEB">
        <w:rPr>
          <w:rFonts w:eastAsia="Times New Roman" w:cstheme="minorHAnsi"/>
          <w:color w:val="333333"/>
        </w:rPr>
        <w:t>(named </w:t>
      </w:r>
      <w:proofErr w:type="spellStart"/>
      <w:r w:rsidR="00004873" w:rsidRPr="00637BEB">
        <w:rPr>
          <w:rFonts w:eastAsia="Times New Roman" w:cstheme="minorHAnsi"/>
          <w:b/>
          <w:bCs/>
          <w:i/>
          <w:iCs/>
          <w:color w:val="333333"/>
        </w:rPr>
        <w:t>main_sector</w:t>
      </w:r>
      <w:proofErr w:type="spellEnd"/>
      <w:r w:rsidR="00004873" w:rsidRPr="00637BEB">
        <w:rPr>
          <w:rFonts w:eastAsia="Times New Roman" w:cstheme="minorHAnsi"/>
          <w:color w:val="333333"/>
        </w:rPr>
        <w:t xml:space="preserve">) listed in the </w:t>
      </w:r>
      <w:r w:rsidR="00004873" w:rsidRPr="00637BEB">
        <w:rPr>
          <w:rFonts w:eastAsia="Times New Roman" w:cstheme="minorHAnsi"/>
          <w:color w:val="333333"/>
        </w:rPr>
        <w:lastRenderedPageBreak/>
        <w:t>mapping file (note that ‘Other’ is one of the 8 main sectors). This is to simplify the analysis by grouping the numerous category lists (named ‘</w:t>
      </w:r>
      <w:proofErr w:type="spellStart"/>
      <w:r w:rsidR="00004873" w:rsidRPr="00637BEB">
        <w:rPr>
          <w:rFonts w:eastAsia="Times New Roman" w:cstheme="minorHAnsi"/>
          <w:color w:val="333333"/>
        </w:rPr>
        <w:t>category_list</w:t>
      </w:r>
      <w:proofErr w:type="spellEnd"/>
      <w:r w:rsidR="00004873" w:rsidRPr="00637BEB">
        <w:rPr>
          <w:rFonts w:eastAsia="Times New Roman" w:cstheme="minorHAnsi"/>
          <w:color w:val="333333"/>
        </w:rPr>
        <w:t>’) in the mapping file. For example, in the mapping file, </w:t>
      </w:r>
      <w:proofErr w:type="spellStart"/>
      <w:r w:rsidR="00004873" w:rsidRPr="00637BEB">
        <w:rPr>
          <w:rFonts w:eastAsia="Times New Roman" w:cstheme="minorHAnsi"/>
          <w:color w:val="333333"/>
        </w:rPr>
        <w:t>category_lists</w:t>
      </w:r>
      <w:proofErr w:type="spellEnd"/>
      <w:r w:rsidR="00004873" w:rsidRPr="00637BEB">
        <w:rPr>
          <w:rFonts w:eastAsia="Times New Roman" w:cstheme="minorHAnsi"/>
          <w:color w:val="333333"/>
        </w:rPr>
        <w:t xml:space="preserve"> like ‘3D’, ‘3D Printing’, ‘3D Technology’ etc. are mapped to the main sector ‘Manufacturing’.</w:t>
      </w:r>
      <w:r>
        <w:rPr>
          <w:rFonts w:eastAsia="Times New Roman" w:cstheme="minorHAnsi"/>
          <w:color w:val="333333"/>
        </w:rPr>
        <w:br/>
      </w:r>
      <w:r w:rsidR="00004873" w:rsidRPr="00637BEB">
        <w:rPr>
          <w:rFonts w:eastAsia="Times New Roman" w:cstheme="minorHAnsi"/>
          <w:color w:val="333333"/>
        </w:rPr>
        <w:t xml:space="preserve">Also, for some companies, category list is a list of multiple sub-sectors separated by a pipe (vertical bar, |). For example, one of the companies’ </w:t>
      </w:r>
      <w:proofErr w:type="spellStart"/>
      <w:r w:rsidR="00004873" w:rsidRPr="00637BEB">
        <w:rPr>
          <w:rFonts w:eastAsia="Times New Roman" w:cstheme="minorHAnsi"/>
          <w:color w:val="333333"/>
        </w:rPr>
        <w:t>category_list</w:t>
      </w:r>
      <w:proofErr w:type="spellEnd"/>
      <w:r w:rsidR="00004873" w:rsidRPr="00637BEB">
        <w:rPr>
          <w:rFonts w:eastAsia="Times New Roman" w:cstheme="minorHAnsi"/>
          <w:color w:val="333333"/>
        </w:rPr>
        <w:t xml:space="preserve"> is Application </w:t>
      </w:r>
      <w:proofErr w:type="spellStart"/>
      <w:r w:rsidR="00004873" w:rsidRPr="00637BEB">
        <w:rPr>
          <w:rFonts w:eastAsia="Times New Roman" w:cstheme="minorHAnsi"/>
          <w:color w:val="333333"/>
        </w:rPr>
        <w:t>Platforms|Real</w:t>
      </w:r>
      <w:proofErr w:type="spellEnd"/>
      <w:r w:rsidR="00004873" w:rsidRPr="00637BEB">
        <w:rPr>
          <w:rFonts w:eastAsia="Times New Roman" w:cstheme="minorHAnsi"/>
          <w:color w:val="333333"/>
        </w:rPr>
        <w:t xml:space="preserve"> </w:t>
      </w:r>
      <w:proofErr w:type="spellStart"/>
      <w:r w:rsidR="00004873" w:rsidRPr="00637BEB">
        <w:rPr>
          <w:rFonts w:eastAsia="Times New Roman" w:cstheme="minorHAnsi"/>
          <w:color w:val="333333"/>
        </w:rPr>
        <w:t>Time|Social</w:t>
      </w:r>
      <w:proofErr w:type="spellEnd"/>
      <w:r w:rsidR="00004873" w:rsidRPr="00637BEB">
        <w:rPr>
          <w:rFonts w:eastAsia="Times New Roman" w:cstheme="minorHAnsi"/>
          <w:color w:val="333333"/>
        </w:rPr>
        <w:t xml:space="preserve"> Network Media.</w:t>
      </w:r>
      <w:r>
        <w:rPr>
          <w:rFonts w:eastAsia="Times New Roman" w:cstheme="minorHAnsi"/>
          <w:color w:val="333333"/>
        </w:rPr>
        <w:br/>
      </w:r>
      <w:r w:rsidR="00004873" w:rsidRPr="00637BEB">
        <w:rPr>
          <w:rFonts w:eastAsia="Times New Roman" w:cstheme="minorHAnsi"/>
          <w:color w:val="333333"/>
        </w:rPr>
        <w:t>The </w:t>
      </w:r>
      <w:r w:rsidR="00004873" w:rsidRPr="00637BEB">
        <w:rPr>
          <w:rFonts w:eastAsia="Times New Roman" w:cstheme="minorHAnsi"/>
          <w:b/>
          <w:bCs/>
          <w:color w:val="333333"/>
        </w:rPr>
        <w:t>business rule</w:t>
      </w:r>
      <w:r w:rsidR="00004873" w:rsidRPr="00637BEB">
        <w:rPr>
          <w:rFonts w:eastAsia="Times New Roman" w:cstheme="minorHAnsi"/>
          <w:color w:val="333333"/>
        </w:rPr>
        <w:t> tells you that the first string before the vertical bar will be considered the </w:t>
      </w:r>
      <w:r w:rsidR="00004873" w:rsidRPr="00637BEB">
        <w:rPr>
          <w:rFonts w:eastAsia="Times New Roman" w:cstheme="minorHAnsi"/>
          <w:b/>
          <w:bCs/>
          <w:color w:val="333333"/>
        </w:rPr>
        <w:t>primary sector</w:t>
      </w:r>
      <w:r w:rsidR="00004873" w:rsidRPr="00637BEB">
        <w:rPr>
          <w:rFonts w:eastAsia="Times New Roman" w:cstheme="minorHAnsi"/>
          <w:color w:val="333333"/>
        </w:rPr>
        <w:t>. In the example above, ‘Application Platforms’ will be considered the primary sector.</w:t>
      </w:r>
      <w:r w:rsidR="009F7708">
        <w:rPr>
          <w:rFonts w:eastAsia="Times New Roman" w:cstheme="minorHAnsi"/>
          <w:color w:val="333333"/>
        </w:rPr>
        <w:br/>
        <w:t xml:space="preserve">1. </w:t>
      </w:r>
      <w:r w:rsidR="00004873" w:rsidRPr="00637BEB">
        <w:rPr>
          <w:rFonts w:eastAsia="Times New Roman" w:cstheme="minorHAnsi"/>
          <w:b/>
          <w:bCs/>
          <w:color w:val="333333"/>
        </w:rPr>
        <w:t>Extract </w:t>
      </w:r>
      <w:r w:rsidR="00004873" w:rsidRPr="00637BEB">
        <w:rPr>
          <w:rFonts w:eastAsia="Times New Roman" w:cstheme="minorHAnsi"/>
          <w:color w:val="333333"/>
        </w:rPr>
        <w:t>the primary sector of each category list from the </w:t>
      </w:r>
      <w:proofErr w:type="spellStart"/>
      <w:r w:rsidR="00004873" w:rsidRPr="00637BEB">
        <w:rPr>
          <w:rFonts w:eastAsia="Times New Roman" w:cstheme="minorHAnsi"/>
          <w:b/>
          <w:bCs/>
          <w:color w:val="333333"/>
        </w:rPr>
        <w:t>category_list</w:t>
      </w:r>
      <w:proofErr w:type="spellEnd"/>
      <w:r w:rsidR="00004873" w:rsidRPr="00637BEB">
        <w:rPr>
          <w:rFonts w:eastAsia="Times New Roman" w:cstheme="minorHAnsi"/>
          <w:b/>
          <w:bCs/>
          <w:color w:val="333333"/>
        </w:rPr>
        <w:t xml:space="preserve"> column.</w:t>
      </w:r>
      <w:r w:rsidR="009F7708">
        <w:rPr>
          <w:rFonts w:eastAsia="Times New Roman" w:cstheme="minorHAnsi"/>
          <w:b/>
          <w:bCs/>
          <w:color w:val="333333"/>
        </w:rPr>
        <w:br/>
        <w:t xml:space="preserve">2. </w:t>
      </w:r>
      <w:r w:rsidR="00004873" w:rsidRPr="00637BEB">
        <w:rPr>
          <w:rFonts w:eastAsia="Times New Roman" w:cstheme="minorHAnsi"/>
          <w:color w:val="333333"/>
        </w:rPr>
        <w:t>Use </w:t>
      </w:r>
      <w:r w:rsidR="00004873" w:rsidRPr="00637BEB">
        <w:rPr>
          <w:rFonts w:eastAsia="Times New Roman" w:cstheme="minorHAnsi"/>
          <w:b/>
          <w:bCs/>
          <w:color w:val="333333"/>
        </w:rPr>
        <w:t>mapping file</w:t>
      </w:r>
      <w:r w:rsidR="00004873" w:rsidRPr="00637BEB">
        <w:rPr>
          <w:rFonts w:eastAsia="Times New Roman" w:cstheme="minorHAnsi"/>
          <w:color w:val="333333"/>
        </w:rPr>
        <w:t> "</w:t>
      </w:r>
      <w:r w:rsidR="00004873" w:rsidRPr="00637BEB">
        <w:rPr>
          <w:rFonts w:eastAsia="Times New Roman" w:cstheme="minorHAnsi"/>
          <w:i/>
          <w:iCs/>
          <w:color w:val="333333"/>
        </w:rPr>
        <w:t>mapping.csv"</w:t>
      </w:r>
      <w:r w:rsidR="00004873" w:rsidRPr="00637BEB">
        <w:rPr>
          <w:rFonts w:eastAsia="Times New Roman" w:cstheme="minorHAnsi"/>
          <w:color w:val="333333"/>
        </w:rPr>
        <w:t> to map each primary sector to one of the 8 main sectors. (Note that ‘Others’ is also considered one of the main sector)</w:t>
      </w:r>
      <w:r w:rsidR="009F7708">
        <w:rPr>
          <w:rFonts w:eastAsia="Times New Roman" w:cstheme="minorHAnsi"/>
          <w:color w:val="333333"/>
        </w:rPr>
        <w:br/>
      </w:r>
      <w:r w:rsidR="00004873" w:rsidRPr="00637BEB">
        <w:rPr>
          <w:rFonts w:eastAsia="Times New Roman" w:cstheme="minorHAnsi"/>
          <w:b/>
          <w:bCs/>
          <w:color w:val="333333"/>
        </w:rPr>
        <w:t>Expected results: </w:t>
      </w:r>
      <w:r w:rsidR="00004873" w:rsidRPr="00637BEB">
        <w:rPr>
          <w:rFonts w:eastAsia="Times New Roman" w:cstheme="minorHAnsi"/>
          <w:color w:val="333333"/>
        </w:rPr>
        <w:t>Code for a merged data frame with each primary sector mapped to its main sector (the primary sector should be present in a separate column). Also, </w:t>
      </w:r>
    </w:p>
    <w:p w:rsidR="00004873" w:rsidRPr="00637BEB" w:rsidRDefault="009F7708" w:rsidP="009F7708">
      <w:pPr>
        <w:shd w:val="clear" w:color="auto" w:fill="FFFFFF"/>
        <w:spacing w:before="100" w:beforeAutospacing="1" w:after="100" w:afterAutospacing="1" w:line="480" w:lineRule="atLeast"/>
        <w:outlineLvl w:val="1"/>
        <w:rPr>
          <w:rFonts w:eastAsia="Times New Roman" w:cstheme="minorHAnsi"/>
          <w:color w:val="333333"/>
        </w:rPr>
      </w:pPr>
      <w:r w:rsidRPr="009F7708">
        <w:rPr>
          <w:rFonts w:eastAsia="Times New Roman" w:cstheme="minorHAnsi"/>
          <w:b/>
          <w:bCs/>
          <w:u w:val="single"/>
        </w:rPr>
        <w:t>SECTOR ANALYSIS 2</w:t>
      </w:r>
      <w:r>
        <w:rPr>
          <w:rFonts w:eastAsia="Times New Roman" w:cstheme="minorHAnsi"/>
          <w:b/>
          <w:bCs/>
          <w:u w:val="single"/>
        </w:rPr>
        <w:br/>
      </w:r>
      <w:r w:rsidR="00004873" w:rsidRPr="00637BEB">
        <w:rPr>
          <w:rFonts w:eastAsia="Times New Roman" w:cstheme="minorHAnsi"/>
          <w:color w:val="333333"/>
        </w:rPr>
        <w:t>Now you have a data frame with each company’s main sector (</w:t>
      </w:r>
      <w:proofErr w:type="spellStart"/>
      <w:r w:rsidR="00004873" w:rsidRPr="00637BEB">
        <w:rPr>
          <w:rFonts w:eastAsia="Times New Roman" w:cstheme="minorHAnsi"/>
          <w:color w:val="333333"/>
        </w:rPr>
        <w:t>main_sector</w:t>
      </w:r>
      <w:proofErr w:type="spellEnd"/>
      <w:r w:rsidR="00004873" w:rsidRPr="00637BEB">
        <w:rPr>
          <w:rFonts w:eastAsia="Times New Roman" w:cstheme="minorHAnsi"/>
          <w:color w:val="333333"/>
        </w:rPr>
        <w:t>) mapped to it. When we say sector analysis, we refer to one of the 8 main sectors.</w:t>
      </w:r>
      <w:r>
        <w:rPr>
          <w:rFonts w:eastAsia="Times New Roman" w:cstheme="minorHAnsi"/>
          <w:color w:val="333333"/>
        </w:rPr>
        <w:br/>
      </w:r>
      <w:r w:rsidR="00004873" w:rsidRPr="00637BEB">
        <w:rPr>
          <w:rFonts w:eastAsia="Times New Roman" w:cstheme="minorHAnsi"/>
          <w:color w:val="333333"/>
        </w:rPr>
        <w:t xml:space="preserve">Also, you know the top 3 English speaking countries and the most suitable funding type for </w:t>
      </w:r>
      <w:r>
        <w:rPr>
          <w:rFonts w:eastAsia="Times New Roman" w:cstheme="minorHAnsi"/>
          <w:color w:val="333333"/>
        </w:rPr>
        <w:t>‘X’</w:t>
      </w:r>
      <w:r w:rsidR="00004873" w:rsidRPr="00637BEB">
        <w:rPr>
          <w:rFonts w:eastAsia="Times New Roman" w:cstheme="minorHAnsi"/>
          <w:color w:val="333333"/>
        </w:rPr>
        <w:t xml:space="preserve"> Funds. Let’s call the three countries Country 1, Country 2 and Country 3 and the funding type FT.</w:t>
      </w:r>
      <w:r>
        <w:rPr>
          <w:rFonts w:eastAsia="Times New Roman" w:cstheme="minorHAnsi"/>
          <w:color w:val="333333"/>
        </w:rPr>
        <w:br/>
      </w:r>
      <w:r w:rsidR="00004873" w:rsidRPr="00637BEB">
        <w:rPr>
          <w:rFonts w:eastAsia="Times New Roman" w:cstheme="minorHAnsi"/>
          <w:color w:val="333333"/>
        </w:rPr>
        <w:t xml:space="preserve">Also, the range of funding preferred by </w:t>
      </w:r>
      <w:r>
        <w:rPr>
          <w:rFonts w:eastAsia="Times New Roman" w:cstheme="minorHAnsi"/>
          <w:color w:val="333333"/>
        </w:rPr>
        <w:t>‘X’</w:t>
      </w:r>
      <w:r w:rsidR="00004873" w:rsidRPr="00637BEB">
        <w:rPr>
          <w:rFonts w:eastAsia="Times New Roman" w:cstheme="minorHAnsi"/>
          <w:color w:val="333333"/>
        </w:rPr>
        <w:t xml:space="preserve"> Funds is </w:t>
      </w:r>
      <w:r w:rsidR="00004873" w:rsidRPr="00637BEB">
        <w:rPr>
          <w:rFonts w:eastAsia="Times New Roman" w:cstheme="minorHAnsi"/>
          <w:b/>
          <w:bCs/>
          <w:color w:val="333333"/>
        </w:rPr>
        <w:t>5 to 15 million USD</w:t>
      </w:r>
      <w:r w:rsidR="00004873" w:rsidRPr="00637BEB">
        <w:rPr>
          <w:rFonts w:eastAsia="Times New Roman" w:cstheme="minorHAnsi"/>
          <w:color w:val="333333"/>
        </w:rPr>
        <w:t>.</w:t>
      </w:r>
      <w:r>
        <w:rPr>
          <w:rFonts w:eastAsia="Times New Roman" w:cstheme="minorHAnsi"/>
          <w:color w:val="333333"/>
        </w:rPr>
        <w:br/>
      </w:r>
      <w:r w:rsidR="00004873" w:rsidRPr="00637BEB">
        <w:rPr>
          <w:rFonts w:eastAsia="Times New Roman" w:cstheme="minorHAnsi"/>
          <w:color w:val="333333"/>
        </w:rPr>
        <w:t>Now, the aim is to find out the most heavily invested main sectors in each of the three countries (for funding type FT and range of investment between 5-15 M USD). </w:t>
      </w:r>
    </w:p>
    <w:p w:rsidR="00004873" w:rsidRPr="00637BEB" w:rsidRDefault="00004873" w:rsidP="00637BEB">
      <w:pPr>
        <w:numPr>
          <w:ilvl w:val="0"/>
          <w:numId w:val="12"/>
        </w:numPr>
        <w:shd w:val="clear" w:color="auto" w:fill="FFFFFF"/>
        <w:spacing w:before="100" w:beforeAutospacing="1" w:after="100" w:afterAutospacing="1" w:line="480" w:lineRule="atLeast"/>
        <w:rPr>
          <w:rFonts w:eastAsia="Times New Roman" w:cstheme="minorHAnsi"/>
          <w:color w:val="333333"/>
        </w:rPr>
      </w:pPr>
      <w:r w:rsidRPr="00637BEB">
        <w:rPr>
          <w:rFonts w:eastAsia="Times New Roman" w:cstheme="minorHAnsi"/>
          <w:color w:val="333333"/>
        </w:rPr>
        <w:t>Create three separate data frames D1, D2 and D3 for each of the 3 countries containing the o</w:t>
      </w:r>
      <w:r w:rsidR="009F7708">
        <w:rPr>
          <w:rFonts w:eastAsia="Times New Roman" w:cstheme="minorHAnsi"/>
          <w:color w:val="333333"/>
        </w:rPr>
        <w:t>bservations of funding type FT </w:t>
      </w:r>
      <w:r w:rsidRPr="00637BEB">
        <w:rPr>
          <w:rFonts w:eastAsia="Times New Roman" w:cstheme="minorHAnsi"/>
          <w:color w:val="333333"/>
        </w:rPr>
        <w:t>falling between 5 to 15 million USD range. The three data frames should contain:</w:t>
      </w:r>
    </w:p>
    <w:p w:rsidR="00004873" w:rsidRPr="00637BEB" w:rsidRDefault="00004873" w:rsidP="00637BEB">
      <w:pPr>
        <w:numPr>
          <w:ilvl w:val="0"/>
          <w:numId w:val="13"/>
        </w:numPr>
        <w:shd w:val="clear" w:color="auto" w:fill="FFFFFF"/>
        <w:spacing w:before="100" w:beforeAutospacing="1" w:after="100" w:afterAutospacing="1" w:line="480" w:lineRule="atLeast"/>
        <w:rPr>
          <w:rFonts w:eastAsia="Times New Roman" w:cstheme="minorHAnsi"/>
          <w:color w:val="333333"/>
        </w:rPr>
      </w:pPr>
      <w:r w:rsidRPr="00637BEB">
        <w:rPr>
          <w:rFonts w:eastAsia="Times New Roman" w:cstheme="minorHAnsi"/>
          <w:color w:val="333333"/>
        </w:rPr>
        <w:lastRenderedPageBreak/>
        <w:t>All the columns of the </w:t>
      </w:r>
      <w:proofErr w:type="spellStart"/>
      <w:r w:rsidRPr="00637BEB">
        <w:rPr>
          <w:rFonts w:eastAsia="Times New Roman" w:cstheme="minorHAnsi"/>
          <w:i/>
          <w:iCs/>
          <w:color w:val="333333"/>
        </w:rPr>
        <w:t>master_frame</w:t>
      </w:r>
      <w:proofErr w:type="spellEnd"/>
      <w:r w:rsidRPr="00637BEB">
        <w:rPr>
          <w:rFonts w:eastAsia="Times New Roman" w:cstheme="minorHAnsi"/>
          <w:color w:val="333333"/>
        </w:rPr>
        <w:t> along with the primary sector and the main sector</w:t>
      </w:r>
    </w:p>
    <w:p w:rsidR="00004873" w:rsidRPr="00637BEB" w:rsidRDefault="00004873" w:rsidP="00637BEB">
      <w:pPr>
        <w:numPr>
          <w:ilvl w:val="0"/>
          <w:numId w:val="13"/>
        </w:numPr>
        <w:shd w:val="clear" w:color="auto" w:fill="FFFFFF"/>
        <w:spacing w:before="100" w:beforeAutospacing="1" w:after="100" w:afterAutospacing="1" w:line="480" w:lineRule="atLeast"/>
        <w:rPr>
          <w:rFonts w:eastAsia="Times New Roman" w:cstheme="minorHAnsi"/>
          <w:color w:val="333333"/>
        </w:rPr>
      </w:pPr>
      <w:r w:rsidRPr="00637BEB">
        <w:rPr>
          <w:rFonts w:eastAsia="Times New Roman" w:cstheme="minorHAnsi"/>
          <w:color w:val="333333"/>
        </w:rPr>
        <w:t>The total number (or count) of investments for each main sector in a separate column</w:t>
      </w:r>
    </w:p>
    <w:p w:rsidR="00CC54E0" w:rsidRDefault="00004873" w:rsidP="0023105F">
      <w:pPr>
        <w:numPr>
          <w:ilvl w:val="0"/>
          <w:numId w:val="13"/>
        </w:numPr>
        <w:shd w:val="clear" w:color="auto" w:fill="FFFFFF"/>
        <w:spacing w:before="100" w:beforeAutospacing="1" w:after="100" w:afterAutospacing="1" w:line="480" w:lineRule="atLeast"/>
        <w:rPr>
          <w:rFonts w:eastAsia="Times New Roman" w:cstheme="minorHAnsi"/>
          <w:color w:val="333333"/>
        </w:rPr>
      </w:pPr>
      <w:r w:rsidRPr="00CC54E0">
        <w:rPr>
          <w:rFonts w:eastAsia="Times New Roman" w:cstheme="minorHAnsi"/>
          <w:color w:val="333333"/>
        </w:rPr>
        <w:t>The total amount invested in each main sector in a separate column</w:t>
      </w:r>
      <w:r w:rsidR="00CC54E0">
        <w:rPr>
          <w:rFonts w:eastAsia="Times New Roman" w:cstheme="minorHAnsi"/>
          <w:color w:val="333333"/>
        </w:rPr>
        <w:t>.</w:t>
      </w:r>
    </w:p>
    <w:p w:rsidR="00004873" w:rsidRPr="00637BEB" w:rsidRDefault="00004873" w:rsidP="00637BEB">
      <w:pPr>
        <w:shd w:val="clear" w:color="auto" w:fill="FFFFFF"/>
        <w:spacing w:before="100" w:beforeAutospacing="1" w:after="100" w:afterAutospacing="1" w:line="480" w:lineRule="atLeast"/>
        <w:rPr>
          <w:rFonts w:eastAsia="Times New Roman" w:cstheme="minorHAnsi"/>
          <w:color w:val="333333"/>
        </w:rPr>
      </w:pPr>
      <w:r w:rsidRPr="00CC54E0">
        <w:rPr>
          <w:rFonts w:eastAsia="Times New Roman" w:cstheme="minorHAnsi"/>
          <w:color w:val="333333"/>
        </w:rPr>
        <w:t>Using the three data frames, you can calculate the total number and amount of investments in each main sector.</w:t>
      </w:r>
      <w:r w:rsidRPr="00637BEB">
        <w:rPr>
          <w:rFonts w:eastAsia="Times New Roman" w:cstheme="minorHAnsi"/>
          <w:color w:val="333333"/>
        </w:rPr>
        <w:t> </w:t>
      </w:r>
      <w:r w:rsidR="00CC54E0">
        <w:rPr>
          <w:rFonts w:eastAsia="Times New Roman" w:cstheme="minorHAnsi"/>
          <w:color w:val="333333"/>
        </w:rPr>
        <w:br/>
      </w:r>
      <w:r w:rsidRPr="00637BEB">
        <w:rPr>
          <w:rFonts w:eastAsia="Times New Roman" w:cstheme="minorHAnsi"/>
          <w:b/>
          <w:bCs/>
          <w:color w:val="333333"/>
        </w:rPr>
        <w:t>Note: In the following table, all observations refer to investments of the type FT between 5 to 15 M USD. </w:t>
      </w:r>
      <w:r w:rsidR="00CC54E0">
        <w:rPr>
          <w:rFonts w:eastAsia="Times New Roman" w:cstheme="minorHAnsi"/>
          <w:color w:val="333333"/>
        </w:rPr>
        <w:br/>
        <w:t>Table 6.1</w:t>
      </w:r>
      <w:r w:rsidRPr="00637BEB">
        <w:rPr>
          <w:rFonts w:eastAsia="Times New Roman" w:cstheme="minorHAnsi"/>
          <w:color w:val="333333"/>
        </w:rPr>
        <w:t>: Sector-wise Investment Analysis</w:t>
      </w:r>
    </w:p>
    <w:tbl>
      <w:tblPr>
        <w:tblW w:w="949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01"/>
        <w:gridCol w:w="1698"/>
        <w:gridCol w:w="1698"/>
        <w:gridCol w:w="1698"/>
      </w:tblGrid>
      <w:tr w:rsidR="00004873" w:rsidRPr="00637BEB" w:rsidTr="00004873">
        <w:trPr>
          <w:tblHeader/>
          <w:jc w:val="center"/>
        </w:trPr>
        <w:tc>
          <w:tcPr>
            <w:tcW w:w="43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
        </w:tc>
        <w:tc>
          <w:tcPr>
            <w:tcW w:w="16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b/>
                <w:bCs/>
              </w:rPr>
              <w:t>Country1</w:t>
            </w:r>
          </w:p>
        </w:tc>
        <w:tc>
          <w:tcPr>
            <w:tcW w:w="16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b/>
                <w:bCs/>
              </w:rPr>
              <w:t>Country2</w:t>
            </w:r>
          </w:p>
        </w:tc>
        <w:tc>
          <w:tcPr>
            <w:tcW w:w="16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b/>
                <w:bCs/>
              </w:rPr>
              <w:t>Country3</w:t>
            </w:r>
          </w:p>
        </w:tc>
      </w:tr>
      <w:tr w:rsidR="00004873" w:rsidRPr="00637BEB" w:rsidTr="00004873">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1. Total number of investments (count)</w:t>
            </w:r>
          </w:p>
        </w:tc>
        <w:tc>
          <w:tcPr>
            <w:tcW w:w="16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
        </w:tc>
        <w:tc>
          <w:tcPr>
            <w:tcW w:w="16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
        </w:tc>
        <w:tc>
          <w:tcPr>
            <w:tcW w:w="16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
        </w:tc>
      </w:tr>
      <w:tr w:rsidR="00004873" w:rsidRPr="00637BEB" w:rsidTr="00004873">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2. Total amount of investment (USD)</w:t>
            </w:r>
          </w:p>
        </w:tc>
        <w:tc>
          <w:tcPr>
            <w:tcW w:w="16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
        </w:tc>
        <w:tc>
          <w:tcPr>
            <w:tcW w:w="16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
        </w:tc>
        <w:tc>
          <w:tcPr>
            <w:tcW w:w="16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
        </w:tc>
      </w:tr>
      <w:tr w:rsidR="00004873" w:rsidRPr="00637BEB" w:rsidTr="00004873">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6F388F" w:rsidP="00637BEB">
            <w:pPr>
              <w:spacing w:before="100" w:beforeAutospacing="1" w:after="100" w:afterAutospacing="1" w:line="480" w:lineRule="atLeast"/>
              <w:rPr>
                <w:rFonts w:eastAsia="Times New Roman" w:cstheme="minorHAnsi"/>
              </w:rPr>
            </w:pPr>
            <w:r>
              <w:rPr>
                <w:rFonts w:eastAsia="Times New Roman" w:cstheme="minorHAnsi"/>
              </w:rPr>
              <w:t xml:space="preserve"> 3. Top sector name (no. of </w:t>
            </w:r>
            <w:r w:rsidR="00004873" w:rsidRPr="00637BEB">
              <w:rPr>
                <w:rFonts w:eastAsia="Times New Roman" w:cstheme="minorHAnsi"/>
              </w:rPr>
              <w:t>investment-wise)</w:t>
            </w:r>
          </w:p>
        </w:tc>
        <w:tc>
          <w:tcPr>
            <w:tcW w:w="16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
        </w:tc>
        <w:tc>
          <w:tcPr>
            <w:tcW w:w="16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
        </w:tc>
        <w:tc>
          <w:tcPr>
            <w:tcW w:w="16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
        </w:tc>
      </w:tr>
      <w:tr w:rsidR="00004873" w:rsidRPr="00637BEB" w:rsidTr="00004873">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4. Second sector name (no. of investment-wise)</w:t>
            </w:r>
          </w:p>
        </w:tc>
        <w:tc>
          <w:tcPr>
            <w:tcW w:w="16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
        </w:tc>
        <w:tc>
          <w:tcPr>
            <w:tcW w:w="16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
        </w:tc>
        <w:tc>
          <w:tcPr>
            <w:tcW w:w="16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
        </w:tc>
      </w:tr>
      <w:tr w:rsidR="00004873" w:rsidRPr="00637BEB" w:rsidTr="00004873">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480A2B" w:rsidP="00637BEB">
            <w:pPr>
              <w:spacing w:before="100" w:beforeAutospacing="1" w:after="100" w:afterAutospacing="1" w:line="480" w:lineRule="atLeast"/>
              <w:rPr>
                <w:rFonts w:eastAsia="Times New Roman" w:cstheme="minorHAnsi"/>
              </w:rPr>
            </w:pPr>
            <w:r>
              <w:rPr>
                <w:rFonts w:eastAsia="Times New Roman" w:cstheme="minorHAnsi"/>
              </w:rPr>
              <w:t xml:space="preserve"> 5. Third sector name (no. of </w:t>
            </w:r>
            <w:r w:rsidR="00004873" w:rsidRPr="00637BEB">
              <w:rPr>
                <w:rFonts w:eastAsia="Times New Roman" w:cstheme="minorHAnsi"/>
              </w:rPr>
              <w:t>investment-wise)</w:t>
            </w:r>
          </w:p>
        </w:tc>
        <w:tc>
          <w:tcPr>
            <w:tcW w:w="16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
        </w:tc>
        <w:tc>
          <w:tcPr>
            <w:tcW w:w="16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
        </w:tc>
        <w:tc>
          <w:tcPr>
            <w:tcW w:w="16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
        </w:tc>
      </w:tr>
      <w:tr w:rsidR="00004873" w:rsidRPr="00637BEB" w:rsidTr="00004873">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6</w:t>
            </w:r>
            <w:r w:rsidR="00480A2B">
              <w:rPr>
                <w:rFonts w:eastAsia="Times New Roman" w:cstheme="minorHAnsi"/>
              </w:rPr>
              <w:t xml:space="preserve">. Number of investments in top </w:t>
            </w:r>
            <w:r w:rsidRPr="00637BEB">
              <w:rPr>
                <w:rFonts w:eastAsia="Times New Roman" w:cstheme="minorHAnsi"/>
              </w:rPr>
              <w:t>sector (3)</w:t>
            </w:r>
          </w:p>
        </w:tc>
        <w:tc>
          <w:tcPr>
            <w:tcW w:w="16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
        </w:tc>
        <w:tc>
          <w:tcPr>
            <w:tcW w:w="16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
        </w:tc>
        <w:tc>
          <w:tcPr>
            <w:tcW w:w="16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
        </w:tc>
      </w:tr>
      <w:tr w:rsidR="00004873" w:rsidRPr="00637BEB" w:rsidTr="00004873">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7. Nu</w:t>
            </w:r>
            <w:r w:rsidR="00480A2B">
              <w:rPr>
                <w:rFonts w:eastAsia="Times New Roman" w:cstheme="minorHAnsi"/>
              </w:rPr>
              <w:t xml:space="preserve">mber of investments in second </w:t>
            </w:r>
            <w:r w:rsidRPr="00637BEB">
              <w:rPr>
                <w:rFonts w:eastAsia="Times New Roman" w:cstheme="minorHAnsi"/>
              </w:rPr>
              <w:t>sector (4)</w:t>
            </w:r>
          </w:p>
        </w:tc>
        <w:tc>
          <w:tcPr>
            <w:tcW w:w="16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
        </w:tc>
        <w:tc>
          <w:tcPr>
            <w:tcW w:w="16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
        </w:tc>
        <w:tc>
          <w:tcPr>
            <w:tcW w:w="16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
        </w:tc>
      </w:tr>
      <w:tr w:rsidR="00004873" w:rsidRPr="00637BEB" w:rsidTr="00004873">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8. N</w:t>
            </w:r>
            <w:r w:rsidR="00480A2B">
              <w:rPr>
                <w:rFonts w:eastAsia="Times New Roman" w:cstheme="minorHAnsi"/>
              </w:rPr>
              <w:t xml:space="preserve">umber of investments in third </w:t>
            </w:r>
            <w:r w:rsidRPr="00637BEB">
              <w:rPr>
                <w:rFonts w:eastAsia="Times New Roman" w:cstheme="minorHAnsi"/>
              </w:rPr>
              <w:t>sector (5)</w:t>
            </w:r>
          </w:p>
        </w:tc>
        <w:tc>
          <w:tcPr>
            <w:tcW w:w="16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
        </w:tc>
        <w:tc>
          <w:tcPr>
            <w:tcW w:w="16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
        </w:tc>
        <w:tc>
          <w:tcPr>
            <w:tcW w:w="16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
        </w:tc>
      </w:tr>
      <w:tr w:rsidR="00004873" w:rsidRPr="00637BEB" w:rsidTr="00004873">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9. For point</w:t>
            </w:r>
            <w:r w:rsidR="00480A2B">
              <w:rPr>
                <w:rFonts w:eastAsia="Times New Roman" w:cstheme="minorHAnsi"/>
              </w:rPr>
              <w:t xml:space="preserve"> 3 (top sector count-wise), which company received the </w:t>
            </w:r>
            <w:r w:rsidRPr="00637BEB">
              <w:rPr>
                <w:rFonts w:eastAsia="Times New Roman" w:cstheme="minorHAnsi"/>
              </w:rPr>
              <w:t>highest investment?</w:t>
            </w:r>
          </w:p>
        </w:tc>
        <w:tc>
          <w:tcPr>
            <w:tcW w:w="16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
        </w:tc>
        <w:tc>
          <w:tcPr>
            <w:tcW w:w="16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
        </w:tc>
        <w:tc>
          <w:tcPr>
            <w:tcW w:w="16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
        </w:tc>
      </w:tr>
      <w:tr w:rsidR="00004873" w:rsidRPr="00637BEB" w:rsidTr="00004873">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10. F</w:t>
            </w:r>
            <w:r w:rsidR="00480A2B">
              <w:rPr>
                <w:rFonts w:eastAsia="Times New Roman" w:cstheme="minorHAnsi"/>
              </w:rPr>
              <w:t xml:space="preserve">or point 4 (second best sector count-wise), which company </w:t>
            </w:r>
            <w:r w:rsidRPr="00637BEB">
              <w:rPr>
                <w:rFonts w:eastAsia="Times New Roman" w:cstheme="minorHAnsi"/>
              </w:rPr>
              <w:t>received the highest investment?</w:t>
            </w:r>
          </w:p>
        </w:tc>
        <w:tc>
          <w:tcPr>
            <w:tcW w:w="16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
        </w:tc>
        <w:tc>
          <w:tcPr>
            <w:tcW w:w="16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
        </w:tc>
        <w:tc>
          <w:tcPr>
            <w:tcW w:w="1695" w:type="dxa"/>
            <w:tcBorders>
              <w:top w:val="outset" w:sz="6" w:space="0" w:color="auto"/>
              <w:left w:val="outset" w:sz="6" w:space="0" w:color="auto"/>
              <w:bottom w:val="outset" w:sz="6" w:space="0" w:color="auto"/>
              <w:right w:val="outset" w:sz="6" w:space="0" w:color="auto"/>
            </w:tcBorders>
            <w:shd w:val="clear" w:color="auto" w:fill="auto"/>
            <w:hideMark/>
          </w:tcPr>
          <w:p w:rsidR="00004873" w:rsidRPr="00637BEB" w:rsidRDefault="00004873" w:rsidP="00637BEB">
            <w:pPr>
              <w:spacing w:before="100" w:beforeAutospacing="1" w:after="100" w:afterAutospacing="1" w:line="480" w:lineRule="atLeast"/>
              <w:rPr>
                <w:rFonts w:eastAsia="Times New Roman" w:cstheme="minorHAnsi"/>
              </w:rPr>
            </w:pPr>
            <w:r w:rsidRPr="00637BEB">
              <w:rPr>
                <w:rFonts w:eastAsia="Times New Roman" w:cstheme="minorHAnsi"/>
              </w:rPr>
              <w:t> </w:t>
            </w:r>
          </w:p>
        </w:tc>
      </w:tr>
    </w:tbl>
    <w:p w:rsidR="00BB3FE4" w:rsidRDefault="00004873" w:rsidP="00BB3FE4">
      <w:pPr>
        <w:shd w:val="clear" w:color="auto" w:fill="FFFFFF"/>
        <w:spacing w:before="100" w:beforeAutospacing="1" w:after="100" w:afterAutospacing="1" w:line="480" w:lineRule="atLeast"/>
        <w:rPr>
          <w:rFonts w:eastAsia="Times New Roman" w:cstheme="minorHAnsi"/>
          <w:color w:val="333333"/>
        </w:rPr>
      </w:pPr>
      <w:r w:rsidRPr="00637BEB">
        <w:rPr>
          <w:rFonts w:eastAsia="Times New Roman" w:cstheme="minorHAnsi"/>
          <w:color w:val="333333"/>
        </w:rPr>
        <w:t> </w:t>
      </w:r>
      <w:r w:rsidR="001D4545">
        <w:rPr>
          <w:rFonts w:eastAsia="Times New Roman" w:cstheme="minorHAnsi"/>
          <w:color w:val="333333"/>
        </w:rPr>
        <w:br/>
      </w:r>
      <w:r w:rsidR="001D4545">
        <w:rPr>
          <w:rFonts w:eastAsia="Times New Roman" w:cstheme="minorHAnsi"/>
          <w:color w:val="333333"/>
        </w:rPr>
        <w:br/>
      </w:r>
      <w:r w:rsidR="00BB3FE4" w:rsidRPr="00BB3FE4">
        <w:rPr>
          <w:rFonts w:eastAsia="Times New Roman" w:cstheme="minorHAnsi"/>
          <w:b/>
          <w:bCs/>
          <w:u w:val="single"/>
        </w:rPr>
        <w:lastRenderedPageBreak/>
        <w:t>PLOTS</w:t>
      </w:r>
      <w:r w:rsidR="001D4545">
        <w:rPr>
          <w:rFonts w:eastAsia="Times New Roman" w:cstheme="minorHAnsi"/>
          <w:b/>
          <w:bCs/>
          <w:u w:val="single"/>
        </w:rPr>
        <w:br/>
      </w:r>
      <w:r w:rsidRPr="00637BEB">
        <w:rPr>
          <w:rFonts w:eastAsia="Times New Roman" w:cstheme="minorHAnsi"/>
          <w:color w:val="333333"/>
        </w:rPr>
        <w:t xml:space="preserve">As a final step, you have to present your findings to the CEO of </w:t>
      </w:r>
      <w:r w:rsidR="00BB3FE4">
        <w:rPr>
          <w:rFonts w:eastAsia="Times New Roman" w:cstheme="minorHAnsi"/>
          <w:color w:val="333333"/>
        </w:rPr>
        <w:t>‘X’</w:t>
      </w:r>
      <w:r w:rsidRPr="00637BEB">
        <w:rPr>
          <w:rFonts w:eastAsia="Times New Roman" w:cstheme="minorHAnsi"/>
          <w:color w:val="333333"/>
        </w:rPr>
        <w:t xml:space="preserve"> Funds. </w:t>
      </w:r>
    </w:p>
    <w:p w:rsidR="00004873" w:rsidRPr="00BB3FE4" w:rsidRDefault="00004873" w:rsidP="00BB3FE4">
      <w:pPr>
        <w:pStyle w:val="ListParagraph"/>
        <w:numPr>
          <w:ilvl w:val="0"/>
          <w:numId w:val="15"/>
        </w:numPr>
        <w:shd w:val="clear" w:color="auto" w:fill="FFFFFF"/>
        <w:spacing w:before="100" w:beforeAutospacing="1" w:after="100" w:afterAutospacing="1" w:line="480" w:lineRule="atLeast"/>
        <w:rPr>
          <w:rFonts w:eastAsia="Times New Roman" w:cstheme="minorHAnsi"/>
          <w:color w:val="333333"/>
        </w:rPr>
      </w:pPr>
      <w:r w:rsidRPr="00BB3FE4">
        <w:rPr>
          <w:rFonts w:eastAsia="Times New Roman" w:cstheme="minorHAnsi"/>
          <w:b/>
          <w:bCs/>
          <w:color w:val="333333"/>
        </w:rPr>
        <w:t>One pie chart</w:t>
      </w:r>
      <w:r w:rsidRPr="00BB3FE4">
        <w:rPr>
          <w:rFonts w:eastAsia="Times New Roman" w:cstheme="minorHAnsi"/>
          <w:color w:val="333333"/>
        </w:rPr>
        <w:t xml:space="preserve"> showing the fraction of total investments (globally) in venture, seed and private equity and the average amount of investment in each funding type. This chart should make it clear that a certain funding type (FT) is best suited for </w:t>
      </w:r>
      <w:r w:rsidR="009E1D91">
        <w:rPr>
          <w:rFonts w:eastAsia="Times New Roman" w:cstheme="minorHAnsi"/>
          <w:color w:val="333333"/>
        </w:rPr>
        <w:t>‘X’</w:t>
      </w:r>
      <w:r w:rsidRPr="00BB3FE4">
        <w:rPr>
          <w:rFonts w:eastAsia="Times New Roman" w:cstheme="minorHAnsi"/>
          <w:color w:val="333333"/>
        </w:rPr>
        <w:t xml:space="preserve"> Funds.</w:t>
      </w:r>
    </w:p>
    <w:p w:rsidR="00004873" w:rsidRPr="00637BEB" w:rsidRDefault="00004873" w:rsidP="00637BEB">
      <w:pPr>
        <w:numPr>
          <w:ilvl w:val="0"/>
          <w:numId w:val="15"/>
        </w:numPr>
        <w:shd w:val="clear" w:color="auto" w:fill="FFFFFF"/>
        <w:spacing w:before="100" w:beforeAutospacing="1" w:after="0" w:line="480" w:lineRule="atLeast"/>
        <w:rPr>
          <w:rFonts w:eastAsia="Times New Roman" w:cstheme="minorHAnsi"/>
          <w:color w:val="333333"/>
        </w:rPr>
      </w:pPr>
      <w:r w:rsidRPr="00637BEB">
        <w:rPr>
          <w:rFonts w:eastAsia="Times New Roman" w:cstheme="minorHAnsi"/>
          <w:b/>
          <w:bCs/>
          <w:color w:val="333333"/>
        </w:rPr>
        <w:t>One bar chart</w:t>
      </w:r>
      <w:r w:rsidRPr="00637BEB">
        <w:rPr>
          <w:rFonts w:eastAsia="Times New Roman" w:cstheme="minorHAnsi"/>
          <w:color w:val="333333"/>
        </w:rPr>
        <w:t> showing top 9 countries against the total amount of investments of funding type FT. This should make the top 3 countries (Country 1, Country 2 and Country 3) very clear.</w:t>
      </w:r>
    </w:p>
    <w:p w:rsidR="00004873" w:rsidRPr="00BB3FE4" w:rsidRDefault="00004873" w:rsidP="00411C17">
      <w:pPr>
        <w:numPr>
          <w:ilvl w:val="0"/>
          <w:numId w:val="15"/>
        </w:numPr>
        <w:shd w:val="clear" w:color="auto" w:fill="FFFFFF"/>
        <w:spacing w:before="100" w:beforeAutospacing="1" w:after="100" w:afterAutospacing="1" w:line="480" w:lineRule="atLeast"/>
        <w:rPr>
          <w:rFonts w:eastAsia="Times New Roman" w:cstheme="minorHAnsi"/>
          <w:color w:val="333333"/>
        </w:rPr>
      </w:pPr>
      <w:r w:rsidRPr="00BB3FE4">
        <w:rPr>
          <w:rFonts w:eastAsia="Times New Roman" w:cstheme="minorHAnsi"/>
          <w:b/>
          <w:bCs/>
          <w:color w:val="333333"/>
        </w:rPr>
        <w:t xml:space="preserve">Any chart </w:t>
      </w:r>
      <w:proofErr w:type="gramStart"/>
      <w:r w:rsidRPr="00BB3FE4">
        <w:rPr>
          <w:rFonts w:eastAsia="Times New Roman" w:cstheme="minorHAnsi"/>
          <w:b/>
          <w:bCs/>
          <w:color w:val="333333"/>
        </w:rPr>
        <w:t>type</w:t>
      </w:r>
      <w:proofErr w:type="gramEnd"/>
      <w:r w:rsidRPr="00BB3FE4">
        <w:rPr>
          <w:rFonts w:eastAsia="Times New Roman" w:cstheme="minorHAnsi"/>
          <w:color w:val="333333"/>
        </w:rPr>
        <w:t> you think is suitable: This should show the number of investments in the </w:t>
      </w:r>
      <w:r w:rsidRPr="00BB3FE4">
        <w:rPr>
          <w:rFonts w:eastAsia="Times New Roman" w:cstheme="minorHAnsi"/>
          <w:b/>
          <w:bCs/>
          <w:color w:val="333333"/>
        </w:rPr>
        <w:t>top 3 sectors</w:t>
      </w:r>
      <w:r w:rsidRPr="00BB3FE4">
        <w:rPr>
          <w:rFonts w:eastAsia="Times New Roman" w:cstheme="minorHAnsi"/>
          <w:color w:val="333333"/>
        </w:rPr>
        <w:t> of the </w:t>
      </w:r>
      <w:r w:rsidRPr="00BB3FE4">
        <w:rPr>
          <w:rFonts w:eastAsia="Times New Roman" w:cstheme="minorHAnsi"/>
          <w:b/>
          <w:bCs/>
          <w:color w:val="333333"/>
        </w:rPr>
        <w:t>top 3 countries </w:t>
      </w:r>
      <w:r w:rsidRPr="00BB3FE4">
        <w:rPr>
          <w:rFonts w:eastAsia="Times New Roman" w:cstheme="minorHAnsi"/>
          <w:color w:val="333333"/>
        </w:rPr>
        <w:t>on one chart (for the chosen investment type FT).  </w:t>
      </w:r>
    </w:p>
    <w:p w:rsidR="00004873" w:rsidRPr="00637BEB" w:rsidRDefault="00004873" w:rsidP="00637BEB">
      <w:pPr>
        <w:shd w:val="clear" w:color="auto" w:fill="FFFFFF"/>
        <w:spacing w:before="100" w:beforeAutospacing="1" w:after="100" w:afterAutospacing="1" w:line="480" w:lineRule="atLeast"/>
        <w:rPr>
          <w:rFonts w:eastAsia="Times New Roman" w:cstheme="minorHAnsi"/>
          <w:color w:val="333333"/>
        </w:rPr>
      </w:pPr>
      <w:r w:rsidRPr="00637BEB">
        <w:rPr>
          <w:rFonts w:eastAsia="Times New Roman" w:cstheme="minorHAnsi"/>
          <w:color w:val="333333"/>
        </w:rPr>
        <w:t>This plot should clearly display the top 3 sectors each in Country 1, Country 2 and Country 3.</w:t>
      </w:r>
    </w:p>
    <w:sectPr w:rsidR="00004873" w:rsidRPr="00637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6E32"/>
    <w:multiLevelType w:val="multilevel"/>
    <w:tmpl w:val="7EFE3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874CA"/>
    <w:multiLevelType w:val="multilevel"/>
    <w:tmpl w:val="52EE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43FED"/>
    <w:multiLevelType w:val="multilevel"/>
    <w:tmpl w:val="77348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92433"/>
    <w:multiLevelType w:val="multilevel"/>
    <w:tmpl w:val="D7161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1767D"/>
    <w:multiLevelType w:val="multilevel"/>
    <w:tmpl w:val="D902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C715B"/>
    <w:multiLevelType w:val="multilevel"/>
    <w:tmpl w:val="228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197710"/>
    <w:multiLevelType w:val="multilevel"/>
    <w:tmpl w:val="065411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E440B9"/>
    <w:multiLevelType w:val="multilevel"/>
    <w:tmpl w:val="7F624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116A72"/>
    <w:multiLevelType w:val="multilevel"/>
    <w:tmpl w:val="F09AC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094551"/>
    <w:multiLevelType w:val="multilevel"/>
    <w:tmpl w:val="0A083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8C218F"/>
    <w:multiLevelType w:val="multilevel"/>
    <w:tmpl w:val="3038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CB78DC"/>
    <w:multiLevelType w:val="multilevel"/>
    <w:tmpl w:val="BC08F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BC2689"/>
    <w:multiLevelType w:val="multilevel"/>
    <w:tmpl w:val="2E9E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D55930"/>
    <w:multiLevelType w:val="multilevel"/>
    <w:tmpl w:val="B1909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B133CB"/>
    <w:multiLevelType w:val="multilevel"/>
    <w:tmpl w:val="4A8E9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C64BDE"/>
    <w:multiLevelType w:val="multilevel"/>
    <w:tmpl w:val="A8E8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5"/>
  </w:num>
  <w:num w:numId="3">
    <w:abstractNumId w:val="7"/>
  </w:num>
  <w:num w:numId="4">
    <w:abstractNumId w:val="6"/>
  </w:num>
  <w:num w:numId="5">
    <w:abstractNumId w:val="1"/>
  </w:num>
  <w:num w:numId="6">
    <w:abstractNumId w:val="2"/>
  </w:num>
  <w:num w:numId="7">
    <w:abstractNumId w:val="10"/>
  </w:num>
  <w:num w:numId="8">
    <w:abstractNumId w:val="8"/>
  </w:num>
  <w:num w:numId="9">
    <w:abstractNumId w:val="13"/>
  </w:num>
  <w:num w:numId="10">
    <w:abstractNumId w:val="14"/>
  </w:num>
  <w:num w:numId="11">
    <w:abstractNumId w:val="12"/>
  </w:num>
  <w:num w:numId="12">
    <w:abstractNumId w:val="3"/>
  </w:num>
  <w:num w:numId="13">
    <w:abstractNumId w:val="4"/>
  </w:num>
  <w:num w:numId="14">
    <w:abstractNumId w:val="0"/>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787"/>
    <w:rsid w:val="00004873"/>
    <w:rsid w:val="00043357"/>
    <w:rsid w:val="00060787"/>
    <w:rsid w:val="00073AF0"/>
    <w:rsid w:val="001D4545"/>
    <w:rsid w:val="00480A2B"/>
    <w:rsid w:val="00637BEB"/>
    <w:rsid w:val="006C78ED"/>
    <w:rsid w:val="006F388F"/>
    <w:rsid w:val="00832BDD"/>
    <w:rsid w:val="008A2F35"/>
    <w:rsid w:val="009E1D91"/>
    <w:rsid w:val="009F7708"/>
    <w:rsid w:val="00A8630E"/>
    <w:rsid w:val="00BB3FE4"/>
    <w:rsid w:val="00C80150"/>
    <w:rsid w:val="00CC54E0"/>
    <w:rsid w:val="00D613CB"/>
    <w:rsid w:val="00EA2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49F45"/>
  <w15:chartTrackingRefBased/>
  <w15:docId w15:val="{E95C4D23-C616-4D47-8321-9DB5B2527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048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48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8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4873"/>
    <w:rPr>
      <w:rFonts w:ascii="Times New Roman" w:eastAsia="Times New Roman" w:hAnsi="Times New Roman" w:cs="Times New Roman"/>
      <w:b/>
      <w:bCs/>
      <w:sz w:val="36"/>
      <w:szCs w:val="36"/>
    </w:rPr>
  </w:style>
  <w:style w:type="paragraph" w:styleId="NormalWeb">
    <w:name w:val="Normal (Web)"/>
    <w:basedOn w:val="Normal"/>
    <w:uiPriority w:val="99"/>
    <w:unhideWhenUsed/>
    <w:rsid w:val="000048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4873"/>
    <w:rPr>
      <w:b/>
      <w:bCs/>
    </w:rPr>
  </w:style>
  <w:style w:type="character" w:customStyle="1" w:styleId="apple-converted-space">
    <w:name w:val="apple-converted-space"/>
    <w:basedOn w:val="DefaultParagraphFont"/>
    <w:rsid w:val="00004873"/>
  </w:style>
  <w:style w:type="character" w:styleId="Hyperlink">
    <w:name w:val="Hyperlink"/>
    <w:basedOn w:val="DefaultParagraphFont"/>
    <w:uiPriority w:val="99"/>
    <w:semiHidden/>
    <w:unhideWhenUsed/>
    <w:rsid w:val="00004873"/>
    <w:rPr>
      <w:color w:val="0000FF"/>
      <w:u w:val="single"/>
    </w:rPr>
  </w:style>
  <w:style w:type="character" w:styleId="Emphasis">
    <w:name w:val="Emphasis"/>
    <w:basedOn w:val="DefaultParagraphFont"/>
    <w:uiPriority w:val="20"/>
    <w:qFormat/>
    <w:rsid w:val="00004873"/>
    <w:rPr>
      <w:i/>
      <w:iCs/>
    </w:rPr>
  </w:style>
  <w:style w:type="character" w:customStyle="1" w:styleId="file-desc-container">
    <w:name w:val="file-desc-container"/>
    <w:basedOn w:val="DefaultParagraphFont"/>
    <w:rsid w:val="00004873"/>
  </w:style>
  <w:style w:type="character" w:customStyle="1" w:styleId="file-download-text">
    <w:name w:val="file-download-text"/>
    <w:basedOn w:val="DefaultParagraphFont"/>
    <w:rsid w:val="00004873"/>
  </w:style>
  <w:style w:type="character" w:styleId="FollowedHyperlink">
    <w:name w:val="FollowedHyperlink"/>
    <w:basedOn w:val="DefaultParagraphFont"/>
    <w:uiPriority w:val="99"/>
    <w:semiHidden/>
    <w:unhideWhenUsed/>
    <w:rsid w:val="00637BEB"/>
    <w:rPr>
      <w:color w:val="954F72" w:themeColor="followedHyperlink"/>
      <w:u w:val="single"/>
    </w:rPr>
  </w:style>
  <w:style w:type="paragraph" w:styleId="ListParagraph">
    <w:name w:val="List Paragraph"/>
    <w:basedOn w:val="Normal"/>
    <w:uiPriority w:val="34"/>
    <w:qFormat/>
    <w:rsid w:val="00BB3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025476">
      <w:bodyDiv w:val="1"/>
      <w:marLeft w:val="0"/>
      <w:marRight w:val="0"/>
      <w:marTop w:val="0"/>
      <w:marBottom w:val="0"/>
      <w:divBdr>
        <w:top w:val="none" w:sz="0" w:space="0" w:color="auto"/>
        <w:left w:val="none" w:sz="0" w:space="0" w:color="auto"/>
        <w:bottom w:val="none" w:sz="0" w:space="0" w:color="auto"/>
        <w:right w:val="none" w:sz="0" w:space="0" w:color="auto"/>
      </w:divBdr>
      <w:divsChild>
        <w:div w:id="1598444510">
          <w:marLeft w:val="0"/>
          <w:marRight w:val="0"/>
          <w:marTop w:val="0"/>
          <w:marBottom w:val="0"/>
          <w:divBdr>
            <w:top w:val="none" w:sz="0" w:space="0" w:color="auto"/>
            <w:left w:val="none" w:sz="0" w:space="0" w:color="auto"/>
            <w:bottom w:val="none" w:sz="0" w:space="0" w:color="auto"/>
            <w:right w:val="none" w:sz="0" w:space="0" w:color="auto"/>
          </w:divBdr>
          <w:divsChild>
            <w:div w:id="1017393345">
              <w:marLeft w:val="0"/>
              <w:marRight w:val="0"/>
              <w:marTop w:val="0"/>
              <w:marBottom w:val="0"/>
              <w:divBdr>
                <w:top w:val="none" w:sz="0" w:space="0" w:color="auto"/>
                <w:left w:val="none" w:sz="0" w:space="0" w:color="auto"/>
                <w:bottom w:val="none" w:sz="0" w:space="0" w:color="auto"/>
                <w:right w:val="none" w:sz="0" w:space="0" w:color="auto"/>
              </w:divBdr>
              <w:divsChild>
                <w:div w:id="1671979213">
                  <w:marLeft w:val="0"/>
                  <w:marRight w:val="0"/>
                  <w:marTop w:val="0"/>
                  <w:marBottom w:val="0"/>
                  <w:divBdr>
                    <w:top w:val="none" w:sz="0" w:space="0" w:color="auto"/>
                    <w:left w:val="none" w:sz="0" w:space="0" w:color="auto"/>
                    <w:bottom w:val="none" w:sz="0" w:space="0" w:color="auto"/>
                    <w:right w:val="none" w:sz="0" w:space="0" w:color="auto"/>
                  </w:divBdr>
                </w:div>
              </w:divsChild>
            </w:div>
            <w:div w:id="1988625282">
              <w:marLeft w:val="0"/>
              <w:marRight w:val="0"/>
              <w:marTop w:val="288"/>
              <w:marBottom w:val="288"/>
              <w:divBdr>
                <w:top w:val="none" w:sz="0" w:space="0" w:color="auto"/>
                <w:left w:val="none" w:sz="0" w:space="0" w:color="auto"/>
                <w:bottom w:val="none" w:sz="0" w:space="0" w:color="auto"/>
                <w:right w:val="none" w:sz="0" w:space="0" w:color="auto"/>
              </w:divBdr>
              <w:divsChild>
                <w:div w:id="1490897985">
                  <w:marLeft w:val="0"/>
                  <w:marRight w:val="0"/>
                  <w:marTop w:val="0"/>
                  <w:marBottom w:val="192"/>
                  <w:divBdr>
                    <w:top w:val="single" w:sz="6" w:space="0" w:color="D8D8D8"/>
                    <w:left w:val="single" w:sz="6" w:space="0" w:color="D8D8D8"/>
                    <w:bottom w:val="single" w:sz="6" w:space="0" w:color="D8D8D8"/>
                    <w:right w:val="single" w:sz="6" w:space="0" w:color="D8D8D8"/>
                  </w:divBdr>
                  <w:divsChild>
                    <w:div w:id="199129006">
                      <w:marLeft w:val="75"/>
                      <w:marRight w:val="0"/>
                      <w:marTop w:val="0"/>
                      <w:marBottom w:val="0"/>
                      <w:divBdr>
                        <w:top w:val="none" w:sz="0" w:space="0" w:color="auto"/>
                        <w:left w:val="none" w:sz="0" w:space="0" w:color="auto"/>
                        <w:bottom w:val="none" w:sz="0" w:space="0" w:color="auto"/>
                        <w:right w:val="none" w:sz="0" w:space="0" w:color="auto"/>
                      </w:divBdr>
                    </w:div>
                    <w:div w:id="1272860083">
                      <w:marLeft w:val="0"/>
                      <w:marRight w:val="0"/>
                      <w:marTop w:val="0"/>
                      <w:marBottom w:val="0"/>
                      <w:divBdr>
                        <w:top w:val="none" w:sz="0" w:space="0" w:color="auto"/>
                        <w:left w:val="single" w:sz="6" w:space="15" w:color="D8D8D8"/>
                        <w:bottom w:val="none" w:sz="0" w:space="0" w:color="auto"/>
                        <w:right w:val="none" w:sz="0" w:space="0" w:color="auto"/>
                      </w:divBdr>
                    </w:div>
                  </w:divsChild>
                </w:div>
              </w:divsChild>
            </w:div>
            <w:div w:id="1426803150">
              <w:marLeft w:val="0"/>
              <w:marRight w:val="0"/>
              <w:marTop w:val="0"/>
              <w:marBottom w:val="0"/>
              <w:divBdr>
                <w:top w:val="none" w:sz="0" w:space="0" w:color="auto"/>
                <w:left w:val="none" w:sz="0" w:space="0" w:color="auto"/>
                <w:bottom w:val="none" w:sz="0" w:space="0" w:color="auto"/>
                <w:right w:val="none" w:sz="0" w:space="0" w:color="auto"/>
              </w:divBdr>
              <w:divsChild>
                <w:div w:id="1778019244">
                  <w:marLeft w:val="0"/>
                  <w:marRight w:val="0"/>
                  <w:marTop w:val="0"/>
                  <w:marBottom w:val="0"/>
                  <w:divBdr>
                    <w:top w:val="none" w:sz="0" w:space="0" w:color="auto"/>
                    <w:left w:val="none" w:sz="0" w:space="0" w:color="auto"/>
                    <w:bottom w:val="none" w:sz="0" w:space="0" w:color="auto"/>
                    <w:right w:val="none" w:sz="0" w:space="0" w:color="auto"/>
                  </w:divBdr>
                </w:div>
              </w:divsChild>
            </w:div>
            <w:div w:id="1574974358">
              <w:marLeft w:val="0"/>
              <w:marRight w:val="0"/>
              <w:marTop w:val="288"/>
              <w:marBottom w:val="288"/>
              <w:divBdr>
                <w:top w:val="none" w:sz="0" w:space="0" w:color="auto"/>
                <w:left w:val="none" w:sz="0" w:space="0" w:color="auto"/>
                <w:bottom w:val="none" w:sz="0" w:space="0" w:color="auto"/>
                <w:right w:val="none" w:sz="0" w:space="0" w:color="auto"/>
              </w:divBdr>
              <w:divsChild>
                <w:div w:id="588199665">
                  <w:marLeft w:val="0"/>
                  <w:marRight w:val="0"/>
                  <w:marTop w:val="0"/>
                  <w:marBottom w:val="192"/>
                  <w:divBdr>
                    <w:top w:val="single" w:sz="6" w:space="0" w:color="D8D8D8"/>
                    <w:left w:val="single" w:sz="6" w:space="0" w:color="D8D8D8"/>
                    <w:bottom w:val="single" w:sz="6" w:space="0" w:color="D8D8D8"/>
                    <w:right w:val="single" w:sz="6" w:space="0" w:color="D8D8D8"/>
                  </w:divBdr>
                  <w:divsChild>
                    <w:div w:id="809633239">
                      <w:marLeft w:val="75"/>
                      <w:marRight w:val="0"/>
                      <w:marTop w:val="0"/>
                      <w:marBottom w:val="0"/>
                      <w:divBdr>
                        <w:top w:val="none" w:sz="0" w:space="0" w:color="auto"/>
                        <w:left w:val="none" w:sz="0" w:space="0" w:color="auto"/>
                        <w:bottom w:val="none" w:sz="0" w:space="0" w:color="auto"/>
                        <w:right w:val="none" w:sz="0" w:space="0" w:color="auto"/>
                      </w:divBdr>
                    </w:div>
                    <w:div w:id="1347514724">
                      <w:marLeft w:val="0"/>
                      <w:marRight w:val="0"/>
                      <w:marTop w:val="0"/>
                      <w:marBottom w:val="0"/>
                      <w:divBdr>
                        <w:top w:val="none" w:sz="0" w:space="0" w:color="auto"/>
                        <w:left w:val="single" w:sz="6" w:space="15" w:color="D8D8D8"/>
                        <w:bottom w:val="none" w:sz="0" w:space="0" w:color="auto"/>
                        <w:right w:val="none" w:sz="0" w:space="0" w:color="auto"/>
                      </w:divBdr>
                    </w:div>
                  </w:divsChild>
                </w:div>
              </w:divsChild>
            </w:div>
            <w:div w:id="1342007858">
              <w:marLeft w:val="0"/>
              <w:marRight w:val="0"/>
              <w:marTop w:val="0"/>
              <w:marBottom w:val="0"/>
              <w:divBdr>
                <w:top w:val="none" w:sz="0" w:space="0" w:color="auto"/>
                <w:left w:val="none" w:sz="0" w:space="0" w:color="auto"/>
                <w:bottom w:val="none" w:sz="0" w:space="0" w:color="auto"/>
                <w:right w:val="none" w:sz="0" w:space="0" w:color="auto"/>
              </w:divBdr>
              <w:divsChild>
                <w:div w:id="245917358">
                  <w:marLeft w:val="0"/>
                  <w:marRight w:val="0"/>
                  <w:marTop w:val="0"/>
                  <w:marBottom w:val="0"/>
                  <w:divBdr>
                    <w:top w:val="none" w:sz="0" w:space="0" w:color="auto"/>
                    <w:left w:val="none" w:sz="0" w:space="0" w:color="auto"/>
                    <w:bottom w:val="none" w:sz="0" w:space="0" w:color="auto"/>
                    <w:right w:val="none" w:sz="0" w:space="0" w:color="auto"/>
                  </w:divBdr>
                </w:div>
              </w:divsChild>
            </w:div>
            <w:div w:id="1145583658">
              <w:marLeft w:val="0"/>
              <w:marRight w:val="0"/>
              <w:marTop w:val="288"/>
              <w:marBottom w:val="288"/>
              <w:divBdr>
                <w:top w:val="none" w:sz="0" w:space="0" w:color="auto"/>
                <w:left w:val="none" w:sz="0" w:space="0" w:color="auto"/>
                <w:bottom w:val="none" w:sz="0" w:space="0" w:color="auto"/>
                <w:right w:val="none" w:sz="0" w:space="0" w:color="auto"/>
              </w:divBdr>
              <w:divsChild>
                <w:div w:id="948201925">
                  <w:marLeft w:val="0"/>
                  <w:marRight w:val="0"/>
                  <w:marTop w:val="0"/>
                  <w:marBottom w:val="192"/>
                  <w:divBdr>
                    <w:top w:val="single" w:sz="6" w:space="0" w:color="D8D8D8"/>
                    <w:left w:val="single" w:sz="6" w:space="0" w:color="D8D8D8"/>
                    <w:bottom w:val="single" w:sz="6" w:space="0" w:color="D8D8D8"/>
                    <w:right w:val="single" w:sz="6" w:space="0" w:color="D8D8D8"/>
                  </w:divBdr>
                  <w:divsChild>
                    <w:div w:id="1433207086">
                      <w:marLeft w:val="75"/>
                      <w:marRight w:val="0"/>
                      <w:marTop w:val="0"/>
                      <w:marBottom w:val="0"/>
                      <w:divBdr>
                        <w:top w:val="none" w:sz="0" w:space="0" w:color="auto"/>
                        <w:left w:val="none" w:sz="0" w:space="0" w:color="auto"/>
                        <w:bottom w:val="none" w:sz="0" w:space="0" w:color="auto"/>
                        <w:right w:val="none" w:sz="0" w:space="0" w:color="auto"/>
                      </w:divBdr>
                    </w:div>
                    <w:div w:id="1508204599">
                      <w:marLeft w:val="0"/>
                      <w:marRight w:val="0"/>
                      <w:marTop w:val="0"/>
                      <w:marBottom w:val="0"/>
                      <w:divBdr>
                        <w:top w:val="none" w:sz="0" w:space="0" w:color="auto"/>
                        <w:left w:val="single" w:sz="6" w:space="15" w:color="D8D8D8"/>
                        <w:bottom w:val="none" w:sz="0" w:space="0" w:color="auto"/>
                        <w:right w:val="none" w:sz="0" w:space="0" w:color="auto"/>
                      </w:divBdr>
                    </w:div>
                  </w:divsChild>
                </w:div>
              </w:divsChild>
            </w:div>
            <w:div w:id="1864703557">
              <w:marLeft w:val="0"/>
              <w:marRight w:val="0"/>
              <w:marTop w:val="0"/>
              <w:marBottom w:val="0"/>
              <w:divBdr>
                <w:top w:val="none" w:sz="0" w:space="0" w:color="auto"/>
                <w:left w:val="none" w:sz="0" w:space="0" w:color="auto"/>
                <w:bottom w:val="none" w:sz="0" w:space="0" w:color="auto"/>
                <w:right w:val="none" w:sz="0" w:space="0" w:color="auto"/>
              </w:divBdr>
              <w:divsChild>
                <w:div w:id="971669416">
                  <w:marLeft w:val="0"/>
                  <w:marRight w:val="0"/>
                  <w:marTop w:val="0"/>
                  <w:marBottom w:val="0"/>
                  <w:divBdr>
                    <w:top w:val="none" w:sz="0" w:space="0" w:color="auto"/>
                    <w:left w:val="none" w:sz="0" w:space="0" w:color="auto"/>
                    <w:bottom w:val="none" w:sz="0" w:space="0" w:color="auto"/>
                    <w:right w:val="none" w:sz="0" w:space="0" w:color="auto"/>
                  </w:divBdr>
                </w:div>
              </w:divsChild>
            </w:div>
            <w:div w:id="688069044">
              <w:marLeft w:val="0"/>
              <w:marRight w:val="0"/>
              <w:marTop w:val="288"/>
              <w:marBottom w:val="288"/>
              <w:divBdr>
                <w:top w:val="none" w:sz="0" w:space="0" w:color="auto"/>
                <w:left w:val="none" w:sz="0" w:space="0" w:color="auto"/>
                <w:bottom w:val="none" w:sz="0" w:space="0" w:color="auto"/>
                <w:right w:val="none" w:sz="0" w:space="0" w:color="auto"/>
              </w:divBdr>
              <w:divsChild>
                <w:div w:id="1512065957">
                  <w:marLeft w:val="0"/>
                  <w:marRight w:val="0"/>
                  <w:marTop w:val="0"/>
                  <w:marBottom w:val="192"/>
                  <w:divBdr>
                    <w:top w:val="single" w:sz="6" w:space="0" w:color="D8D8D8"/>
                    <w:left w:val="single" w:sz="6" w:space="0" w:color="D8D8D8"/>
                    <w:bottom w:val="single" w:sz="6" w:space="0" w:color="D8D8D8"/>
                    <w:right w:val="single" w:sz="6" w:space="0" w:color="D8D8D8"/>
                  </w:divBdr>
                  <w:divsChild>
                    <w:div w:id="1605459766">
                      <w:marLeft w:val="75"/>
                      <w:marRight w:val="0"/>
                      <w:marTop w:val="0"/>
                      <w:marBottom w:val="0"/>
                      <w:divBdr>
                        <w:top w:val="none" w:sz="0" w:space="0" w:color="auto"/>
                        <w:left w:val="none" w:sz="0" w:space="0" w:color="auto"/>
                        <w:bottom w:val="none" w:sz="0" w:space="0" w:color="auto"/>
                        <w:right w:val="none" w:sz="0" w:space="0" w:color="auto"/>
                      </w:divBdr>
                    </w:div>
                    <w:div w:id="967661383">
                      <w:marLeft w:val="0"/>
                      <w:marRight w:val="0"/>
                      <w:marTop w:val="0"/>
                      <w:marBottom w:val="0"/>
                      <w:divBdr>
                        <w:top w:val="none" w:sz="0" w:space="0" w:color="auto"/>
                        <w:left w:val="single" w:sz="6" w:space="15" w:color="D8D8D8"/>
                        <w:bottom w:val="none" w:sz="0" w:space="0" w:color="auto"/>
                        <w:right w:val="none" w:sz="0" w:space="0" w:color="auto"/>
                      </w:divBdr>
                    </w:div>
                  </w:divsChild>
                </w:div>
              </w:divsChild>
            </w:div>
            <w:div w:id="477841250">
              <w:marLeft w:val="0"/>
              <w:marRight w:val="0"/>
              <w:marTop w:val="0"/>
              <w:marBottom w:val="0"/>
              <w:divBdr>
                <w:top w:val="none" w:sz="0" w:space="0" w:color="auto"/>
                <w:left w:val="none" w:sz="0" w:space="0" w:color="auto"/>
                <w:bottom w:val="none" w:sz="0" w:space="0" w:color="auto"/>
                <w:right w:val="none" w:sz="0" w:space="0" w:color="auto"/>
              </w:divBdr>
              <w:divsChild>
                <w:div w:id="403836656">
                  <w:marLeft w:val="0"/>
                  <w:marRight w:val="0"/>
                  <w:marTop w:val="0"/>
                  <w:marBottom w:val="0"/>
                  <w:divBdr>
                    <w:top w:val="none" w:sz="0" w:space="0" w:color="auto"/>
                    <w:left w:val="none" w:sz="0" w:space="0" w:color="auto"/>
                    <w:bottom w:val="none" w:sz="0" w:space="0" w:color="auto"/>
                    <w:right w:val="none" w:sz="0" w:space="0" w:color="auto"/>
                  </w:divBdr>
                </w:div>
              </w:divsChild>
            </w:div>
            <w:div w:id="1379427317">
              <w:marLeft w:val="0"/>
              <w:marRight w:val="0"/>
              <w:marTop w:val="288"/>
              <w:marBottom w:val="288"/>
              <w:divBdr>
                <w:top w:val="none" w:sz="0" w:space="0" w:color="auto"/>
                <w:left w:val="none" w:sz="0" w:space="0" w:color="auto"/>
                <w:bottom w:val="none" w:sz="0" w:space="0" w:color="auto"/>
                <w:right w:val="none" w:sz="0" w:space="0" w:color="auto"/>
              </w:divBdr>
              <w:divsChild>
                <w:div w:id="1871065717">
                  <w:marLeft w:val="0"/>
                  <w:marRight w:val="0"/>
                  <w:marTop w:val="0"/>
                  <w:marBottom w:val="192"/>
                  <w:divBdr>
                    <w:top w:val="single" w:sz="6" w:space="0" w:color="D8D8D8"/>
                    <w:left w:val="single" w:sz="6" w:space="0" w:color="D8D8D8"/>
                    <w:bottom w:val="single" w:sz="6" w:space="0" w:color="D8D8D8"/>
                    <w:right w:val="single" w:sz="6" w:space="0" w:color="D8D8D8"/>
                  </w:divBdr>
                  <w:divsChild>
                    <w:div w:id="1345934069">
                      <w:marLeft w:val="75"/>
                      <w:marRight w:val="0"/>
                      <w:marTop w:val="0"/>
                      <w:marBottom w:val="0"/>
                      <w:divBdr>
                        <w:top w:val="none" w:sz="0" w:space="0" w:color="auto"/>
                        <w:left w:val="none" w:sz="0" w:space="0" w:color="auto"/>
                        <w:bottom w:val="none" w:sz="0" w:space="0" w:color="auto"/>
                        <w:right w:val="none" w:sz="0" w:space="0" w:color="auto"/>
                      </w:divBdr>
                    </w:div>
                    <w:div w:id="782460748">
                      <w:marLeft w:val="0"/>
                      <w:marRight w:val="0"/>
                      <w:marTop w:val="0"/>
                      <w:marBottom w:val="0"/>
                      <w:divBdr>
                        <w:top w:val="none" w:sz="0" w:space="0" w:color="auto"/>
                        <w:left w:val="single" w:sz="6" w:space="15" w:color="D8D8D8"/>
                        <w:bottom w:val="none" w:sz="0" w:space="0" w:color="auto"/>
                        <w:right w:val="none" w:sz="0" w:space="0" w:color="auto"/>
                      </w:divBdr>
                    </w:div>
                  </w:divsChild>
                </w:div>
              </w:divsChild>
            </w:div>
          </w:divsChild>
        </w:div>
      </w:divsChild>
    </w:div>
    <w:div w:id="820081468">
      <w:bodyDiv w:val="1"/>
      <w:marLeft w:val="0"/>
      <w:marRight w:val="0"/>
      <w:marTop w:val="0"/>
      <w:marBottom w:val="0"/>
      <w:divBdr>
        <w:top w:val="none" w:sz="0" w:space="0" w:color="auto"/>
        <w:left w:val="none" w:sz="0" w:space="0" w:color="auto"/>
        <w:bottom w:val="none" w:sz="0" w:space="0" w:color="auto"/>
        <w:right w:val="none" w:sz="0" w:space="0" w:color="auto"/>
      </w:divBdr>
      <w:divsChild>
        <w:div w:id="1466242975">
          <w:marLeft w:val="0"/>
          <w:marRight w:val="0"/>
          <w:marTop w:val="0"/>
          <w:marBottom w:val="0"/>
          <w:divBdr>
            <w:top w:val="none" w:sz="0" w:space="0" w:color="auto"/>
            <w:left w:val="none" w:sz="0" w:space="0" w:color="auto"/>
            <w:bottom w:val="none" w:sz="0" w:space="0" w:color="auto"/>
            <w:right w:val="none" w:sz="0" w:space="0" w:color="auto"/>
          </w:divBdr>
          <w:divsChild>
            <w:div w:id="1307273779">
              <w:marLeft w:val="0"/>
              <w:marRight w:val="0"/>
              <w:marTop w:val="0"/>
              <w:marBottom w:val="0"/>
              <w:divBdr>
                <w:top w:val="none" w:sz="0" w:space="0" w:color="auto"/>
                <w:left w:val="none" w:sz="0" w:space="0" w:color="auto"/>
                <w:bottom w:val="none" w:sz="0" w:space="0" w:color="auto"/>
                <w:right w:val="none" w:sz="0" w:space="0" w:color="auto"/>
              </w:divBdr>
              <w:divsChild>
                <w:div w:id="13130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2931">
      <w:bodyDiv w:val="1"/>
      <w:marLeft w:val="0"/>
      <w:marRight w:val="0"/>
      <w:marTop w:val="0"/>
      <w:marBottom w:val="0"/>
      <w:divBdr>
        <w:top w:val="none" w:sz="0" w:space="0" w:color="auto"/>
        <w:left w:val="none" w:sz="0" w:space="0" w:color="auto"/>
        <w:bottom w:val="none" w:sz="0" w:space="0" w:color="auto"/>
        <w:right w:val="none" w:sz="0" w:space="0" w:color="auto"/>
      </w:divBdr>
      <w:divsChild>
        <w:div w:id="528180627">
          <w:marLeft w:val="0"/>
          <w:marRight w:val="0"/>
          <w:marTop w:val="0"/>
          <w:marBottom w:val="0"/>
          <w:divBdr>
            <w:top w:val="none" w:sz="0" w:space="0" w:color="auto"/>
            <w:left w:val="none" w:sz="0" w:space="0" w:color="auto"/>
            <w:bottom w:val="none" w:sz="0" w:space="0" w:color="auto"/>
            <w:right w:val="none" w:sz="0" w:space="0" w:color="auto"/>
          </w:divBdr>
          <w:divsChild>
            <w:div w:id="222185428">
              <w:marLeft w:val="0"/>
              <w:marRight w:val="0"/>
              <w:marTop w:val="0"/>
              <w:marBottom w:val="0"/>
              <w:divBdr>
                <w:top w:val="none" w:sz="0" w:space="0" w:color="auto"/>
                <w:left w:val="none" w:sz="0" w:space="0" w:color="auto"/>
                <w:bottom w:val="none" w:sz="0" w:space="0" w:color="auto"/>
                <w:right w:val="none" w:sz="0" w:space="0" w:color="auto"/>
              </w:divBdr>
              <w:divsChild>
                <w:div w:id="64081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148248">
      <w:bodyDiv w:val="1"/>
      <w:marLeft w:val="0"/>
      <w:marRight w:val="0"/>
      <w:marTop w:val="0"/>
      <w:marBottom w:val="0"/>
      <w:divBdr>
        <w:top w:val="none" w:sz="0" w:space="0" w:color="auto"/>
        <w:left w:val="none" w:sz="0" w:space="0" w:color="auto"/>
        <w:bottom w:val="none" w:sz="0" w:space="0" w:color="auto"/>
        <w:right w:val="none" w:sz="0" w:space="0" w:color="auto"/>
      </w:divBdr>
      <w:divsChild>
        <w:div w:id="295261967">
          <w:marLeft w:val="0"/>
          <w:marRight w:val="0"/>
          <w:marTop w:val="0"/>
          <w:marBottom w:val="0"/>
          <w:divBdr>
            <w:top w:val="none" w:sz="0" w:space="0" w:color="auto"/>
            <w:left w:val="none" w:sz="0" w:space="0" w:color="auto"/>
            <w:bottom w:val="none" w:sz="0" w:space="0" w:color="auto"/>
            <w:right w:val="none" w:sz="0" w:space="0" w:color="auto"/>
          </w:divBdr>
          <w:divsChild>
            <w:div w:id="48849604">
              <w:marLeft w:val="0"/>
              <w:marRight w:val="0"/>
              <w:marTop w:val="0"/>
              <w:marBottom w:val="0"/>
              <w:divBdr>
                <w:top w:val="none" w:sz="0" w:space="0" w:color="auto"/>
                <w:left w:val="none" w:sz="0" w:space="0" w:color="auto"/>
                <w:bottom w:val="none" w:sz="0" w:space="0" w:color="auto"/>
                <w:right w:val="none" w:sz="0" w:space="0" w:color="auto"/>
              </w:divBdr>
              <w:divsChild>
                <w:div w:id="18750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mmir.org/fileadmin/user_upload/admission/Countries_where_English_is_an_official_languag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ashutosh subudhi</cp:lastModifiedBy>
  <cp:revision>16</cp:revision>
  <dcterms:created xsi:type="dcterms:W3CDTF">2016-07-16T04:11:00Z</dcterms:created>
  <dcterms:modified xsi:type="dcterms:W3CDTF">2017-08-22T02:21:00Z</dcterms:modified>
</cp:coreProperties>
</file>