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96B0D1" w14:paraId="293999DA" wp14:textId="1AE79312">
      <w:pPr>
        <w:spacing w:after="160" w:line="259" w:lineRule="auto"/>
        <w:jc w:val="center"/>
        <w:rPr>
          <w:rFonts w:ascii="Times New Roman" w:hAnsi="Times New Roman" w:eastAsia="Times New Roman" w:cs="Times New Roman"/>
          <w:b w:val="0"/>
          <w:bCs w:val="0"/>
          <w:i w:val="0"/>
          <w:iCs w:val="0"/>
          <w:noProof w:val="0"/>
          <w:sz w:val="28"/>
          <w:szCs w:val="28"/>
          <w:lang w:val="en-GB"/>
        </w:rPr>
      </w:pPr>
      <w:r w:rsidRPr="5796B0D1" w:rsidR="5796B0D1">
        <w:rPr>
          <w:rFonts w:ascii="Times New Roman" w:hAnsi="Times New Roman" w:eastAsia="Times New Roman" w:cs="Times New Roman"/>
          <w:b w:val="1"/>
          <w:bCs w:val="1"/>
          <w:i w:val="0"/>
          <w:iCs w:val="0"/>
          <w:noProof w:val="0"/>
          <w:sz w:val="28"/>
          <w:szCs w:val="28"/>
          <w:lang w:val="lv-LV"/>
        </w:rPr>
        <w:t>DIZAINS / LIETOTĀJA SASKARSNE</w:t>
      </w:r>
    </w:p>
    <w:p xmlns:wp14="http://schemas.microsoft.com/office/word/2010/wordml" w:rsidP="5796B0D1" w14:paraId="1946E382" wp14:textId="4929DCB9">
      <w:pPr>
        <w:spacing w:after="160" w:line="259" w:lineRule="auto"/>
        <w:jc w:val="center"/>
        <w:rPr>
          <w:rFonts w:ascii="Times New Roman" w:hAnsi="Times New Roman" w:eastAsia="Times New Roman" w:cs="Times New Roman"/>
          <w:b w:val="0"/>
          <w:bCs w:val="0"/>
          <w:i w:val="0"/>
          <w:iCs w:val="0"/>
          <w:noProof w:val="0"/>
          <w:sz w:val="28"/>
          <w:szCs w:val="28"/>
          <w:lang w:val="en-GB"/>
        </w:rPr>
      </w:pPr>
      <w:r w:rsidRPr="5796B0D1" w:rsidR="5796B0D1">
        <w:rPr>
          <w:rFonts w:ascii="Times New Roman" w:hAnsi="Times New Roman" w:eastAsia="Times New Roman" w:cs="Times New Roman"/>
          <w:b w:val="1"/>
          <w:bCs w:val="1"/>
          <w:i w:val="0"/>
          <w:iCs w:val="0"/>
          <w:noProof w:val="0"/>
          <w:sz w:val="28"/>
          <w:szCs w:val="28"/>
          <w:lang w:val="lv-LV"/>
        </w:rPr>
        <w:t>ZINĀŠANU PĀRBAUDES TESTS “</w:t>
      </w:r>
      <w:proofErr w:type="spellStart"/>
      <w:r w:rsidRPr="5796B0D1" w:rsidR="5796B0D1">
        <w:rPr>
          <w:rFonts w:ascii="Times New Roman" w:hAnsi="Times New Roman" w:eastAsia="Times New Roman" w:cs="Times New Roman"/>
          <w:b w:val="1"/>
          <w:bCs w:val="1"/>
          <w:i w:val="0"/>
          <w:iCs w:val="0"/>
          <w:noProof w:val="0"/>
          <w:sz w:val="28"/>
          <w:szCs w:val="28"/>
          <w:lang w:val="lv-LV"/>
        </w:rPr>
        <w:t>EkspLog</w:t>
      </w:r>
      <w:proofErr w:type="spellEnd"/>
      <w:r w:rsidRPr="5796B0D1" w:rsidR="5796B0D1">
        <w:rPr>
          <w:rFonts w:ascii="Times New Roman" w:hAnsi="Times New Roman" w:eastAsia="Times New Roman" w:cs="Times New Roman"/>
          <w:b w:val="1"/>
          <w:bCs w:val="1"/>
          <w:i w:val="0"/>
          <w:iCs w:val="0"/>
          <w:noProof w:val="0"/>
          <w:sz w:val="28"/>
          <w:szCs w:val="28"/>
          <w:lang w:val="lv-LV"/>
        </w:rPr>
        <w:t>”</w:t>
      </w:r>
    </w:p>
    <w:p w:rsidR="5796B0D1" w:rsidP="1EB42664" w:rsidRDefault="5796B0D1" w14:paraId="46B154F0" w14:textId="6ED5D437">
      <w:pPr>
        <w:pStyle w:val="Normal"/>
        <w:spacing w:after="160" w:line="259" w:lineRule="auto"/>
        <w:jc w:val="both"/>
        <w:rPr>
          <w:rFonts w:ascii="Times New Roman" w:hAnsi="Times New Roman" w:eastAsia="Times New Roman" w:cs="Times New Roman"/>
          <w:b w:val="1"/>
          <w:bCs w:val="1"/>
          <w:i w:val="0"/>
          <w:iCs w:val="0"/>
          <w:noProof w:val="0"/>
          <w:sz w:val="28"/>
          <w:szCs w:val="28"/>
          <w:lang w:val="lv-LV"/>
        </w:rPr>
      </w:pPr>
      <w:r>
        <w:drawing>
          <wp:anchor distT="0" distB="0" distL="114300" distR="114300" simplePos="0" relativeHeight="251658240" behindDoc="0" locked="0" layoutInCell="1" allowOverlap="1" wp14:editId="102BA0A1" wp14:anchorId="72174864">
            <wp:simplePos x="0" y="0"/>
            <wp:positionH relativeFrom="column">
              <wp:align>left</wp:align>
            </wp:positionH>
            <wp:positionV relativeFrom="paragraph">
              <wp:posOffset>0</wp:posOffset>
            </wp:positionV>
            <wp:extent cx="7572374" cy="3508752"/>
            <wp:wrapSquare wrapText="bothSides"/>
            <wp:effectExtent l="0" t="0" r="0" b="0"/>
            <wp:docPr id="1717105030" name="" title=""/>
            <wp:cNvGraphicFramePr>
              <a:graphicFrameLocks noChangeAspect="1"/>
            </wp:cNvGraphicFramePr>
            <a:graphic>
              <a:graphicData uri="http://schemas.openxmlformats.org/drawingml/2006/picture">
                <pic:pic>
                  <pic:nvPicPr>
                    <pic:cNvPr id="0" name=""/>
                    <pic:cNvPicPr/>
                  </pic:nvPicPr>
                  <pic:blipFill>
                    <a:blip r:embed="Rb55f7ca108d84d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7572374" cy="3508752"/>
                    </a:xfrm>
                    <a:prstGeom prst="rect">
                      <a:avLst/>
                    </a:prstGeom>
                  </pic:spPr>
                </pic:pic>
              </a:graphicData>
            </a:graphic>
            <wp14:sizeRelH relativeFrom="page">
              <wp14:pctWidth>0</wp14:pctWidth>
            </wp14:sizeRelH>
            <wp14:sizeRelV relativeFrom="page">
              <wp14:pctHeight>0</wp14:pctHeight>
            </wp14:sizeRelV>
          </wp:anchor>
        </w:drawing>
      </w:r>
      <w:r w:rsidRPr="1EB42664" w:rsidR="1EB42664">
        <w:rPr>
          <w:rFonts w:ascii="Times New Roman" w:hAnsi="Times New Roman" w:eastAsia="Times New Roman" w:cs="Times New Roman"/>
          <w:b w:val="1"/>
          <w:bCs w:val="1"/>
          <w:i w:val="0"/>
          <w:iCs w:val="0"/>
          <w:noProof w:val="0"/>
          <w:sz w:val="24"/>
          <w:szCs w:val="24"/>
          <w:lang w:val="en-GB"/>
        </w:rPr>
        <w:t>Projektējums</w:t>
      </w:r>
      <w:r w:rsidRPr="1EB42664" w:rsidR="1EB42664">
        <w:rPr>
          <w:rFonts w:ascii="Times New Roman" w:hAnsi="Times New Roman" w:eastAsia="Times New Roman" w:cs="Times New Roman"/>
          <w:b w:val="1"/>
          <w:bCs w:val="1"/>
          <w:i w:val="0"/>
          <w:iCs w:val="0"/>
          <w:noProof w:val="0"/>
          <w:sz w:val="24"/>
          <w:szCs w:val="24"/>
          <w:lang w:val="en-GB"/>
        </w:rPr>
        <w:t xml:space="preserve"> (</w:t>
      </w:r>
      <w:r w:rsidRPr="1EB42664" w:rsidR="1EB42664">
        <w:rPr>
          <w:rFonts w:ascii="Times New Roman" w:hAnsi="Times New Roman" w:eastAsia="Times New Roman" w:cs="Times New Roman"/>
          <w:b w:val="1"/>
          <w:bCs w:val="1"/>
          <w:i w:val="0"/>
          <w:iCs w:val="0"/>
          <w:noProof w:val="0"/>
          <w:sz w:val="24"/>
          <w:szCs w:val="24"/>
          <w:lang w:val="en-GB"/>
        </w:rPr>
        <w:t>stiepļrāmju</w:t>
      </w:r>
      <w:r w:rsidRPr="1EB42664" w:rsidR="1EB42664">
        <w:rPr>
          <w:rFonts w:ascii="Times New Roman" w:hAnsi="Times New Roman" w:eastAsia="Times New Roman" w:cs="Times New Roman"/>
          <w:b w:val="1"/>
          <w:bCs w:val="1"/>
          <w:i w:val="0"/>
          <w:iCs w:val="0"/>
          <w:noProof w:val="0"/>
          <w:sz w:val="24"/>
          <w:szCs w:val="24"/>
          <w:lang w:val="en-GB"/>
        </w:rPr>
        <w:t xml:space="preserve"> </w:t>
      </w:r>
      <w:r w:rsidRPr="1EB42664" w:rsidR="1EB42664">
        <w:rPr>
          <w:rFonts w:ascii="Times New Roman" w:hAnsi="Times New Roman" w:eastAsia="Times New Roman" w:cs="Times New Roman"/>
          <w:b w:val="1"/>
          <w:bCs w:val="1"/>
          <w:i w:val="0"/>
          <w:iCs w:val="0"/>
          <w:noProof w:val="0"/>
          <w:sz w:val="24"/>
          <w:szCs w:val="24"/>
          <w:lang w:val="en-GB"/>
        </w:rPr>
        <w:t>diagramma</w:t>
      </w:r>
      <w:r w:rsidRPr="1EB42664" w:rsidR="1EB42664">
        <w:rPr>
          <w:rFonts w:ascii="Times New Roman" w:hAnsi="Times New Roman" w:eastAsia="Times New Roman" w:cs="Times New Roman"/>
          <w:b w:val="1"/>
          <w:bCs w:val="1"/>
          <w:i w:val="0"/>
          <w:iCs w:val="0"/>
          <w:noProof w:val="0"/>
          <w:sz w:val="24"/>
          <w:szCs w:val="24"/>
          <w:lang w:val="en-GB"/>
        </w:rPr>
        <w:t xml:space="preserve"> – wireframe):</w:t>
      </w:r>
    </w:p>
    <w:p w:rsidR="1EB42664" w:rsidP="1EB42664" w:rsidRDefault="1EB42664" w14:paraId="471A5435" w14:textId="0EA94335">
      <w:pPr>
        <w:pStyle w:val="Normal"/>
        <w:spacing w:after="160" w:line="259" w:lineRule="auto"/>
        <w:jc w:val="both"/>
        <w:rPr>
          <w:rFonts w:ascii="Times New Roman" w:hAnsi="Times New Roman" w:eastAsia="Times New Roman" w:cs="Times New Roman"/>
          <w:b w:val="1"/>
          <w:bCs w:val="1"/>
          <w:i w:val="0"/>
          <w:iCs w:val="0"/>
          <w:noProof w:val="0"/>
          <w:sz w:val="24"/>
          <w:szCs w:val="24"/>
          <w:lang w:val="en-GB"/>
        </w:rPr>
      </w:pPr>
    </w:p>
    <w:p w:rsidR="1EB42664" w:rsidP="1EB42664" w:rsidRDefault="1EB42664" w14:paraId="5CFE5F20" w14:textId="5FE19C8F">
      <w:pPr>
        <w:pStyle w:val="Normal"/>
        <w:spacing w:after="160" w:line="259" w:lineRule="auto"/>
        <w:jc w:val="both"/>
        <w:rPr>
          <w:rFonts w:ascii="Times New Roman" w:hAnsi="Times New Roman" w:eastAsia="Times New Roman" w:cs="Times New Roman"/>
          <w:b w:val="1"/>
          <w:bCs w:val="1"/>
          <w:i w:val="0"/>
          <w:iCs w:val="0"/>
          <w:noProof w:val="0"/>
          <w:sz w:val="24"/>
          <w:szCs w:val="24"/>
          <w:lang w:val="en-GB"/>
        </w:rPr>
      </w:pPr>
      <w:proofErr w:type="spellStart"/>
      <w:r w:rsidRPr="1EB42664" w:rsidR="1EB42664">
        <w:rPr>
          <w:rFonts w:ascii="Times New Roman" w:hAnsi="Times New Roman" w:eastAsia="Times New Roman" w:cs="Times New Roman"/>
          <w:b w:val="1"/>
          <w:bCs w:val="1"/>
          <w:i w:val="0"/>
          <w:iCs w:val="0"/>
          <w:noProof w:val="0"/>
          <w:sz w:val="24"/>
          <w:szCs w:val="24"/>
          <w:lang w:val="en-GB"/>
        </w:rPr>
        <w:t>Sistēmas</w:t>
      </w:r>
      <w:proofErr w:type="spellEnd"/>
      <w:r w:rsidRPr="1EB42664" w:rsidR="1EB42664">
        <w:rPr>
          <w:rFonts w:ascii="Times New Roman" w:hAnsi="Times New Roman" w:eastAsia="Times New Roman" w:cs="Times New Roman"/>
          <w:b w:val="1"/>
          <w:bCs w:val="1"/>
          <w:i w:val="0"/>
          <w:iCs w:val="0"/>
          <w:noProof w:val="0"/>
          <w:sz w:val="24"/>
          <w:szCs w:val="24"/>
          <w:lang w:val="en-GB"/>
        </w:rPr>
        <w:t xml:space="preserve"> </w:t>
      </w:r>
      <w:proofErr w:type="spellStart"/>
      <w:r w:rsidRPr="1EB42664" w:rsidR="1EB42664">
        <w:rPr>
          <w:rFonts w:ascii="Times New Roman" w:hAnsi="Times New Roman" w:eastAsia="Times New Roman" w:cs="Times New Roman"/>
          <w:b w:val="1"/>
          <w:bCs w:val="1"/>
          <w:i w:val="0"/>
          <w:iCs w:val="0"/>
          <w:noProof w:val="0"/>
          <w:sz w:val="24"/>
          <w:szCs w:val="24"/>
          <w:lang w:val="en-GB"/>
        </w:rPr>
        <w:t>prasības</w:t>
      </w:r>
      <w:proofErr w:type="spellEnd"/>
      <w:r w:rsidRPr="1EB42664" w:rsidR="1EB42664">
        <w:rPr>
          <w:rFonts w:ascii="Times New Roman" w:hAnsi="Times New Roman" w:eastAsia="Times New Roman" w:cs="Times New Roman"/>
          <w:b w:val="1"/>
          <w:bCs w:val="1"/>
          <w:i w:val="0"/>
          <w:iCs w:val="0"/>
          <w:noProof w:val="0"/>
          <w:sz w:val="24"/>
          <w:szCs w:val="24"/>
          <w:lang w:val="en-GB"/>
        </w:rPr>
        <w:t>:</w:t>
      </w:r>
    </w:p>
    <w:p w:rsidR="7B3545AB" w:rsidP="1EB42664" w:rsidRDefault="7B3545AB" w14:paraId="0CFFD707" w14:textId="1474A4B7">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lv"/>
        </w:rPr>
      </w:pPr>
      <w:r w:rsidRPr="1EB42664" w:rsidR="1EB42664">
        <w:rPr>
          <w:noProof w:val="0"/>
          <w:sz w:val="24"/>
          <w:szCs w:val="24"/>
          <w:lang w:val="lv"/>
        </w:rPr>
        <w:t xml:space="preserve">Programmu paredzēts izstrādāt kā darbvirsmas programmatūru ar </w:t>
      </w:r>
      <w:proofErr w:type="spellStart"/>
      <w:r w:rsidRPr="1EB42664" w:rsidR="1EB42664">
        <w:rPr>
          <w:noProof w:val="0"/>
          <w:sz w:val="24"/>
          <w:szCs w:val="24"/>
          <w:lang w:val="lv"/>
        </w:rPr>
        <w:t>Visual</w:t>
      </w:r>
      <w:proofErr w:type="spellEnd"/>
      <w:r w:rsidRPr="1EB42664" w:rsidR="1EB42664">
        <w:rPr>
          <w:noProof w:val="0"/>
          <w:sz w:val="24"/>
          <w:szCs w:val="24"/>
          <w:lang w:val="lv"/>
        </w:rPr>
        <w:t xml:space="preserve"> </w:t>
      </w:r>
      <w:proofErr w:type="spellStart"/>
      <w:r w:rsidRPr="1EB42664" w:rsidR="1EB42664">
        <w:rPr>
          <w:noProof w:val="0"/>
          <w:sz w:val="24"/>
          <w:szCs w:val="24"/>
          <w:lang w:val="lv"/>
        </w:rPr>
        <w:t>Studio</w:t>
      </w:r>
      <w:proofErr w:type="spellEnd"/>
      <w:r w:rsidRPr="1EB42664" w:rsidR="1EB42664">
        <w:rPr>
          <w:noProof w:val="0"/>
          <w:sz w:val="24"/>
          <w:szCs w:val="24"/>
          <w:lang w:val="lv"/>
        </w:rPr>
        <w:t xml:space="preserve"> 2019 līdzekļiem un C# programmēšanas valodu.</w:t>
      </w:r>
    </w:p>
    <w:p w:rsidR="7B3545AB" w:rsidP="1EB42664" w:rsidRDefault="7B3545AB" w14:paraId="0C84FF81" w14:textId="41975A61">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lv"/>
        </w:rPr>
      </w:pPr>
      <w:r w:rsidRPr="1EB42664" w:rsidR="1EB42664">
        <w:rPr>
          <w:noProof w:val="0"/>
          <w:sz w:val="24"/>
          <w:szCs w:val="24"/>
          <w:lang w:val="lv"/>
        </w:rPr>
        <w:t>Programmu paredzēts darbināt uz datora, kas aprīkots ar Windows 7 vai jaunāku operētājsistēmu.</w:t>
      </w:r>
    </w:p>
    <w:p w:rsidR="7B3545AB" w:rsidP="1EB42664" w:rsidRDefault="7B3545AB" w14:paraId="002FA5D1" w14:textId="4D69FE5B">
      <w:pPr>
        <w:pStyle w:val="Normal"/>
        <w:spacing w:after="160" w:line="257" w:lineRule="auto"/>
        <w:jc w:val="left"/>
        <w:rPr>
          <w:noProof w:val="0"/>
          <w:sz w:val="24"/>
          <w:szCs w:val="24"/>
          <w:lang w:val="lv"/>
        </w:rPr>
      </w:pPr>
      <w:r w:rsidRPr="1EB42664" w:rsidR="1EB42664">
        <w:rPr>
          <w:rFonts w:ascii="Times New Roman" w:hAnsi="Times New Roman" w:eastAsia="Times New Roman" w:cs="Times New Roman"/>
          <w:b w:val="1"/>
          <w:bCs w:val="1"/>
          <w:noProof w:val="0"/>
          <w:sz w:val="24"/>
          <w:szCs w:val="24"/>
          <w:lang w:val="lv"/>
        </w:rPr>
        <w:t>Programmas funkciju uzskaitījums:</w:t>
      </w:r>
    </w:p>
    <w:p w:rsidR="1EB42664" w:rsidP="1EB42664" w:rsidRDefault="1EB42664" w14:paraId="41A428BD" w14:textId="434ED9CF">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Pēc programmas iedarbināšanas tiek ielādēts pirmais ekrāns, kurā ir redzama instrukcija “Izvēlaties tēmu” un poga, lai izvēlēties eksponentvienādojumu uzdevumus, poga, lai izvēlēties logaritmu uzdevumus, poga, lai izskaidrotu programmas būtību un poga, lai beigtu programmu.</w:t>
      </w:r>
    </w:p>
    <w:p w:rsidR="1EB42664" w:rsidP="1EB42664" w:rsidRDefault="1EB42664" w14:paraId="4FD8745C" w14:textId="2750D0D7">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Jebkurā darbības brīdī programmas logu var aizvērt, pievērt un samazināt/palielināt.</w:t>
      </w:r>
    </w:p>
    <w:p w:rsidR="1EB42664" w:rsidP="1EB42664" w:rsidRDefault="1EB42664" w14:paraId="35DD8694" w14:textId="306DECC5">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Izvēloties eksponentvienādojumu vai logaritmu pogu, ekrānā redzams izvēlei atbilstošs virsraksts, 5 uzdevumu izlase un poga, lai ietu atpakaļ uz pirmo ekrānu.</w:t>
      </w:r>
    </w:p>
    <w:p w:rsidR="1EB42664" w:rsidP="1EB42664" w:rsidRDefault="1EB42664" w14:paraId="3C9259D7" w14:textId="1CA676B3">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Pēc uzdevuma izvēles ekrānā redzams uzdevuma kārtas skaitlis, uzdevuma matemātiskais piemērs, vieta, kur ierakstīt atbildi un poga, lai pārbaudītu atbildi, poga, lai ietu uz uzdevumu izvēles ekrānu un poga, lai ietu uz pirmo ekrānu.</w:t>
      </w:r>
    </w:p>
    <w:p w:rsidR="1EB42664" w:rsidP="1EB42664" w:rsidRDefault="1EB42664" w14:paraId="79E530C9" w14:textId="48C5338F">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Pēc atbildes:</w:t>
      </w:r>
    </w:p>
    <w:p w:rsidR="1EB42664" w:rsidP="1EB42664" w:rsidRDefault="1EB42664" w14:paraId="55C0220F" w14:textId="3D6B563D">
      <w:pPr>
        <w:pStyle w:val="ListParagraph"/>
        <w:numPr>
          <w:ilvl w:val="1"/>
          <w:numId w:val="5"/>
        </w:numPr>
        <w:spacing w:line="257" w:lineRule="auto"/>
        <w:rPr>
          <w:rFonts w:ascii="Times New Roman" w:hAnsi="Times New Roman" w:eastAsia="Times New Roman" w:cs="Times New Roman" w:asciiTheme="minorAscii" w:hAnsiTheme="minorAscii" w:eastAsiaTheme="minorAscii" w:cstheme="minorAscii"/>
          <w:noProof w:val="0"/>
          <w:sz w:val="24"/>
          <w:szCs w:val="24"/>
          <w:lang w:val="lv"/>
        </w:rPr>
      </w:pPr>
      <w:r w:rsidRPr="1EB42664" w:rsidR="1EB42664">
        <w:rPr>
          <w:rFonts w:ascii="Times New Roman" w:hAnsi="Times New Roman" w:eastAsia="Times New Roman" w:cs="Times New Roman"/>
          <w:noProof w:val="0"/>
          <w:sz w:val="24"/>
          <w:szCs w:val="24"/>
          <w:lang w:val="lv"/>
        </w:rPr>
        <w:t>Ja atbilde ir pareiza, ekrānā parādās teksts “Pareizi!”.</w:t>
      </w:r>
    </w:p>
    <w:p w:rsidR="1EB42664" w:rsidP="1EB42664" w:rsidRDefault="1EB42664" w14:paraId="00FFC594" w14:textId="64E30471">
      <w:pPr>
        <w:pStyle w:val="ListParagraph"/>
        <w:numPr>
          <w:ilvl w:val="1"/>
          <w:numId w:val="5"/>
        </w:numPr>
        <w:spacing w:line="257" w:lineRule="auto"/>
        <w:rPr>
          <w:rFonts w:ascii="Times New Roman" w:hAnsi="Times New Roman" w:eastAsia="Times New Roman" w:cs="Times New Roman" w:asciiTheme="minorAscii" w:hAnsiTheme="minorAscii" w:eastAsiaTheme="minorAscii" w:cstheme="minorAscii"/>
          <w:noProof w:val="0"/>
          <w:sz w:val="24"/>
          <w:szCs w:val="24"/>
          <w:lang w:val="lv"/>
        </w:rPr>
      </w:pPr>
      <w:r w:rsidRPr="1EB42664" w:rsidR="1EB42664">
        <w:rPr>
          <w:rFonts w:ascii="Times New Roman" w:hAnsi="Times New Roman" w:eastAsia="Times New Roman" w:cs="Times New Roman"/>
          <w:noProof w:val="0"/>
          <w:sz w:val="24"/>
          <w:szCs w:val="24"/>
          <w:lang w:val="lv"/>
        </w:rPr>
        <w:t>Ja atbilde ir nepareiza, ekrānā parādās teksts “Nepareizi!”, tiek atklāta pareizā atbilde un risinājuma soļi.</w:t>
      </w:r>
    </w:p>
    <w:p w:rsidR="1EB42664" w:rsidP="1EB42664" w:rsidRDefault="1EB42664" w14:paraId="08449246" w14:textId="488658D1">
      <w:pPr>
        <w:pStyle w:val="ListParagraph"/>
        <w:numPr>
          <w:ilvl w:val="0"/>
          <w:numId w:val="5"/>
        </w:numPr>
        <w:spacing w:line="257" w:lineRule="auto"/>
        <w:jc w:val="left"/>
        <w:rPr>
          <w:rFonts w:ascii="Times New Roman" w:hAnsi="Times New Roman" w:eastAsia="Times New Roman" w:cs="Times New Roman" w:asciiTheme="minorAscii" w:hAnsiTheme="minorAscii" w:eastAsiaTheme="minorAscii" w:cstheme="minorAscii"/>
          <w:b w:val="1"/>
          <w:bCs w:val="1"/>
          <w:noProof w:val="0"/>
          <w:sz w:val="24"/>
          <w:szCs w:val="24"/>
          <w:lang w:val="lv"/>
        </w:rPr>
      </w:pPr>
      <w:r w:rsidRPr="1EB42664" w:rsidR="1EB42664">
        <w:rPr>
          <w:rFonts w:ascii="Times New Roman" w:hAnsi="Times New Roman" w:eastAsia="Times New Roman" w:cs="Times New Roman"/>
          <w:noProof w:val="0"/>
          <w:sz w:val="24"/>
          <w:szCs w:val="24"/>
          <w:lang w:val="lv"/>
        </w:rPr>
        <w:t>Testam nav noteiktas beigas, turpinās tik ilgi, cik lietotājs vēlas.</w:t>
      </w:r>
    </w:p>
    <w:p w:rsidR="7B3545AB" w:rsidP="7B3545AB" w:rsidRDefault="7B3545AB" w14:paraId="0A86CE2D" w14:textId="4B3A6526">
      <w:pPr>
        <w:pStyle w:val="Normal"/>
        <w:spacing w:after="160" w:line="259" w:lineRule="auto"/>
        <w:jc w:val="left"/>
      </w:pPr>
    </w:p>
    <w:p w:rsidR="7B3545AB" w:rsidP="7B3545AB" w:rsidRDefault="7B3545AB" w14:paraId="362403A8" w14:textId="2C53949F">
      <w:pPr>
        <w:pStyle w:val="Normal"/>
        <w:spacing w:after="160" w:line="259" w:lineRule="auto"/>
        <w:jc w:val="left"/>
      </w:pPr>
    </w:p>
    <w:p w:rsidR="7B3545AB" w:rsidP="7B3545AB" w:rsidRDefault="7B3545AB" w14:paraId="474A30C8" w14:textId="2C1AA7F6">
      <w:pPr>
        <w:pStyle w:val="Normal"/>
        <w:spacing w:after="160" w:line="259" w:lineRule="auto"/>
        <w:jc w:val="left"/>
      </w:pPr>
    </w:p>
    <w:p w:rsidR="7B3545AB" w:rsidP="7B3545AB" w:rsidRDefault="7B3545AB" w14:paraId="11AFBF5C" w14:textId="4856048D">
      <w:pPr>
        <w:pStyle w:val="Normal"/>
        <w:spacing w:after="160" w:line="259" w:lineRule="auto"/>
        <w:jc w:val="left"/>
      </w:pPr>
    </w:p>
    <w:p w:rsidR="7B3545AB" w:rsidP="7B3545AB" w:rsidRDefault="7B3545AB" w14:paraId="702E7FF7" w14:textId="152C02B0">
      <w:pPr>
        <w:pStyle w:val="Normal"/>
        <w:spacing w:after="160" w:line="259" w:lineRule="auto"/>
        <w:jc w:val="left"/>
      </w:pPr>
    </w:p>
    <w:p w:rsidR="7B3545AB" w:rsidP="7B3545AB" w:rsidRDefault="7B3545AB" w14:paraId="4ABD28B9" w14:textId="29340779">
      <w:pPr>
        <w:pStyle w:val="Normal"/>
        <w:spacing w:after="160" w:line="259" w:lineRule="auto"/>
        <w:jc w:val="left"/>
      </w:pPr>
    </w:p>
    <w:p w:rsidR="7B3545AB" w:rsidP="7B3545AB" w:rsidRDefault="7B3545AB" w14:paraId="73701868" w14:textId="351EDAB7">
      <w:pPr>
        <w:pStyle w:val="Normal"/>
        <w:spacing w:after="160" w:line="259" w:lineRule="auto"/>
        <w:jc w:val="left"/>
      </w:pPr>
    </w:p>
    <w:p w:rsidR="7B3545AB" w:rsidP="7B3545AB" w:rsidRDefault="7B3545AB" w14:paraId="595C0371" w14:textId="1A153214">
      <w:pPr>
        <w:pStyle w:val="Normal"/>
        <w:spacing w:after="160" w:line="259" w:lineRule="auto"/>
        <w:jc w:val="left"/>
      </w:pPr>
    </w:p>
    <w:p w:rsidR="7B3545AB" w:rsidP="7B3545AB" w:rsidRDefault="7B3545AB" w14:paraId="37EAC671" w14:textId="1478ED06">
      <w:pPr>
        <w:pStyle w:val="Normal"/>
        <w:spacing w:after="160" w:line="259" w:lineRule="auto"/>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ylzz9wUd9lGqow" id="eLpe9sU0"/>
    <int:WordHash hashCode="k2D/DlQBJO4XSJ" id="ETVWGZ7K"/>
    <int:WordHash hashCode="pBvrkok3WDEreb" id="ivtp0m2v"/>
    <int:WordHash hashCode="Pn+ZJ1KZ3ldtYs" id="B6t6wKpb"/>
    <int:WordHash hashCode="+6LSayTs4GQQHk" id="582c0V8R"/>
    <int:WordHash hashCode="mhLFDy8jr58aMT" id="BB4cNqGE"/>
    <int:WordHash hashCode="8ujP0cZHwAMlYa" id="ANLLNb1l"/>
    <int:WordHash hashCode="mtQDcoPBS4a7km" id="8MS1XPBy"/>
  </int:Manifest>
  <int:Observations>
    <int:Content id="eLpe9sU0">
      <int:Rejection type="LegacyProofing"/>
    </int:Content>
    <int:Content id="ETVWGZ7K">
      <int:Rejection type="LegacyProofing"/>
    </int:Content>
    <int:Content id="ivtp0m2v">
      <int:Rejection type="LegacyProofing"/>
    </int:Content>
    <int:Content id="B6t6wKpb">
      <int:Rejection type="LegacyProofing"/>
    </int:Content>
    <int:Content id="582c0V8R">
      <int:Rejection type="LegacyProofing"/>
    </int:Content>
    <int:Content id="BB4cNqGE">
      <int:Rejection type="LegacyProofing"/>
    </int:Content>
    <int:Content id="ANLLNb1l">
      <int:Rejection type="LegacyProofing"/>
    </int:Content>
    <int:Content id="8MS1XPB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4BE07"/>
    <w:rsid w:val="03BEFDEA"/>
    <w:rsid w:val="1EB42664"/>
    <w:rsid w:val="5796B0D1"/>
    <w:rsid w:val="7694BE07"/>
    <w:rsid w:val="7B354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BE07"/>
  <w15:chartTrackingRefBased/>
  <w15:docId w15:val="{D4FECD96-3267-43C8-9163-05923FFF15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796B0D1"/>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796B0D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796B0D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796B0D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796B0D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796B0D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796B0D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796B0D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796B0D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796B0D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796B0D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796B0D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796B0D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796B0D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796B0D1"/>
    <w:pPr>
      <w:spacing/>
      <w:ind w:left="720"/>
      <w:contextualSpacing/>
    </w:pPr>
  </w:style>
  <w:style w:type="character" w:styleId="Heading1Char" w:customStyle="true">
    <w:uiPriority w:val="9"/>
    <w:name w:val="Heading 1 Char"/>
    <w:basedOn w:val="DefaultParagraphFont"/>
    <w:link w:val="Heading1"/>
    <w:rsid w:val="5796B0D1"/>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5796B0D1"/>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5796B0D1"/>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5796B0D1"/>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5796B0D1"/>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5796B0D1"/>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5796B0D1"/>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5796B0D1"/>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5796B0D1"/>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5796B0D1"/>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5796B0D1"/>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5796B0D1"/>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5796B0D1"/>
    <w:rPr>
      <w:i w:val="1"/>
      <w:iCs w:val="1"/>
      <w:noProof w:val="0"/>
      <w:color w:val="4472C4" w:themeColor="accent1" w:themeTint="FF" w:themeShade="FF"/>
      <w:lang w:val="lv-LV"/>
    </w:rPr>
  </w:style>
  <w:style w:type="paragraph" w:styleId="TOC1">
    <w:uiPriority w:val="39"/>
    <w:name w:val="toc 1"/>
    <w:basedOn w:val="Normal"/>
    <w:next w:val="Normal"/>
    <w:unhideWhenUsed/>
    <w:rsid w:val="5796B0D1"/>
    <w:pPr>
      <w:spacing w:after="100"/>
    </w:pPr>
  </w:style>
  <w:style w:type="paragraph" w:styleId="TOC2">
    <w:uiPriority w:val="39"/>
    <w:name w:val="toc 2"/>
    <w:basedOn w:val="Normal"/>
    <w:next w:val="Normal"/>
    <w:unhideWhenUsed/>
    <w:rsid w:val="5796B0D1"/>
    <w:pPr>
      <w:spacing w:after="100"/>
      <w:ind w:left="220"/>
    </w:pPr>
  </w:style>
  <w:style w:type="paragraph" w:styleId="TOC3">
    <w:uiPriority w:val="39"/>
    <w:name w:val="toc 3"/>
    <w:basedOn w:val="Normal"/>
    <w:next w:val="Normal"/>
    <w:unhideWhenUsed/>
    <w:rsid w:val="5796B0D1"/>
    <w:pPr>
      <w:spacing w:after="100"/>
      <w:ind w:left="440"/>
    </w:pPr>
  </w:style>
  <w:style w:type="paragraph" w:styleId="TOC4">
    <w:uiPriority w:val="39"/>
    <w:name w:val="toc 4"/>
    <w:basedOn w:val="Normal"/>
    <w:next w:val="Normal"/>
    <w:unhideWhenUsed/>
    <w:rsid w:val="5796B0D1"/>
    <w:pPr>
      <w:spacing w:after="100"/>
      <w:ind w:left="660"/>
    </w:pPr>
  </w:style>
  <w:style w:type="paragraph" w:styleId="TOC5">
    <w:uiPriority w:val="39"/>
    <w:name w:val="toc 5"/>
    <w:basedOn w:val="Normal"/>
    <w:next w:val="Normal"/>
    <w:unhideWhenUsed/>
    <w:rsid w:val="5796B0D1"/>
    <w:pPr>
      <w:spacing w:after="100"/>
      <w:ind w:left="880"/>
    </w:pPr>
  </w:style>
  <w:style w:type="paragraph" w:styleId="TOC6">
    <w:uiPriority w:val="39"/>
    <w:name w:val="toc 6"/>
    <w:basedOn w:val="Normal"/>
    <w:next w:val="Normal"/>
    <w:unhideWhenUsed/>
    <w:rsid w:val="5796B0D1"/>
    <w:pPr>
      <w:spacing w:after="100"/>
      <w:ind w:left="1100"/>
    </w:pPr>
  </w:style>
  <w:style w:type="paragraph" w:styleId="TOC7">
    <w:uiPriority w:val="39"/>
    <w:name w:val="toc 7"/>
    <w:basedOn w:val="Normal"/>
    <w:next w:val="Normal"/>
    <w:unhideWhenUsed/>
    <w:rsid w:val="5796B0D1"/>
    <w:pPr>
      <w:spacing w:after="100"/>
      <w:ind w:left="1320"/>
    </w:pPr>
  </w:style>
  <w:style w:type="paragraph" w:styleId="TOC8">
    <w:uiPriority w:val="39"/>
    <w:name w:val="toc 8"/>
    <w:basedOn w:val="Normal"/>
    <w:next w:val="Normal"/>
    <w:unhideWhenUsed/>
    <w:rsid w:val="5796B0D1"/>
    <w:pPr>
      <w:spacing w:after="100"/>
      <w:ind w:left="1540"/>
    </w:pPr>
  </w:style>
  <w:style w:type="paragraph" w:styleId="TOC9">
    <w:uiPriority w:val="39"/>
    <w:name w:val="toc 9"/>
    <w:basedOn w:val="Normal"/>
    <w:next w:val="Normal"/>
    <w:unhideWhenUsed/>
    <w:rsid w:val="5796B0D1"/>
    <w:pPr>
      <w:spacing w:after="100"/>
      <w:ind w:left="1760"/>
    </w:pPr>
  </w:style>
  <w:style w:type="paragraph" w:styleId="EndnoteText">
    <w:uiPriority w:val="99"/>
    <w:name w:val="endnote text"/>
    <w:basedOn w:val="Normal"/>
    <w:semiHidden/>
    <w:unhideWhenUsed/>
    <w:link w:val="EndnoteTextChar"/>
    <w:rsid w:val="5796B0D1"/>
    <w:rPr>
      <w:sz w:val="20"/>
      <w:szCs w:val="20"/>
    </w:rPr>
    <w:pPr>
      <w:spacing w:after="0"/>
    </w:pPr>
  </w:style>
  <w:style w:type="character" w:styleId="EndnoteTextChar" w:customStyle="true">
    <w:uiPriority w:val="99"/>
    <w:name w:val="Endnote Text Char"/>
    <w:basedOn w:val="DefaultParagraphFont"/>
    <w:semiHidden/>
    <w:link w:val="EndnoteText"/>
    <w:rsid w:val="5796B0D1"/>
    <w:rPr>
      <w:noProof w:val="0"/>
      <w:sz w:val="20"/>
      <w:szCs w:val="20"/>
      <w:lang w:val="lv-LV"/>
    </w:rPr>
  </w:style>
  <w:style w:type="paragraph" w:styleId="Footer">
    <w:uiPriority w:val="99"/>
    <w:name w:val="footer"/>
    <w:basedOn w:val="Normal"/>
    <w:unhideWhenUsed/>
    <w:link w:val="FooterChar"/>
    <w:rsid w:val="5796B0D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796B0D1"/>
    <w:rPr>
      <w:noProof w:val="0"/>
      <w:lang w:val="lv-LV"/>
    </w:rPr>
  </w:style>
  <w:style w:type="paragraph" w:styleId="FootnoteText">
    <w:uiPriority w:val="99"/>
    <w:name w:val="footnote text"/>
    <w:basedOn w:val="Normal"/>
    <w:semiHidden/>
    <w:unhideWhenUsed/>
    <w:link w:val="FootnoteTextChar"/>
    <w:rsid w:val="5796B0D1"/>
    <w:rPr>
      <w:sz w:val="20"/>
      <w:szCs w:val="20"/>
    </w:rPr>
    <w:pPr>
      <w:spacing w:after="0"/>
    </w:pPr>
  </w:style>
  <w:style w:type="character" w:styleId="FootnoteTextChar" w:customStyle="true">
    <w:uiPriority w:val="99"/>
    <w:name w:val="Footnote Text Char"/>
    <w:basedOn w:val="DefaultParagraphFont"/>
    <w:semiHidden/>
    <w:link w:val="FootnoteText"/>
    <w:rsid w:val="5796B0D1"/>
    <w:rPr>
      <w:noProof w:val="0"/>
      <w:sz w:val="20"/>
      <w:szCs w:val="20"/>
      <w:lang w:val="lv-LV"/>
    </w:rPr>
  </w:style>
  <w:style w:type="paragraph" w:styleId="Header">
    <w:uiPriority w:val="99"/>
    <w:name w:val="header"/>
    <w:basedOn w:val="Normal"/>
    <w:unhideWhenUsed/>
    <w:link w:val="HeaderChar"/>
    <w:rsid w:val="5796B0D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796B0D1"/>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4c015ce28f654156" /><Relationship Type="http://schemas.openxmlformats.org/officeDocument/2006/relationships/image" Target="/media/image3.png" Id="Rb55f7ca108d84d8a" /><Relationship Type="http://schemas.openxmlformats.org/officeDocument/2006/relationships/numbering" Target="/word/numbering.xml" Id="Rfef727f1b691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5</revision>
  <dcterms:created xsi:type="dcterms:W3CDTF">2022-02-28T11:19:50.2865258Z</dcterms:created>
  <dcterms:modified xsi:type="dcterms:W3CDTF">2022-02-28T11:27:23.7585046Z</dcterms:modified>
</coreProperties>
</file>