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BAA5" w14:textId="7460B79F" w:rsidR="00F17A9E" w:rsidRPr="00874D3E" w:rsidRDefault="00F17A9E">
      <w:pPr>
        <w:rPr>
          <w:rFonts w:ascii="Times New Roman" w:hAnsi="Times New Roman" w:cs="Times New Roman"/>
          <w:sz w:val="28"/>
          <w:szCs w:val="28"/>
        </w:rPr>
      </w:pPr>
      <w:r w:rsidRPr="00F17A9E">
        <w:rPr>
          <w:rFonts w:ascii="Times New Roman" w:hAnsi="Times New Roman" w:cs="Times New Roman"/>
          <w:sz w:val="28"/>
          <w:szCs w:val="28"/>
        </w:rPr>
        <w:t>Анализ процесса обучения нейронной сети</w:t>
      </w:r>
      <w:r w:rsidRPr="00874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5F2E1" w14:textId="13FEB892" w:rsidR="0053124D" w:rsidRDefault="00874D3E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4D3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процесса обучения: проанализировать характеристики кластеров; вычислить процент ошибки – процент попадания в другой кластер (на тестируемой </w:t>
      </w:r>
      <w:proofErr w:type="spellStart"/>
      <w:r w:rsidRPr="00874D3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выброрке</w:t>
      </w:r>
      <w:proofErr w:type="spellEnd"/>
      <w:r w:rsidRPr="00874D3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29B7DFC" w14:textId="61AF82E9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скусственн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нейронн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сеть, обеспечивающую классификацию участков земной поверхности по их "снимкам" из космоса. Каждый снимок имеет размер 3x3 "пикселя", каждый пиксель </w:t>
      </w:r>
      <w:proofErr w:type="spellStart"/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характиризуется</w:t>
      </w:r>
      <w:proofErr w:type="spellEnd"/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четырьмя значениями (4 различных спектральных диапазона). Различаются 7 типов почвы: </w:t>
      </w:r>
    </w:p>
    <w:p w14:paraId="5A13D6AC" w14:textId="059AA65E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глинистая (красная) почва; </w:t>
      </w:r>
    </w:p>
    <w:p w14:paraId="3B9231EA" w14:textId="387BEF5D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посевы технических культур (хлопок); </w:t>
      </w:r>
    </w:p>
    <w:p w14:paraId="57A37B68" w14:textId="41D2365A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серая почва; </w:t>
      </w:r>
    </w:p>
    <w:p w14:paraId="71F298E1" w14:textId="426F45B6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увлажненная серая почва; </w:t>
      </w:r>
    </w:p>
    <w:p w14:paraId="64F077B1" w14:textId="20F71863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покос (стерня); </w:t>
      </w:r>
    </w:p>
    <w:p w14:paraId="645C64D3" w14:textId="378914FE" w:rsidR="00546798" w:rsidRP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смесь всех перечисленных покрытий (примеров нет); </w:t>
      </w:r>
    </w:p>
    <w:p w14:paraId="19390435" w14:textId="4794EE5C" w:rsidR="00546798" w:rsidRDefault="00546798" w:rsidP="00546798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7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очень влажная серая почва.</w:t>
      </w:r>
    </w:p>
    <w:p w14:paraId="75B1A974" w14:textId="66C47A0D" w:rsidR="000B7F53" w:rsidRDefault="000B7F5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EA760A8" wp14:editId="5E39B43D">
            <wp:extent cx="5848350" cy="4391025"/>
            <wp:effectExtent l="0" t="0" r="0" b="9525"/>
            <wp:docPr id="113663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45C6" w14:textId="11AB27A0" w:rsidR="000B7F53" w:rsidRPr="00FF650D" w:rsidRDefault="00FF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оси абсцисс эпохи, на оси ординат процент точности попадания тестового набора данных в свой кластер</w:t>
      </w:r>
    </w:p>
    <w:p w14:paraId="631A3ADF" w14:textId="77777777" w:rsidR="00AA0D30" w:rsidRPr="0053124D" w:rsidRDefault="00AA0D30">
      <w:pPr>
        <w:rPr>
          <w:rFonts w:ascii="Times New Roman" w:hAnsi="Times New Roman" w:cs="Times New Roman"/>
          <w:sz w:val="28"/>
          <w:szCs w:val="28"/>
        </w:rPr>
      </w:pPr>
    </w:p>
    <w:sectPr w:rsidR="00AA0D30" w:rsidRPr="0053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63B4"/>
    <w:multiLevelType w:val="hybridMultilevel"/>
    <w:tmpl w:val="99F4D1D6"/>
    <w:lvl w:ilvl="0" w:tplc="041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3" w:hanging="360"/>
      </w:pPr>
    </w:lvl>
    <w:lvl w:ilvl="2" w:tplc="0419001B" w:tentative="1">
      <w:start w:val="1"/>
      <w:numFmt w:val="lowerRoman"/>
      <w:lvlText w:val="%3."/>
      <w:lvlJc w:val="right"/>
      <w:pPr>
        <w:ind w:left="6903" w:hanging="180"/>
      </w:pPr>
    </w:lvl>
    <w:lvl w:ilvl="3" w:tplc="0419000F" w:tentative="1">
      <w:start w:val="1"/>
      <w:numFmt w:val="decimal"/>
      <w:lvlText w:val="%4."/>
      <w:lvlJc w:val="left"/>
      <w:pPr>
        <w:ind w:left="7623" w:hanging="360"/>
      </w:pPr>
    </w:lvl>
    <w:lvl w:ilvl="4" w:tplc="04190019" w:tentative="1">
      <w:start w:val="1"/>
      <w:numFmt w:val="lowerLetter"/>
      <w:lvlText w:val="%5."/>
      <w:lvlJc w:val="left"/>
      <w:pPr>
        <w:ind w:left="8343" w:hanging="360"/>
      </w:pPr>
    </w:lvl>
    <w:lvl w:ilvl="5" w:tplc="0419001B" w:tentative="1">
      <w:start w:val="1"/>
      <w:numFmt w:val="lowerRoman"/>
      <w:lvlText w:val="%6."/>
      <w:lvlJc w:val="right"/>
      <w:pPr>
        <w:ind w:left="9063" w:hanging="180"/>
      </w:pPr>
    </w:lvl>
    <w:lvl w:ilvl="6" w:tplc="0419000F" w:tentative="1">
      <w:start w:val="1"/>
      <w:numFmt w:val="decimal"/>
      <w:lvlText w:val="%7."/>
      <w:lvlJc w:val="left"/>
      <w:pPr>
        <w:ind w:left="9783" w:hanging="360"/>
      </w:pPr>
    </w:lvl>
    <w:lvl w:ilvl="7" w:tplc="04190019" w:tentative="1">
      <w:start w:val="1"/>
      <w:numFmt w:val="lowerLetter"/>
      <w:lvlText w:val="%8."/>
      <w:lvlJc w:val="left"/>
      <w:pPr>
        <w:ind w:left="10503" w:hanging="360"/>
      </w:pPr>
    </w:lvl>
    <w:lvl w:ilvl="8" w:tplc="0419001B" w:tentative="1">
      <w:start w:val="1"/>
      <w:numFmt w:val="lowerRoman"/>
      <w:lvlText w:val="%9."/>
      <w:lvlJc w:val="right"/>
      <w:pPr>
        <w:ind w:left="11223" w:hanging="180"/>
      </w:pPr>
    </w:lvl>
  </w:abstractNum>
  <w:num w:numId="1" w16cid:durableId="42449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B"/>
    <w:rsid w:val="000B7F53"/>
    <w:rsid w:val="00183B82"/>
    <w:rsid w:val="0053124D"/>
    <w:rsid w:val="00546798"/>
    <w:rsid w:val="006C484B"/>
    <w:rsid w:val="00874D3E"/>
    <w:rsid w:val="00AA0D30"/>
    <w:rsid w:val="00F17A9E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0BD5"/>
  <w15:chartTrackingRefBased/>
  <w15:docId w15:val="{6C6CDF57-1810-43E3-AADD-5109795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4D"/>
    <w:pPr>
      <w:ind w:left="720"/>
      <w:contextualSpacing/>
    </w:pPr>
  </w:style>
  <w:style w:type="character" w:customStyle="1" w:styleId="normaltextrun">
    <w:name w:val="normaltextrun"/>
    <w:basedOn w:val="a0"/>
    <w:rsid w:val="00874D3E"/>
  </w:style>
  <w:style w:type="character" w:customStyle="1" w:styleId="eop">
    <w:name w:val="eop"/>
    <w:basedOn w:val="a0"/>
    <w:rsid w:val="0087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Vartanyan</dc:creator>
  <cp:keywords/>
  <dc:description/>
  <cp:lastModifiedBy>Andrey Vartanyan</cp:lastModifiedBy>
  <cp:revision>7</cp:revision>
  <dcterms:created xsi:type="dcterms:W3CDTF">2023-04-06T14:29:00Z</dcterms:created>
  <dcterms:modified xsi:type="dcterms:W3CDTF">2023-05-31T13:56:00Z</dcterms:modified>
</cp:coreProperties>
</file>