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caps/>
          <w:lang w:val="es-AR"/>
        </w:rPr>
        <w:id w:val="1371192"/>
        <w:docPartObj>
          <w:docPartGallery w:val="Cover Pages"/>
          <w:docPartUnique/>
        </w:docPartObj>
      </w:sdtPr>
      <w:sdtEndPr>
        <w:rPr>
          <w:rFonts w:eastAsiaTheme="minorEastAsia"/>
          <w:caps w:val="0"/>
          <w:sz w:val="32"/>
          <w:szCs w:val="32"/>
          <w:lang w:val="es-ES"/>
        </w:rPr>
      </w:sdtEndPr>
      <w:sdtContent>
        <w:tbl>
          <w:tblPr>
            <w:tblW w:w="5000" w:type="pct"/>
            <w:jc w:val="center"/>
            <w:tblLook w:val="04A0" w:firstRow="1" w:lastRow="0" w:firstColumn="1" w:lastColumn="0" w:noHBand="0" w:noVBand="1"/>
          </w:tblPr>
          <w:tblGrid>
            <w:gridCol w:w="9430"/>
          </w:tblGrid>
          <w:tr w:rsidR="00C82195" w:rsidRPr="00934F44" w14:paraId="1ADB7F1E" w14:textId="77777777">
            <w:trPr>
              <w:trHeight w:val="2880"/>
              <w:jc w:val="center"/>
            </w:trPr>
            <w:sdt>
              <w:sdtPr>
                <w:rPr>
                  <w:rFonts w:eastAsiaTheme="majorEastAsia"/>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cstheme="minorHAnsi"/>
                </w:rPr>
              </w:sdtEndPr>
              <w:sdtContent>
                <w:tc>
                  <w:tcPr>
                    <w:tcW w:w="5000" w:type="pct"/>
                  </w:tcPr>
                  <w:p w14:paraId="2F63986E"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62F12942"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71A85C7D"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289E899C"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58C8C0F0" w14:textId="55E6DD10" w:rsidR="00C82195" w:rsidRPr="00934F44" w:rsidRDefault="00606EEA" w:rsidP="00EA791F">
                    <w:pPr>
                      <w:pStyle w:val="Sinespaciado"/>
                      <w:rPr>
                        <w:rFonts w:eastAsiaTheme="majorEastAsia" w:cstheme="minorHAnsi"/>
                        <w:sz w:val="44"/>
                        <w:szCs w:val="44"/>
                      </w:rPr>
                    </w:pPr>
                    <w:r w:rsidRPr="00606EEA">
                      <w:rPr>
                        <w:rFonts w:eastAsiaTheme="majorEastAsia" w:cstheme="minorHAnsi"/>
                        <w:i/>
                        <w:sz w:val="44"/>
                        <w:szCs w:val="44"/>
                        <w:lang w:val="es-AR"/>
                      </w:rPr>
                      <w:t>Proyecto:</w:t>
                    </w:r>
                    <w:r>
                      <w:rPr>
                        <w:rFonts w:eastAsiaTheme="majorEastAsia" w:cstheme="minorHAnsi"/>
                        <w:i/>
                        <w:sz w:val="44"/>
                        <w:szCs w:val="44"/>
                        <w:lang w:val="es-AR"/>
                      </w:rPr>
                      <w:t xml:space="preserve"> </w:t>
                    </w:r>
                    <w:r w:rsidRPr="00606EEA">
                      <w:rPr>
                        <w:rFonts w:eastAsiaTheme="majorEastAsia" w:cstheme="minorHAnsi"/>
                        <w:i/>
                        <w:sz w:val="44"/>
                        <w:szCs w:val="44"/>
                        <w:lang w:val="es-AR"/>
                      </w:rPr>
                      <w:t xml:space="preserve">Plataforma Web E-Commerce </w:t>
                    </w:r>
                    <w:proofErr w:type="spellStart"/>
                    <w:r w:rsidRPr="00606EEA">
                      <w:rPr>
                        <w:rFonts w:eastAsiaTheme="majorEastAsia" w:cstheme="minorHAnsi"/>
                        <w:i/>
                        <w:sz w:val="44"/>
                        <w:szCs w:val="44"/>
                        <w:lang w:val="es-AR"/>
                      </w:rPr>
                      <w:t>Workclothes</w:t>
                    </w:r>
                    <w:proofErr w:type="spellEnd"/>
                  </w:p>
                </w:tc>
              </w:sdtContent>
            </w:sdt>
          </w:tr>
          <w:tr w:rsidR="00C82195" w:rsidRPr="00934F44" w14:paraId="7D64A331" w14:textId="77777777">
            <w:trPr>
              <w:trHeight w:val="360"/>
              <w:jc w:val="center"/>
            </w:trPr>
            <w:tc>
              <w:tcPr>
                <w:tcW w:w="5000" w:type="pct"/>
                <w:vAlign w:val="center"/>
              </w:tcPr>
              <w:p w14:paraId="6511F804" w14:textId="77777777" w:rsidR="00C82195" w:rsidRPr="00934F44" w:rsidRDefault="00C82195" w:rsidP="004B0123">
                <w:pPr>
                  <w:pStyle w:val="Sinespaciado"/>
                  <w:jc w:val="both"/>
                  <w:rPr>
                    <w:rFonts w:cstheme="minorHAnsi"/>
                  </w:rPr>
                </w:pPr>
              </w:p>
            </w:tc>
          </w:tr>
          <w:tr w:rsidR="00C82195" w:rsidRPr="00934F44" w14:paraId="524F3CF5" w14:textId="77777777">
            <w:trPr>
              <w:trHeight w:val="360"/>
              <w:jc w:val="center"/>
            </w:trPr>
            <w:tc>
              <w:tcPr>
                <w:tcW w:w="5000" w:type="pct"/>
                <w:vAlign w:val="center"/>
              </w:tcPr>
              <w:p w14:paraId="18D584AA" w14:textId="77777777"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14:paraId="3B07FC87"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EndPr/>
              <w:sdtContent>
                <w:tc>
                  <w:tcPr>
                    <w:tcW w:w="5000" w:type="pct"/>
                    <w:vAlign w:val="center"/>
                  </w:tcPr>
                  <w:p w14:paraId="44E25C9E" w14:textId="77777777" w:rsidR="00C82195" w:rsidRPr="00934F44" w:rsidRDefault="00C82195" w:rsidP="004B0123">
                    <w:pPr>
                      <w:pStyle w:val="Sinespaciado"/>
                      <w:jc w:val="both"/>
                      <w:rPr>
                        <w:rFonts w:cstheme="minorHAnsi"/>
                        <w:b/>
                        <w:bCs/>
                      </w:rPr>
                    </w:pPr>
                    <w:r w:rsidRPr="00934F44">
                      <w:rPr>
                        <w:rFonts w:cstheme="minorHAnsi"/>
                        <w:b/>
                        <w:bCs/>
                      </w:rPr>
                      <w:t>[Seleccionar fecha]</w:t>
                    </w:r>
                  </w:p>
                </w:tc>
              </w:sdtContent>
            </w:sdt>
          </w:tr>
        </w:tbl>
        <w:p w14:paraId="3C6FACCC" w14:textId="77777777" w:rsidR="00C82195" w:rsidRPr="00934F44" w:rsidRDefault="00C82195" w:rsidP="004B0123">
          <w:pPr>
            <w:jc w:val="both"/>
            <w:rPr>
              <w:rFonts w:cstheme="minorHAnsi"/>
            </w:rPr>
          </w:pPr>
        </w:p>
        <w:p w14:paraId="2344DB36"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78B7C040"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239A7CF0"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3C5758E0" w14:textId="77777777" w:rsidR="00C82195" w:rsidRPr="00934F44" w:rsidRDefault="00C82195" w:rsidP="004B0123">
          <w:pPr>
            <w:jc w:val="both"/>
            <w:rPr>
              <w:rFonts w:cstheme="minorHAnsi"/>
            </w:rPr>
          </w:pPr>
        </w:p>
        <w:p w14:paraId="7DF96C80" w14:textId="77777777" w:rsidR="00C82195" w:rsidRPr="00934F44" w:rsidRDefault="00C82195" w:rsidP="004B0123">
          <w:pPr>
            <w:jc w:val="both"/>
            <w:rPr>
              <w:rFonts w:cstheme="minorHAnsi"/>
              <w:sz w:val="32"/>
            </w:rPr>
          </w:pPr>
          <w:r w:rsidRPr="00934F44">
            <w:rPr>
              <w:rFonts w:cstheme="minorHAnsi"/>
              <w:sz w:val="32"/>
            </w:rPr>
            <w:br w:type="page"/>
          </w:r>
        </w:p>
      </w:sdtContent>
    </w:sdt>
    <w:p w14:paraId="64C4769D" w14:textId="77777777" w:rsidR="00B80F3D" w:rsidRPr="00934F44" w:rsidRDefault="00B80F3D" w:rsidP="004B0123">
      <w:pPr>
        <w:spacing w:after="0" w:line="240" w:lineRule="auto"/>
        <w:jc w:val="both"/>
        <w:rPr>
          <w:rFonts w:cstheme="minorHAnsi"/>
          <w:sz w:val="32"/>
        </w:rPr>
      </w:pPr>
    </w:p>
    <w:p w14:paraId="600758A6"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EastAsia" w:hAnsiTheme="minorHAnsi" w:cstheme="minorBidi"/>
          <w:b w:val="0"/>
          <w:bCs w:val="0"/>
          <w:color w:val="auto"/>
          <w:sz w:val="22"/>
          <w:szCs w:val="22"/>
          <w:lang w:val="es-AR"/>
        </w:rPr>
        <w:id w:val="1371383"/>
        <w:docPartObj>
          <w:docPartGallery w:val="Table of Contents"/>
          <w:docPartUnique/>
        </w:docPartObj>
      </w:sdtPr>
      <w:sdtEndPr>
        <w:rPr>
          <w:lang w:val="es-ES"/>
        </w:rPr>
      </w:sdtEndPr>
      <w:sdtContent>
        <w:p w14:paraId="14E0BC90"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0CAE9524"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209C3BBB" w14:textId="77777777" w:rsidR="001B3CB8" w:rsidRDefault="00C4373B" w:rsidP="004B0123">
          <w:pPr>
            <w:pStyle w:val="TDC1"/>
            <w:tabs>
              <w:tab w:val="right" w:leader="dot" w:pos="8828"/>
            </w:tabs>
            <w:jc w:val="both"/>
            <w:rPr>
              <w:b w:val="0"/>
              <w:bCs w:val="0"/>
              <w:caps w:val="0"/>
              <w:noProof/>
              <w:sz w:val="22"/>
              <w:szCs w:val="22"/>
              <w:lang w:val="es-CL" w:eastAsia="es-CL"/>
            </w:rPr>
          </w:pPr>
          <w:hyperlink w:anchor="_Toc503382604" w:history="1">
            <w:r w:rsidR="001B3CB8" w:rsidRPr="005C0165">
              <w:rPr>
                <w:rStyle w:val="Hipervnculo"/>
                <w:rFonts w:cstheme="minorHAnsi"/>
                <w:noProof/>
              </w:rPr>
              <w:t>1.  Introducción</w:t>
            </w:r>
            <w:r w:rsidR="001B3CB8">
              <w:rPr>
                <w:noProof/>
                <w:webHidden/>
              </w:rPr>
              <w:tab/>
            </w:r>
            <w:r w:rsidR="001B3CB8">
              <w:rPr>
                <w:noProof/>
                <w:webHidden/>
              </w:rPr>
              <w:fldChar w:fldCharType="begin"/>
            </w:r>
            <w:r w:rsidR="001B3CB8">
              <w:rPr>
                <w:noProof/>
                <w:webHidden/>
              </w:rPr>
              <w:instrText xml:space="preserve"> PAGEREF _Toc503382604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14:paraId="24AC2A82"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05" w:history="1">
            <w:r w:rsidR="001B3CB8" w:rsidRPr="005C0165">
              <w:rPr>
                <w:rStyle w:val="Hipervnculo"/>
                <w:rFonts w:cstheme="minorHAnsi"/>
                <w:noProof/>
              </w:rPr>
              <w:t>1.1.</w:t>
            </w:r>
            <w:r w:rsidR="001B3CB8">
              <w:rPr>
                <w:smallCaps w:val="0"/>
                <w:noProof/>
                <w:sz w:val="22"/>
                <w:szCs w:val="22"/>
                <w:lang w:val="es-CL" w:eastAsia="es-CL"/>
              </w:rPr>
              <w:tab/>
            </w:r>
            <w:r w:rsidR="001B3CB8" w:rsidRPr="005C0165">
              <w:rPr>
                <w:rStyle w:val="Hipervnculo"/>
                <w:rFonts w:cstheme="minorHAnsi"/>
                <w:noProof/>
              </w:rPr>
              <w:t>Propósito</w:t>
            </w:r>
            <w:r w:rsidR="001B3CB8">
              <w:rPr>
                <w:noProof/>
                <w:webHidden/>
              </w:rPr>
              <w:tab/>
            </w:r>
            <w:r w:rsidR="001B3CB8">
              <w:rPr>
                <w:noProof/>
                <w:webHidden/>
              </w:rPr>
              <w:fldChar w:fldCharType="begin"/>
            </w:r>
            <w:r w:rsidR="001B3CB8">
              <w:rPr>
                <w:noProof/>
                <w:webHidden/>
              </w:rPr>
              <w:instrText xml:space="preserve"> PAGEREF _Toc503382605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14:paraId="7BE79231"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06" w:history="1">
            <w:r w:rsidR="001B3CB8" w:rsidRPr="005C0165">
              <w:rPr>
                <w:rStyle w:val="Hipervnculo"/>
                <w:rFonts w:cstheme="minorHAnsi"/>
                <w:noProof/>
              </w:rPr>
              <w:t>1.2.</w:t>
            </w:r>
            <w:r w:rsidR="001B3CB8">
              <w:rPr>
                <w:smallCaps w:val="0"/>
                <w:noProof/>
                <w:sz w:val="22"/>
                <w:szCs w:val="22"/>
                <w:lang w:val="es-CL" w:eastAsia="es-CL"/>
              </w:rPr>
              <w:tab/>
            </w:r>
            <w:r w:rsidR="001B3CB8" w:rsidRPr="005C0165">
              <w:rPr>
                <w:rStyle w:val="Hipervnculo"/>
                <w:rFonts w:cstheme="minorHAnsi"/>
                <w:noProof/>
              </w:rPr>
              <w:t>Ámbito del Sistema</w:t>
            </w:r>
            <w:r w:rsidR="001B3CB8">
              <w:rPr>
                <w:noProof/>
                <w:webHidden/>
              </w:rPr>
              <w:tab/>
            </w:r>
            <w:r w:rsidR="001B3CB8">
              <w:rPr>
                <w:noProof/>
                <w:webHidden/>
              </w:rPr>
              <w:fldChar w:fldCharType="begin"/>
            </w:r>
            <w:r w:rsidR="001B3CB8">
              <w:rPr>
                <w:noProof/>
                <w:webHidden/>
              </w:rPr>
              <w:instrText xml:space="preserve"> PAGEREF _Toc503382606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14:paraId="7DE06140"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07" w:history="1">
            <w:r w:rsidR="001B3CB8" w:rsidRPr="005C0165">
              <w:rPr>
                <w:rStyle w:val="Hipervnculo"/>
                <w:rFonts w:cstheme="minorHAnsi"/>
                <w:noProof/>
              </w:rPr>
              <w:t>1.3.</w:t>
            </w:r>
            <w:r w:rsidR="001B3CB8">
              <w:rPr>
                <w:smallCaps w:val="0"/>
                <w:noProof/>
                <w:sz w:val="22"/>
                <w:szCs w:val="22"/>
                <w:lang w:val="es-CL" w:eastAsia="es-CL"/>
              </w:rPr>
              <w:tab/>
            </w:r>
            <w:r w:rsidR="001B3CB8" w:rsidRPr="005C0165">
              <w:rPr>
                <w:rStyle w:val="Hipervnculo"/>
                <w:rFonts w:cstheme="minorHAnsi"/>
                <w:noProof/>
              </w:rPr>
              <w:t>Definiciones, Acrónimos y Abreviaturas</w:t>
            </w:r>
            <w:r w:rsidR="001B3CB8">
              <w:rPr>
                <w:noProof/>
                <w:webHidden/>
              </w:rPr>
              <w:tab/>
            </w:r>
            <w:r w:rsidR="001B3CB8">
              <w:rPr>
                <w:noProof/>
                <w:webHidden/>
              </w:rPr>
              <w:fldChar w:fldCharType="begin"/>
            </w:r>
            <w:r w:rsidR="001B3CB8">
              <w:rPr>
                <w:noProof/>
                <w:webHidden/>
              </w:rPr>
              <w:instrText xml:space="preserve"> PAGEREF _Toc503382607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14:paraId="23FFD368"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08" w:history="1">
            <w:r w:rsidR="001B3CB8" w:rsidRPr="005C0165">
              <w:rPr>
                <w:rStyle w:val="Hipervnculo"/>
                <w:rFonts w:cstheme="minorHAnsi"/>
                <w:noProof/>
              </w:rPr>
              <w:t>1.4.</w:t>
            </w:r>
            <w:r w:rsidR="001B3CB8">
              <w:rPr>
                <w:smallCaps w:val="0"/>
                <w:noProof/>
                <w:sz w:val="22"/>
                <w:szCs w:val="22"/>
                <w:lang w:val="es-CL" w:eastAsia="es-CL"/>
              </w:rPr>
              <w:tab/>
            </w:r>
            <w:r w:rsidR="001B3CB8" w:rsidRPr="005C0165">
              <w:rPr>
                <w:rStyle w:val="Hipervnculo"/>
                <w:rFonts w:cstheme="minorHAnsi"/>
                <w:noProof/>
              </w:rPr>
              <w:t>Referencias</w:t>
            </w:r>
            <w:r w:rsidR="001B3CB8">
              <w:rPr>
                <w:noProof/>
                <w:webHidden/>
              </w:rPr>
              <w:tab/>
            </w:r>
            <w:r w:rsidR="001B3CB8">
              <w:rPr>
                <w:noProof/>
                <w:webHidden/>
              </w:rPr>
              <w:fldChar w:fldCharType="begin"/>
            </w:r>
            <w:r w:rsidR="001B3CB8">
              <w:rPr>
                <w:noProof/>
                <w:webHidden/>
              </w:rPr>
              <w:instrText xml:space="preserve"> PAGEREF _Toc503382608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14:paraId="285DF9B3"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09" w:history="1">
            <w:r w:rsidR="001B3CB8" w:rsidRPr="005C0165">
              <w:rPr>
                <w:rStyle w:val="Hipervnculo"/>
                <w:rFonts w:cstheme="minorHAnsi"/>
                <w:noProof/>
              </w:rPr>
              <w:t>1.5.</w:t>
            </w:r>
            <w:r w:rsidR="001B3CB8">
              <w:rPr>
                <w:smallCaps w:val="0"/>
                <w:noProof/>
                <w:sz w:val="22"/>
                <w:szCs w:val="22"/>
                <w:lang w:val="es-CL" w:eastAsia="es-CL"/>
              </w:rPr>
              <w:tab/>
            </w:r>
            <w:r w:rsidR="001B3CB8" w:rsidRPr="005C0165">
              <w:rPr>
                <w:rStyle w:val="Hipervnculo"/>
                <w:rFonts w:cstheme="minorHAnsi"/>
                <w:noProof/>
              </w:rPr>
              <w:t>Visión General del Documento</w:t>
            </w:r>
            <w:r w:rsidR="001B3CB8">
              <w:rPr>
                <w:noProof/>
                <w:webHidden/>
              </w:rPr>
              <w:tab/>
            </w:r>
            <w:r w:rsidR="001B3CB8">
              <w:rPr>
                <w:noProof/>
                <w:webHidden/>
              </w:rPr>
              <w:fldChar w:fldCharType="begin"/>
            </w:r>
            <w:r w:rsidR="001B3CB8">
              <w:rPr>
                <w:noProof/>
                <w:webHidden/>
              </w:rPr>
              <w:instrText xml:space="preserve"> PAGEREF _Toc503382609 \h </w:instrText>
            </w:r>
            <w:r w:rsidR="001B3CB8">
              <w:rPr>
                <w:noProof/>
                <w:webHidden/>
              </w:rPr>
            </w:r>
            <w:r w:rsidR="001B3CB8">
              <w:rPr>
                <w:noProof/>
                <w:webHidden/>
              </w:rPr>
              <w:fldChar w:fldCharType="separate"/>
            </w:r>
            <w:r w:rsidR="000D5EEB">
              <w:rPr>
                <w:noProof/>
                <w:webHidden/>
              </w:rPr>
              <w:t>4</w:t>
            </w:r>
            <w:r w:rsidR="001B3CB8">
              <w:rPr>
                <w:noProof/>
                <w:webHidden/>
              </w:rPr>
              <w:fldChar w:fldCharType="end"/>
            </w:r>
          </w:hyperlink>
        </w:p>
        <w:p w14:paraId="3841155B" w14:textId="77777777" w:rsidR="001B3CB8" w:rsidRDefault="00C4373B"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001B3CB8" w:rsidRPr="005C0165">
              <w:rPr>
                <w:rStyle w:val="Hipervnculo"/>
                <w:rFonts w:cstheme="minorHAnsi"/>
                <w:noProof/>
              </w:rPr>
              <w:t>2.</w:t>
            </w:r>
            <w:r w:rsidR="001B3CB8">
              <w:rPr>
                <w:b w:val="0"/>
                <w:bCs w:val="0"/>
                <w:caps w:val="0"/>
                <w:noProof/>
                <w:sz w:val="22"/>
                <w:szCs w:val="22"/>
                <w:lang w:val="es-CL" w:eastAsia="es-CL"/>
              </w:rPr>
              <w:tab/>
            </w:r>
            <w:r w:rsidR="001B3CB8" w:rsidRPr="005C0165">
              <w:rPr>
                <w:rStyle w:val="Hipervnculo"/>
                <w:rFonts w:cstheme="minorHAnsi"/>
                <w:noProof/>
              </w:rPr>
              <w:t>Descripción General</w:t>
            </w:r>
            <w:r w:rsidR="001B3CB8">
              <w:rPr>
                <w:noProof/>
                <w:webHidden/>
              </w:rPr>
              <w:tab/>
            </w:r>
            <w:r w:rsidR="001B3CB8">
              <w:rPr>
                <w:noProof/>
                <w:webHidden/>
              </w:rPr>
              <w:fldChar w:fldCharType="begin"/>
            </w:r>
            <w:r w:rsidR="001B3CB8">
              <w:rPr>
                <w:noProof/>
                <w:webHidden/>
              </w:rPr>
              <w:instrText xml:space="preserve"> PAGEREF _Toc503382610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14:paraId="33DD08EB"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11" w:history="1">
            <w:r w:rsidR="001B3CB8" w:rsidRPr="005C0165">
              <w:rPr>
                <w:rStyle w:val="Hipervnculo"/>
                <w:rFonts w:cstheme="minorHAnsi"/>
                <w:noProof/>
              </w:rPr>
              <w:t>2.1.</w:t>
            </w:r>
            <w:r w:rsidR="001B3CB8">
              <w:rPr>
                <w:smallCaps w:val="0"/>
                <w:noProof/>
                <w:sz w:val="22"/>
                <w:szCs w:val="22"/>
                <w:lang w:val="es-CL" w:eastAsia="es-CL"/>
              </w:rPr>
              <w:tab/>
            </w:r>
            <w:r w:rsidR="001B3CB8" w:rsidRPr="005C0165">
              <w:rPr>
                <w:rStyle w:val="Hipervnculo"/>
                <w:rFonts w:cstheme="minorHAnsi"/>
                <w:noProof/>
              </w:rPr>
              <w:t>Perspectiva del Producto</w:t>
            </w:r>
            <w:r w:rsidR="001B3CB8">
              <w:rPr>
                <w:noProof/>
                <w:webHidden/>
              </w:rPr>
              <w:tab/>
            </w:r>
            <w:r w:rsidR="001B3CB8">
              <w:rPr>
                <w:noProof/>
                <w:webHidden/>
              </w:rPr>
              <w:fldChar w:fldCharType="begin"/>
            </w:r>
            <w:r w:rsidR="001B3CB8">
              <w:rPr>
                <w:noProof/>
                <w:webHidden/>
              </w:rPr>
              <w:instrText xml:space="preserve"> PAGEREF _Toc503382611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14:paraId="41ABF670"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12" w:history="1">
            <w:r w:rsidR="001B3CB8" w:rsidRPr="005C0165">
              <w:rPr>
                <w:rStyle w:val="Hipervnculo"/>
                <w:rFonts w:cstheme="minorHAnsi"/>
                <w:noProof/>
              </w:rPr>
              <w:t>2.2.</w:t>
            </w:r>
            <w:r w:rsidR="001B3CB8">
              <w:rPr>
                <w:smallCaps w:val="0"/>
                <w:noProof/>
                <w:sz w:val="22"/>
                <w:szCs w:val="22"/>
                <w:lang w:val="es-CL" w:eastAsia="es-CL"/>
              </w:rPr>
              <w:tab/>
            </w:r>
            <w:r w:rsidR="001B3CB8" w:rsidRPr="005C0165">
              <w:rPr>
                <w:rStyle w:val="Hipervnculo"/>
                <w:rFonts w:cstheme="minorHAnsi"/>
                <w:noProof/>
              </w:rPr>
              <w:t>Funciones del Producto</w:t>
            </w:r>
            <w:r w:rsidR="001B3CB8">
              <w:rPr>
                <w:noProof/>
                <w:webHidden/>
              </w:rPr>
              <w:tab/>
            </w:r>
            <w:r w:rsidR="001B3CB8">
              <w:rPr>
                <w:noProof/>
                <w:webHidden/>
              </w:rPr>
              <w:fldChar w:fldCharType="begin"/>
            </w:r>
            <w:r w:rsidR="001B3CB8">
              <w:rPr>
                <w:noProof/>
                <w:webHidden/>
              </w:rPr>
              <w:instrText xml:space="preserve"> PAGEREF _Toc503382612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14:paraId="7D1A0312"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13" w:history="1">
            <w:r w:rsidR="001B3CB8" w:rsidRPr="005C0165">
              <w:rPr>
                <w:rStyle w:val="Hipervnculo"/>
                <w:rFonts w:cstheme="minorHAnsi"/>
                <w:noProof/>
              </w:rPr>
              <w:t>2.3.</w:t>
            </w:r>
            <w:r w:rsidR="001B3CB8">
              <w:rPr>
                <w:smallCaps w:val="0"/>
                <w:noProof/>
                <w:sz w:val="22"/>
                <w:szCs w:val="22"/>
                <w:lang w:val="es-CL" w:eastAsia="es-CL"/>
              </w:rPr>
              <w:tab/>
            </w:r>
            <w:r w:rsidR="001B3CB8" w:rsidRPr="005C0165">
              <w:rPr>
                <w:rStyle w:val="Hipervnculo"/>
                <w:rFonts w:cstheme="minorHAnsi"/>
                <w:noProof/>
              </w:rPr>
              <w:t>Características de los Usuarios</w:t>
            </w:r>
            <w:r w:rsidR="001B3CB8">
              <w:rPr>
                <w:noProof/>
                <w:webHidden/>
              </w:rPr>
              <w:tab/>
            </w:r>
            <w:r w:rsidR="001B3CB8">
              <w:rPr>
                <w:noProof/>
                <w:webHidden/>
              </w:rPr>
              <w:fldChar w:fldCharType="begin"/>
            </w:r>
            <w:r w:rsidR="001B3CB8">
              <w:rPr>
                <w:noProof/>
                <w:webHidden/>
              </w:rPr>
              <w:instrText xml:space="preserve"> PAGEREF _Toc503382613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14:paraId="69F4C851"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14" w:history="1">
            <w:r w:rsidR="001B3CB8" w:rsidRPr="005C0165">
              <w:rPr>
                <w:rStyle w:val="Hipervnculo"/>
                <w:rFonts w:cstheme="minorHAnsi"/>
                <w:noProof/>
              </w:rPr>
              <w:t>2.4.</w:t>
            </w:r>
            <w:r w:rsidR="001B3CB8">
              <w:rPr>
                <w:smallCaps w:val="0"/>
                <w:noProof/>
                <w:sz w:val="22"/>
                <w:szCs w:val="22"/>
                <w:lang w:val="es-CL" w:eastAsia="es-CL"/>
              </w:rPr>
              <w:tab/>
            </w:r>
            <w:r w:rsidR="001B3CB8" w:rsidRPr="005C0165">
              <w:rPr>
                <w:rStyle w:val="Hipervnculo"/>
                <w:rFonts w:cstheme="minorHAnsi"/>
                <w:noProof/>
              </w:rPr>
              <w:t>Restricciones</w:t>
            </w:r>
            <w:r w:rsidR="001B3CB8">
              <w:rPr>
                <w:noProof/>
                <w:webHidden/>
              </w:rPr>
              <w:tab/>
            </w:r>
            <w:r w:rsidR="001B3CB8">
              <w:rPr>
                <w:noProof/>
                <w:webHidden/>
              </w:rPr>
              <w:fldChar w:fldCharType="begin"/>
            </w:r>
            <w:r w:rsidR="001B3CB8">
              <w:rPr>
                <w:noProof/>
                <w:webHidden/>
              </w:rPr>
              <w:instrText xml:space="preserve"> PAGEREF _Toc503382614 \h </w:instrText>
            </w:r>
            <w:r w:rsidR="001B3CB8">
              <w:rPr>
                <w:noProof/>
                <w:webHidden/>
              </w:rPr>
            </w:r>
            <w:r w:rsidR="001B3CB8">
              <w:rPr>
                <w:noProof/>
                <w:webHidden/>
              </w:rPr>
              <w:fldChar w:fldCharType="separate"/>
            </w:r>
            <w:r w:rsidR="000D5EEB">
              <w:rPr>
                <w:noProof/>
                <w:webHidden/>
              </w:rPr>
              <w:t>5</w:t>
            </w:r>
            <w:r w:rsidR="001B3CB8">
              <w:rPr>
                <w:noProof/>
                <w:webHidden/>
              </w:rPr>
              <w:fldChar w:fldCharType="end"/>
            </w:r>
          </w:hyperlink>
        </w:p>
        <w:p w14:paraId="6EB5B226"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15" w:history="1">
            <w:r w:rsidR="001B3CB8" w:rsidRPr="005C0165">
              <w:rPr>
                <w:rStyle w:val="Hipervnculo"/>
                <w:rFonts w:cstheme="minorHAnsi"/>
                <w:noProof/>
              </w:rPr>
              <w:t>2.5.</w:t>
            </w:r>
            <w:r w:rsidR="001B3CB8">
              <w:rPr>
                <w:smallCaps w:val="0"/>
                <w:noProof/>
                <w:sz w:val="22"/>
                <w:szCs w:val="22"/>
                <w:lang w:val="es-CL" w:eastAsia="es-CL"/>
              </w:rPr>
              <w:tab/>
            </w:r>
            <w:r w:rsidR="001B3CB8" w:rsidRPr="005C0165">
              <w:rPr>
                <w:rStyle w:val="Hipervnculo"/>
                <w:rFonts w:cstheme="minorHAnsi"/>
                <w:noProof/>
              </w:rPr>
              <w:t>Suposiciones y Dependencias</w:t>
            </w:r>
            <w:r w:rsidR="001B3CB8">
              <w:rPr>
                <w:noProof/>
                <w:webHidden/>
              </w:rPr>
              <w:tab/>
            </w:r>
            <w:r w:rsidR="001B3CB8">
              <w:rPr>
                <w:noProof/>
                <w:webHidden/>
              </w:rPr>
              <w:fldChar w:fldCharType="begin"/>
            </w:r>
            <w:r w:rsidR="001B3CB8">
              <w:rPr>
                <w:noProof/>
                <w:webHidden/>
              </w:rPr>
              <w:instrText xml:space="preserve"> PAGEREF _Toc503382615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14:paraId="4B805D21"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16" w:history="1">
            <w:r w:rsidR="001B3CB8" w:rsidRPr="005C0165">
              <w:rPr>
                <w:rStyle w:val="Hipervnculo"/>
                <w:rFonts w:cstheme="minorHAnsi"/>
                <w:noProof/>
              </w:rPr>
              <w:t>2.6.</w:t>
            </w:r>
            <w:r w:rsidR="001B3CB8">
              <w:rPr>
                <w:smallCaps w:val="0"/>
                <w:noProof/>
                <w:sz w:val="22"/>
                <w:szCs w:val="22"/>
                <w:lang w:val="es-CL" w:eastAsia="es-CL"/>
              </w:rPr>
              <w:tab/>
            </w:r>
            <w:r w:rsidR="001B3CB8" w:rsidRPr="005C0165">
              <w:rPr>
                <w:rStyle w:val="Hipervnculo"/>
                <w:rFonts w:cstheme="minorHAnsi"/>
                <w:noProof/>
              </w:rPr>
              <w:t>Requisitos Futuros</w:t>
            </w:r>
            <w:r w:rsidR="001B3CB8">
              <w:rPr>
                <w:noProof/>
                <w:webHidden/>
              </w:rPr>
              <w:tab/>
            </w:r>
            <w:r w:rsidR="001B3CB8">
              <w:rPr>
                <w:noProof/>
                <w:webHidden/>
              </w:rPr>
              <w:fldChar w:fldCharType="begin"/>
            </w:r>
            <w:r w:rsidR="001B3CB8">
              <w:rPr>
                <w:noProof/>
                <w:webHidden/>
              </w:rPr>
              <w:instrText xml:space="preserve"> PAGEREF _Toc503382616 \h </w:instrText>
            </w:r>
            <w:r w:rsidR="001B3CB8">
              <w:rPr>
                <w:noProof/>
                <w:webHidden/>
              </w:rPr>
            </w:r>
            <w:r w:rsidR="001B3CB8">
              <w:rPr>
                <w:noProof/>
                <w:webHidden/>
              </w:rPr>
              <w:fldChar w:fldCharType="separate"/>
            </w:r>
            <w:r w:rsidR="000D5EEB">
              <w:rPr>
                <w:noProof/>
                <w:webHidden/>
              </w:rPr>
              <w:t>6</w:t>
            </w:r>
            <w:r w:rsidR="001B3CB8">
              <w:rPr>
                <w:noProof/>
                <w:webHidden/>
              </w:rPr>
              <w:fldChar w:fldCharType="end"/>
            </w:r>
          </w:hyperlink>
        </w:p>
        <w:p w14:paraId="1681A89C" w14:textId="77777777" w:rsidR="001B3CB8" w:rsidRDefault="00C4373B"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001B3CB8" w:rsidRPr="005C0165">
              <w:rPr>
                <w:rStyle w:val="Hipervnculo"/>
                <w:rFonts w:cstheme="minorHAnsi"/>
                <w:noProof/>
              </w:rPr>
              <w:t>3.</w:t>
            </w:r>
            <w:r w:rsidR="001B3CB8">
              <w:rPr>
                <w:b w:val="0"/>
                <w:bCs w:val="0"/>
                <w:caps w:val="0"/>
                <w:noProof/>
                <w:sz w:val="22"/>
                <w:szCs w:val="22"/>
                <w:lang w:val="es-CL" w:eastAsia="es-CL"/>
              </w:rPr>
              <w:tab/>
            </w:r>
            <w:r w:rsidR="001B3CB8" w:rsidRPr="005C0165">
              <w:rPr>
                <w:rStyle w:val="Hipervnculo"/>
                <w:rFonts w:cstheme="minorHAnsi"/>
                <w:noProof/>
              </w:rPr>
              <w:t>Requisitos Específicos</w:t>
            </w:r>
            <w:r w:rsidR="001B3CB8">
              <w:rPr>
                <w:noProof/>
                <w:webHidden/>
              </w:rPr>
              <w:tab/>
            </w:r>
            <w:r w:rsidR="001B3CB8">
              <w:rPr>
                <w:noProof/>
                <w:webHidden/>
              </w:rPr>
              <w:fldChar w:fldCharType="begin"/>
            </w:r>
            <w:r w:rsidR="001B3CB8">
              <w:rPr>
                <w:noProof/>
                <w:webHidden/>
              </w:rPr>
              <w:instrText xml:space="preserve"> PAGEREF _Toc503382617 \h </w:instrText>
            </w:r>
            <w:r w:rsidR="001B3CB8">
              <w:rPr>
                <w:noProof/>
                <w:webHidden/>
              </w:rPr>
            </w:r>
            <w:r w:rsidR="001B3CB8">
              <w:rPr>
                <w:noProof/>
                <w:webHidden/>
              </w:rPr>
              <w:fldChar w:fldCharType="separate"/>
            </w:r>
            <w:r w:rsidR="000D5EEB">
              <w:rPr>
                <w:noProof/>
                <w:webHidden/>
              </w:rPr>
              <w:t>7</w:t>
            </w:r>
            <w:r w:rsidR="001B3CB8">
              <w:rPr>
                <w:noProof/>
                <w:webHidden/>
              </w:rPr>
              <w:fldChar w:fldCharType="end"/>
            </w:r>
          </w:hyperlink>
        </w:p>
        <w:p w14:paraId="072E388D"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18" w:history="1">
            <w:r w:rsidR="001B3CB8" w:rsidRPr="005C0165">
              <w:rPr>
                <w:rStyle w:val="Hipervnculo"/>
                <w:rFonts w:cstheme="minorHAnsi"/>
                <w:noProof/>
              </w:rPr>
              <w:t>3.1</w:t>
            </w:r>
            <w:r w:rsidR="001B3CB8">
              <w:rPr>
                <w:smallCaps w:val="0"/>
                <w:noProof/>
                <w:sz w:val="22"/>
                <w:szCs w:val="22"/>
                <w:lang w:val="es-CL" w:eastAsia="es-CL"/>
              </w:rPr>
              <w:tab/>
            </w:r>
            <w:r w:rsidR="001B3CB8" w:rsidRPr="005C0165">
              <w:rPr>
                <w:rStyle w:val="Hipervnculo"/>
                <w:rFonts w:cstheme="minorHAnsi"/>
                <w:noProof/>
              </w:rPr>
              <w:t>Requisitos comunes de las interfaces</w:t>
            </w:r>
            <w:r w:rsidR="001B3CB8">
              <w:rPr>
                <w:noProof/>
                <w:webHidden/>
              </w:rPr>
              <w:tab/>
            </w:r>
            <w:r w:rsidR="001B3CB8">
              <w:rPr>
                <w:noProof/>
                <w:webHidden/>
              </w:rPr>
              <w:fldChar w:fldCharType="begin"/>
            </w:r>
            <w:r w:rsidR="001B3CB8">
              <w:rPr>
                <w:noProof/>
                <w:webHidden/>
              </w:rPr>
              <w:instrText xml:space="preserve"> PAGEREF _Toc503382618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14:paraId="133C1E77"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19" w:history="1">
            <w:r w:rsidR="001B3CB8" w:rsidRPr="005C0165">
              <w:rPr>
                <w:rStyle w:val="Hipervnculo"/>
                <w:rFonts w:cstheme="minorHAnsi"/>
                <w:noProof/>
              </w:rPr>
              <w:t>3.1.1</w:t>
            </w:r>
            <w:r w:rsidR="001B3CB8">
              <w:rPr>
                <w:i w:val="0"/>
                <w:iCs w:val="0"/>
                <w:noProof/>
                <w:sz w:val="22"/>
                <w:szCs w:val="22"/>
                <w:lang w:val="es-CL" w:eastAsia="es-CL"/>
              </w:rPr>
              <w:tab/>
            </w:r>
            <w:r w:rsidR="001B3CB8" w:rsidRPr="005C0165">
              <w:rPr>
                <w:rStyle w:val="Hipervnculo"/>
                <w:rFonts w:cstheme="minorHAnsi"/>
                <w:noProof/>
              </w:rPr>
              <w:t>Interfaces de usuario</w:t>
            </w:r>
            <w:r w:rsidR="001B3CB8">
              <w:rPr>
                <w:noProof/>
                <w:webHidden/>
              </w:rPr>
              <w:tab/>
            </w:r>
            <w:r w:rsidR="001B3CB8">
              <w:rPr>
                <w:noProof/>
                <w:webHidden/>
              </w:rPr>
              <w:fldChar w:fldCharType="begin"/>
            </w:r>
            <w:r w:rsidR="001B3CB8">
              <w:rPr>
                <w:noProof/>
                <w:webHidden/>
              </w:rPr>
              <w:instrText xml:space="preserve"> PAGEREF _Toc503382619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14:paraId="04697946"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20" w:history="1">
            <w:r w:rsidR="001B3CB8" w:rsidRPr="005C0165">
              <w:rPr>
                <w:rStyle w:val="Hipervnculo"/>
                <w:rFonts w:cstheme="minorHAnsi"/>
                <w:noProof/>
              </w:rPr>
              <w:t>3.1.2</w:t>
            </w:r>
            <w:r w:rsidR="001B3CB8">
              <w:rPr>
                <w:i w:val="0"/>
                <w:iCs w:val="0"/>
                <w:noProof/>
                <w:sz w:val="22"/>
                <w:szCs w:val="22"/>
                <w:lang w:val="es-CL" w:eastAsia="es-CL"/>
              </w:rPr>
              <w:tab/>
            </w:r>
            <w:r w:rsidR="001B3CB8" w:rsidRPr="005C0165">
              <w:rPr>
                <w:rStyle w:val="Hipervnculo"/>
                <w:rFonts w:cstheme="minorHAnsi"/>
                <w:noProof/>
              </w:rPr>
              <w:t>Interfaces de hardware</w:t>
            </w:r>
            <w:r w:rsidR="001B3CB8">
              <w:rPr>
                <w:noProof/>
                <w:webHidden/>
              </w:rPr>
              <w:tab/>
            </w:r>
            <w:r w:rsidR="001B3CB8">
              <w:rPr>
                <w:noProof/>
                <w:webHidden/>
              </w:rPr>
              <w:fldChar w:fldCharType="begin"/>
            </w:r>
            <w:r w:rsidR="001B3CB8">
              <w:rPr>
                <w:noProof/>
                <w:webHidden/>
              </w:rPr>
              <w:instrText xml:space="preserve"> PAGEREF _Toc503382620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14:paraId="5D5E3530"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21" w:history="1">
            <w:r w:rsidR="001B3CB8" w:rsidRPr="005C0165">
              <w:rPr>
                <w:rStyle w:val="Hipervnculo"/>
                <w:rFonts w:cstheme="minorHAnsi"/>
                <w:noProof/>
              </w:rPr>
              <w:t>3.1.3</w:t>
            </w:r>
            <w:r w:rsidR="001B3CB8">
              <w:rPr>
                <w:i w:val="0"/>
                <w:iCs w:val="0"/>
                <w:noProof/>
                <w:sz w:val="22"/>
                <w:szCs w:val="22"/>
                <w:lang w:val="es-CL" w:eastAsia="es-CL"/>
              </w:rPr>
              <w:tab/>
            </w:r>
            <w:r w:rsidR="001B3CB8" w:rsidRPr="005C0165">
              <w:rPr>
                <w:rStyle w:val="Hipervnculo"/>
                <w:rFonts w:cstheme="minorHAnsi"/>
                <w:noProof/>
              </w:rPr>
              <w:t>Interfaces de software</w:t>
            </w:r>
            <w:r w:rsidR="001B3CB8">
              <w:rPr>
                <w:noProof/>
                <w:webHidden/>
              </w:rPr>
              <w:tab/>
            </w:r>
            <w:r w:rsidR="001B3CB8">
              <w:rPr>
                <w:noProof/>
                <w:webHidden/>
              </w:rPr>
              <w:fldChar w:fldCharType="begin"/>
            </w:r>
            <w:r w:rsidR="001B3CB8">
              <w:rPr>
                <w:noProof/>
                <w:webHidden/>
              </w:rPr>
              <w:instrText xml:space="preserve"> PAGEREF _Toc503382621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14:paraId="022B6C93"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22" w:history="1">
            <w:r w:rsidR="001B3CB8" w:rsidRPr="005C0165">
              <w:rPr>
                <w:rStyle w:val="Hipervnculo"/>
                <w:rFonts w:cstheme="minorHAnsi"/>
                <w:noProof/>
              </w:rPr>
              <w:t>3.1.4</w:t>
            </w:r>
            <w:r w:rsidR="001B3CB8">
              <w:rPr>
                <w:i w:val="0"/>
                <w:iCs w:val="0"/>
                <w:noProof/>
                <w:sz w:val="22"/>
                <w:szCs w:val="22"/>
                <w:lang w:val="es-CL" w:eastAsia="es-CL"/>
              </w:rPr>
              <w:tab/>
            </w:r>
            <w:r w:rsidR="001B3CB8" w:rsidRPr="005C0165">
              <w:rPr>
                <w:rStyle w:val="Hipervnculo"/>
                <w:rFonts w:cstheme="minorHAnsi"/>
                <w:noProof/>
              </w:rPr>
              <w:t>Interfaces de comunicación</w:t>
            </w:r>
            <w:r w:rsidR="001B3CB8">
              <w:rPr>
                <w:noProof/>
                <w:webHidden/>
              </w:rPr>
              <w:tab/>
            </w:r>
            <w:r w:rsidR="001B3CB8">
              <w:rPr>
                <w:noProof/>
                <w:webHidden/>
              </w:rPr>
              <w:fldChar w:fldCharType="begin"/>
            </w:r>
            <w:r w:rsidR="001B3CB8">
              <w:rPr>
                <w:noProof/>
                <w:webHidden/>
              </w:rPr>
              <w:instrText xml:space="preserve"> PAGEREF _Toc503382622 \h </w:instrText>
            </w:r>
            <w:r w:rsidR="001B3CB8">
              <w:rPr>
                <w:noProof/>
                <w:webHidden/>
              </w:rPr>
            </w:r>
            <w:r w:rsidR="001B3CB8">
              <w:rPr>
                <w:noProof/>
                <w:webHidden/>
              </w:rPr>
              <w:fldChar w:fldCharType="separate"/>
            </w:r>
            <w:r w:rsidR="000D5EEB">
              <w:rPr>
                <w:noProof/>
                <w:webHidden/>
              </w:rPr>
              <w:t>8</w:t>
            </w:r>
            <w:r w:rsidR="001B3CB8">
              <w:rPr>
                <w:noProof/>
                <w:webHidden/>
              </w:rPr>
              <w:fldChar w:fldCharType="end"/>
            </w:r>
          </w:hyperlink>
        </w:p>
        <w:p w14:paraId="56F0F9B9"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23" w:history="1">
            <w:r w:rsidR="001B3CB8" w:rsidRPr="005C0165">
              <w:rPr>
                <w:rStyle w:val="Hipervnculo"/>
                <w:rFonts w:cstheme="minorHAnsi"/>
                <w:noProof/>
              </w:rPr>
              <w:t>3.2</w:t>
            </w:r>
            <w:r w:rsidR="001B3CB8">
              <w:rPr>
                <w:smallCaps w:val="0"/>
                <w:noProof/>
                <w:sz w:val="22"/>
                <w:szCs w:val="22"/>
                <w:lang w:val="es-CL" w:eastAsia="es-CL"/>
              </w:rPr>
              <w:tab/>
            </w:r>
            <w:r w:rsidR="001B3CB8" w:rsidRPr="005C0165">
              <w:rPr>
                <w:rStyle w:val="Hipervnculo"/>
                <w:rFonts w:cstheme="minorHAnsi"/>
                <w:noProof/>
              </w:rPr>
              <w:t>Requisitos funcionales</w:t>
            </w:r>
            <w:r w:rsidR="001B3CB8">
              <w:rPr>
                <w:noProof/>
                <w:webHidden/>
              </w:rPr>
              <w:tab/>
            </w:r>
            <w:r w:rsidR="001B3CB8">
              <w:rPr>
                <w:noProof/>
                <w:webHidden/>
              </w:rPr>
              <w:fldChar w:fldCharType="begin"/>
            </w:r>
            <w:r w:rsidR="001B3CB8">
              <w:rPr>
                <w:noProof/>
                <w:webHidden/>
              </w:rPr>
              <w:instrText xml:space="preserve"> PAGEREF _Toc503382623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14:paraId="75A9227F"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24" w:history="1">
            <w:r w:rsidR="001B3CB8" w:rsidRPr="005C0165">
              <w:rPr>
                <w:rStyle w:val="Hipervnculo"/>
                <w:rFonts w:cstheme="minorHAnsi"/>
                <w:noProof/>
              </w:rPr>
              <w:t>3.3</w:t>
            </w:r>
            <w:r w:rsidR="001B3CB8">
              <w:rPr>
                <w:smallCaps w:val="0"/>
                <w:noProof/>
                <w:sz w:val="22"/>
                <w:szCs w:val="22"/>
                <w:lang w:val="es-CL" w:eastAsia="es-CL"/>
              </w:rPr>
              <w:tab/>
            </w:r>
            <w:r w:rsidR="001B3CB8" w:rsidRPr="005C0165">
              <w:rPr>
                <w:rStyle w:val="Hipervnculo"/>
                <w:rFonts w:cstheme="minorHAnsi"/>
                <w:noProof/>
              </w:rPr>
              <w:t>Requisitos no funcionales</w:t>
            </w:r>
            <w:r w:rsidR="001B3CB8">
              <w:rPr>
                <w:noProof/>
                <w:webHidden/>
              </w:rPr>
              <w:tab/>
            </w:r>
            <w:r w:rsidR="001B3CB8">
              <w:rPr>
                <w:noProof/>
                <w:webHidden/>
              </w:rPr>
              <w:fldChar w:fldCharType="begin"/>
            </w:r>
            <w:r w:rsidR="001B3CB8">
              <w:rPr>
                <w:noProof/>
                <w:webHidden/>
              </w:rPr>
              <w:instrText xml:space="preserve"> PAGEREF _Toc503382624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14:paraId="749D4F61"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25" w:history="1">
            <w:r w:rsidR="001B3CB8" w:rsidRPr="005C0165">
              <w:rPr>
                <w:rStyle w:val="Hipervnculo"/>
                <w:rFonts w:cstheme="minorHAnsi"/>
                <w:noProof/>
              </w:rPr>
              <w:t>3.3.1</w:t>
            </w:r>
            <w:r w:rsidR="001B3CB8">
              <w:rPr>
                <w:i w:val="0"/>
                <w:iCs w:val="0"/>
                <w:noProof/>
                <w:sz w:val="22"/>
                <w:szCs w:val="22"/>
                <w:lang w:val="es-CL" w:eastAsia="es-CL"/>
              </w:rPr>
              <w:tab/>
            </w:r>
            <w:r w:rsidR="001B3CB8" w:rsidRPr="005C0165">
              <w:rPr>
                <w:rStyle w:val="Hipervnculo"/>
                <w:rFonts w:cstheme="minorHAnsi"/>
                <w:noProof/>
              </w:rPr>
              <w:t>Requisitos de rendimiento</w:t>
            </w:r>
            <w:r w:rsidR="001B3CB8">
              <w:rPr>
                <w:noProof/>
                <w:webHidden/>
              </w:rPr>
              <w:tab/>
            </w:r>
            <w:r w:rsidR="001B3CB8">
              <w:rPr>
                <w:noProof/>
                <w:webHidden/>
              </w:rPr>
              <w:fldChar w:fldCharType="begin"/>
            </w:r>
            <w:r w:rsidR="001B3CB8">
              <w:rPr>
                <w:noProof/>
                <w:webHidden/>
              </w:rPr>
              <w:instrText xml:space="preserve"> PAGEREF _Toc503382625 \h </w:instrText>
            </w:r>
            <w:r w:rsidR="001B3CB8">
              <w:rPr>
                <w:noProof/>
                <w:webHidden/>
              </w:rPr>
            </w:r>
            <w:r w:rsidR="001B3CB8">
              <w:rPr>
                <w:noProof/>
                <w:webHidden/>
              </w:rPr>
              <w:fldChar w:fldCharType="separate"/>
            </w:r>
            <w:r w:rsidR="000D5EEB">
              <w:rPr>
                <w:noProof/>
                <w:webHidden/>
              </w:rPr>
              <w:t>9</w:t>
            </w:r>
            <w:r w:rsidR="001B3CB8">
              <w:rPr>
                <w:noProof/>
                <w:webHidden/>
              </w:rPr>
              <w:fldChar w:fldCharType="end"/>
            </w:r>
          </w:hyperlink>
        </w:p>
        <w:p w14:paraId="51FB3625"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26" w:history="1">
            <w:r w:rsidR="001B3CB8" w:rsidRPr="005C0165">
              <w:rPr>
                <w:rStyle w:val="Hipervnculo"/>
                <w:rFonts w:cstheme="minorHAnsi"/>
                <w:noProof/>
              </w:rPr>
              <w:t>3.3.2</w:t>
            </w:r>
            <w:r w:rsidR="001B3CB8">
              <w:rPr>
                <w:i w:val="0"/>
                <w:iCs w:val="0"/>
                <w:noProof/>
                <w:sz w:val="22"/>
                <w:szCs w:val="22"/>
                <w:lang w:val="es-CL" w:eastAsia="es-CL"/>
              </w:rPr>
              <w:tab/>
            </w:r>
            <w:r w:rsidR="001B3CB8" w:rsidRPr="005C0165">
              <w:rPr>
                <w:rStyle w:val="Hipervnculo"/>
                <w:rFonts w:cstheme="minorHAnsi"/>
                <w:noProof/>
              </w:rPr>
              <w:t>Seguridad</w:t>
            </w:r>
            <w:r w:rsidR="001B3CB8">
              <w:rPr>
                <w:noProof/>
                <w:webHidden/>
              </w:rPr>
              <w:tab/>
            </w:r>
            <w:r w:rsidR="001B3CB8">
              <w:rPr>
                <w:noProof/>
                <w:webHidden/>
              </w:rPr>
              <w:fldChar w:fldCharType="begin"/>
            </w:r>
            <w:r w:rsidR="001B3CB8">
              <w:rPr>
                <w:noProof/>
                <w:webHidden/>
              </w:rPr>
              <w:instrText xml:space="preserve"> PAGEREF _Toc503382626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14:paraId="2D5917AA"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27" w:history="1">
            <w:r w:rsidR="001B3CB8" w:rsidRPr="005C0165">
              <w:rPr>
                <w:rStyle w:val="Hipervnculo"/>
                <w:rFonts w:cstheme="minorHAnsi"/>
                <w:noProof/>
              </w:rPr>
              <w:t>3.3.3</w:t>
            </w:r>
            <w:r w:rsidR="001B3CB8">
              <w:rPr>
                <w:i w:val="0"/>
                <w:iCs w:val="0"/>
                <w:noProof/>
                <w:sz w:val="22"/>
                <w:szCs w:val="22"/>
                <w:lang w:val="es-CL" w:eastAsia="es-CL"/>
              </w:rPr>
              <w:tab/>
            </w:r>
            <w:r w:rsidR="001B3CB8" w:rsidRPr="005C0165">
              <w:rPr>
                <w:rStyle w:val="Hipervnculo"/>
                <w:rFonts w:cstheme="minorHAnsi"/>
                <w:noProof/>
              </w:rPr>
              <w:t>Fiabilidad</w:t>
            </w:r>
            <w:r w:rsidR="001B3CB8">
              <w:rPr>
                <w:noProof/>
                <w:webHidden/>
              </w:rPr>
              <w:tab/>
            </w:r>
            <w:r w:rsidR="001B3CB8">
              <w:rPr>
                <w:noProof/>
                <w:webHidden/>
              </w:rPr>
              <w:fldChar w:fldCharType="begin"/>
            </w:r>
            <w:r w:rsidR="001B3CB8">
              <w:rPr>
                <w:noProof/>
                <w:webHidden/>
              </w:rPr>
              <w:instrText xml:space="preserve"> PAGEREF _Toc503382627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14:paraId="4DED8FA7"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28" w:history="1">
            <w:r w:rsidR="001B3CB8" w:rsidRPr="005C0165">
              <w:rPr>
                <w:rStyle w:val="Hipervnculo"/>
                <w:rFonts w:cstheme="minorHAnsi"/>
                <w:noProof/>
              </w:rPr>
              <w:t>3.3.4</w:t>
            </w:r>
            <w:r w:rsidR="001B3CB8">
              <w:rPr>
                <w:i w:val="0"/>
                <w:iCs w:val="0"/>
                <w:noProof/>
                <w:sz w:val="22"/>
                <w:szCs w:val="22"/>
                <w:lang w:val="es-CL" w:eastAsia="es-CL"/>
              </w:rPr>
              <w:tab/>
            </w:r>
            <w:r w:rsidR="001B3CB8" w:rsidRPr="005C0165">
              <w:rPr>
                <w:rStyle w:val="Hipervnculo"/>
                <w:rFonts w:cstheme="minorHAnsi"/>
                <w:noProof/>
              </w:rPr>
              <w:t>Disponibilidad</w:t>
            </w:r>
            <w:r w:rsidR="001B3CB8">
              <w:rPr>
                <w:noProof/>
                <w:webHidden/>
              </w:rPr>
              <w:tab/>
            </w:r>
            <w:r w:rsidR="001B3CB8">
              <w:rPr>
                <w:noProof/>
                <w:webHidden/>
              </w:rPr>
              <w:fldChar w:fldCharType="begin"/>
            </w:r>
            <w:r w:rsidR="001B3CB8">
              <w:rPr>
                <w:noProof/>
                <w:webHidden/>
              </w:rPr>
              <w:instrText xml:space="preserve"> PAGEREF _Toc503382628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14:paraId="2DACCAAB"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29" w:history="1">
            <w:r w:rsidR="001B3CB8" w:rsidRPr="005C0165">
              <w:rPr>
                <w:rStyle w:val="Hipervnculo"/>
                <w:rFonts w:cstheme="minorHAnsi"/>
                <w:noProof/>
              </w:rPr>
              <w:t>3.3.5</w:t>
            </w:r>
            <w:r w:rsidR="001B3CB8">
              <w:rPr>
                <w:i w:val="0"/>
                <w:iCs w:val="0"/>
                <w:noProof/>
                <w:sz w:val="22"/>
                <w:szCs w:val="22"/>
                <w:lang w:val="es-CL" w:eastAsia="es-CL"/>
              </w:rPr>
              <w:tab/>
            </w:r>
            <w:r w:rsidR="001B3CB8" w:rsidRPr="005C0165">
              <w:rPr>
                <w:rStyle w:val="Hipervnculo"/>
                <w:rFonts w:cstheme="minorHAnsi"/>
                <w:noProof/>
              </w:rPr>
              <w:t>Mantenibilidad</w:t>
            </w:r>
            <w:r w:rsidR="001B3CB8">
              <w:rPr>
                <w:noProof/>
                <w:webHidden/>
              </w:rPr>
              <w:tab/>
            </w:r>
            <w:r w:rsidR="001B3CB8">
              <w:rPr>
                <w:noProof/>
                <w:webHidden/>
              </w:rPr>
              <w:fldChar w:fldCharType="begin"/>
            </w:r>
            <w:r w:rsidR="001B3CB8">
              <w:rPr>
                <w:noProof/>
                <w:webHidden/>
              </w:rPr>
              <w:instrText xml:space="preserve"> PAGEREF _Toc503382629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14:paraId="58E7C328" w14:textId="77777777" w:rsidR="001B3CB8" w:rsidRDefault="00C4373B" w:rsidP="004B0123">
          <w:pPr>
            <w:pStyle w:val="TDC3"/>
            <w:tabs>
              <w:tab w:val="left" w:pos="1100"/>
              <w:tab w:val="right" w:leader="dot" w:pos="8828"/>
            </w:tabs>
            <w:jc w:val="both"/>
            <w:rPr>
              <w:i w:val="0"/>
              <w:iCs w:val="0"/>
              <w:noProof/>
              <w:sz w:val="22"/>
              <w:szCs w:val="22"/>
              <w:lang w:val="es-CL" w:eastAsia="es-CL"/>
            </w:rPr>
          </w:pPr>
          <w:hyperlink w:anchor="_Toc503382630" w:history="1">
            <w:r w:rsidR="001B3CB8" w:rsidRPr="005C0165">
              <w:rPr>
                <w:rStyle w:val="Hipervnculo"/>
                <w:rFonts w:cstheme="minorHAnsi"/>
                <w:noProof/>
              </w:rPr>
              <w:t>3.3.6</w:t>
            </w:r>
            <w:r w:rsidR="001B3CB8">
              <w:rPr>
                <w:i w:val="0"/>
                <w:iCs w:val="0"/>
                <w:noProof/>
                <w:sz w:val="22"/>
                <w:szCs w:val="22"/>
                <w:lang w:val="es-CL" w:eastAsia="es-CL"/>
              </w:rPr>
              <w:tab/>
            </w:r>
            <w:r w:rsidR="001B3CB8" w:rsidRPr="005C0165">
              <w:rPr>
                <w:rStyle w:val="Hipervnculo"/>
                <w:rFonts w:cstheme="minorHAnsi"/>
                <w:noProof/>
              </w:rPr>
              <w:t>Portabilidad</w:t>
            </w:r>
            <w:r w:rsidR="001B3CB8">
              <w:rPr>
                <w:noProof/>
                <w:webHidden/>
              </w:rPr>
              <w:tab/>
            </w:r>
            <w:r w:rsidR="001B3CB8">
              <w:rPr>
                <w:noProof/>
                <w:webHidden/>
              </w:rPr>
              <w:fldChar w:fldCharType="begin"/>
            </w:r>
            <w:r w:rsidR="001B3CB8">
              <w:rPr>
                <w:noProof/>
                <w:webHidden/>
              </w:rPr>
              <w:instrText xml:space="preserve"> PAGEREF _Toc503382630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14:paraId="4E36C8D8" w14:textId="77777777" w:rsidR="001B3CB8" w:rsidRDefault="00C4373B" w:rsidP="004B0123">
          <w:pPr>
            <w:pStyle w:val="TDC2"/>
            <w:tabs>
              <w:tab w:val="left" w:pos="880"/>
              <w:tab w:val="right" w:leader="dot" w:pos="8828"/>
            </w:tabs>
            <w:jc w:val="both"/>
            <w:rPr>
              <w:smallCaps w:val="0"/>
              <w:noProof/>
              <w:sz w:val="22"/>
              <w:szCs w:val="22"/>
              <w:lang w:val="es-CL" w:eastAsia="es-CL"/>
            </w:rPr>
          </w:pPr>
          <w:hyperlink w:anchor="_Toc503382631" w:history="1">
            <w:r w:rsidR="001B3CB8" w:rsidRPr="005C0165">
              <w:rPr>
                <w:rStyle w:val="Hipervnculo"/>
                <w:rFonts w:cstheme="minorHAnsi"/>
                <w:noProof/>
              </w:rPr>
              <w:t>3.4</w:t>
            </w:r>
            <w:r w:rsidR="001B3CB8">
              <w:rPr>
                <w:smallCaps w:val="0"/>
                <w:noProof/>
                <w:sz w:val="22"/>
                <w:szCs w:val="22"/>
                <w:lang w:val="es-CL" w:eastAsia="es-CL"/>
              </w:rPr>
              <w:tab/>
            </w:r>
            <w:r w:rsidR="001B3CB8" w:rsidRPr="005C0165">
              <w:rPr>
                <w:rStyle w:val="Hipervnculo"/>
                <w:rFonts w:cstheme="minorHAnsi"/>
                <w:noProof/>
              </w:rPr>
              <w:t>Otros Requisitos</w:t>
            </w:r>
            <w:r w:rsidR="001B3CB8">
              <w:rPr>
                <w:noProof/>
                <w:webHidden/>
              </w:rPr>
              <w:tab/>
            </w:r>
            <w:r w:rsidR="001B3CB8">
              <w:rPr>
                <w:noProof/>
                <w:webHidden/>
              </w:rPr>
              <w:fldChar w:fldCharType="begin"/>
            </w:r>
            <w:r w:rsidR="001B3CB8">
              <w:rPr>
                <w:noProof/>
                <w:webHidden/>
              </w:rPr>
              <w:instrText xml:space="preserve"> PAGEREF _Toc503382631 \h </w:instrText>
            </w:r>
            <w:r w:rsidR="001B3CB8">
              <w:rPr>
                <w:noProof/>
                <w:webHidden/>
              </w:rPr>
            </w:r>
            <w:r w:rsidR="001B3CB8">
              <w:rPr>
                <w:noProof/>
                <w:webHidden/>
              </w:rPr>
              <w:fldChar w:fldCharType="separate"/>
            </w:r>
            <w:r w:rsidR="000D5EEB">
              <w:rPr>
                <w:noProof/>
                <w:webHidden/>
              </w:rPr>
              <w:t>10</w:t>
            </w:r>
            <w:r w:rsidR="001B3CB8">
              <w:rPr>
                <w:noProof/>
                <w:webHidden/>
              </w:rPr>
              <w:fldChar w:fldCharType="end"/>
            </w:r>
          </w:hyperlink>
        </w:p>
        <w:p w14:paraId="26C3F537" w14:textId="77777777" w:rsidR="00C82195" w:rsidRPr="00934F44" w:rsidRDefault="00934F44" w:rsidP="004B0123">
          <w:pPr>
            <w:jc w:val="both"/>
            <w:rPr>
              <w:rFonts w:cstheme="minorHAnsi"/>
            </w:rPr>
          </w:pPr>
          <w:r w:rsidRPr="00934F44">
            <w:rPr>
              <w:rFonts w:cstheme="minorHAnsi"/>
            </w:rPr>
            <w:fldChar w:fldCharType="end"/>
          </w:r>
        </w:p>
      </w:sdtContent>
    </w:sdt>
    <w:p w14:paraId="46A3044A"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76E86565"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4C86BDB7" w14:textId="77777777" w:rsidR="00C82195" w:rsidRPr="00934F44" w:rsidRDefault="00C82195" w:rsidP="004B0123">
      <w:pPr>
        <w:spacing w:after="0" w:line="240" w:lineRule="auto"/>
        <w:jc w:val="both"/>
        <w:rPr>
          <w:rFonts w:eastAsia="Times New Roman" w:cstheme="minorHAnsi"/>
          <w:sz w:val="20"/>
          <w:szCs w:val="24"/>
        </w:rPr>
      </w:pPr>
    </w:p>
    <w:p w14:paraId="6828F037"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3B88DECC" w14:textId="77777777" w:rsidTr="003029DC">
        <w:tc>
          <w:tcPr>
            <w:tcW w:w="1188" w:type="dxa"/>
            <w:shd w:val="clear" w:color="auto" w:fill="E6E6E6"/>
          </w:tcPr>
          <w:p w14:paraId="05946CEA"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2A22F4F2"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1A1BBAA3"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34D3C712"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7DB0758A" w14:textId="77777777" w:rsidTr="003029DC">
        <w:trPr>
          <w:trHeight w:val="1134"/>
        </w:trPr>
        <w:tc>
          <w:tcPr>
            <w:tcW w:w="1188" w:type="dxa"/>
            <w:vAlign w:val="center"/>
          </w:tcPr>
          <w:p w14:paraId="0CD8091C" w14:textId="77284827" w:rsidR="00C14CFA" w:rsidRPr="00934F44" w:rsidRDefault="0036680A" w:rsidP="002636CE">
            <w:pPr>
              <w:rPr>
                <w:rFonts w:asciiTheme="minorHAnsi" w:hAnsiTheme="minorHAnsi" w:cstheme="minorHAnsi"/>
                <w:i/>
                <w:szCs w:val="24"/>
                <w:lang w:eastAsia="es-ES"/>
              </w:rPr>
            </w:pPr>
            <w:r>
              <w:rPr>
                <w:rFonts w:cstheme="minorHAnsi"/>
                <w:i/>
                <w:szCs w:val="24"/>
              </w:rPr>
              <w:t xml:space="preserve">7 </w:t>
            </w:r>
            <w:r w:rsidR="005815A8">
              <w:rPr>
                <w:rFonts w:cstheme="minorHAnsi"/>
                <w:i/>
                <w:szCs w:val="24"/>
              </w:rPr>
              <w:t>de</w:t>
            </w:r>
            <w:r w:rsidR="002636CE">
              <w:rPr>
                <w:rFonts w:cstheme="minorHAnsi"/>
                <w:i/>
                <w:szCs w:val="24"/>
              </w:rPr>
              <w:t xml:space="preserve"> </w:t>
            </w:r>
            <w:proofErr w:type="gramStart"/>
            <w:r w:rsidR="002636CE">
              <w:rPr>
                <w:rFonts w:cstheme="minorHAnsi"/>
                <w:i/>
                <w:szCs w:val="24"/>
              </w:rPr>
              <w:t>Septiembre</w:t>
            </w:r>
            <w:proofErr w:type="gramEnd"/>
            <w:r w:rsidR="002636CE">
              <w:rPr>
                <w:rFonts w:cstheme="minorHAnsi"/>
                <w:i/>
                <w:szCs w:val="24"/>
              </w:rPr>
              <w:t xml:space="preserve"> 2026</w:t>
            </w:r>
          </w:p>
        </w:tc>
        <w:tc>
          <w:tcPr>
            <w:tcW w:w="1080" w:type="dxa"/>
            <w:vAlign w:val="center"/>
          </w:tcPr>
          <w:p w14:paraId="56E23835" w14:textId="1F17EC53" w:rsidR="00C14CFA" w:rsidRPr="00934F44" w:rsidRDefault="002636CE" w:rsidP="004B0123">
            <w:pPr>
              <w:jc w:val="both"/>
              <w:rPr>
                <w:rFonts w:asciiTheme="minorHAnsi" w:hAnsiTheme="minorHAnsi" w:cstheme="minorHAnsi"/>
                <w:i/>
                <w:szCs w:val="24"/>
                <w:lang w:eastAsia="es-ES"/>
              </w:rPr>
            </w:pPr>
            <w:r>
              <w:rPr>
                <w:rFonts w:cstheme="minorHAnsi"/>
                <w:i/>
                <w:szCs w:val="24"/>
              </w:rPr>
              <w:t>1.0</w:t>
            </w:r>
          </w:p>
        </w:tc>
        <w:tc>
          <w:tcPr>
            <w:tcW w:w="3060" w:type="dxa"/>
            <w:vAlign w:val="center"/>
          </w:tcPr>
          <w:p w14:paraId="3F933C92" w14:textId="718068BC" w:rsidR="00C14CFA" w:rsidRPr="00934F44" w:rsidRDefault="002636CE" w:rsidP="004B0123">
            <w:pPr>
              <w:jc w:val="both"/>
              <w:rPr>
                <w:rFonts w:asciiTheme="minorHAnsi" w:hAnsiTheme="minorHAnsi" w:cstheme="minorBidi"/>
                <w:i/>
                <w:lang w:eastAsia="es-ES"/>
              </w:rPr>
            </w:pPr>
            <w:r w:rsidRPr="53553E68">
              <w:rPr>
                <w:rFonts w:cstheme="minorBidi"/>
                <w:i/>
              </w:rPr>
              <w:t>Gabriel</w:t>
            </w:r>
            <w:r w:rsidR="00FE2153" w:rsidRPr="53553E68">
              <w:rPr>
                <w:rFonts w:cstheme="minorBidi"/>
                <w:i/>
              </w:rPr>
              <w:t xml:space="preserve"> </w:t>
            </w:r>
            <w:proofErr w:type="spellStart"/>
            <w:r w:rsidR="00FE2153" w:rsidRPr="53553E68">
              <w:rPr>
                <w:rFonts w:cstheme="minorBidi"/>
                <w:i/>
              </w:rPr>
              <w:t>Perez</w:t>
            </w:r>
            <w:proofErr w:type="spellEnd"/>
            <w:r w:rsidR="00FE2153" w:rsidRPr="53553E68">
              <w:rPr>
                <w:rFonts w:cstheme="minorBidi"/>
                <w:i/>
              </w:rPr>
              <w:t xml:space="preserve">, </w:t>
            </w:r>
            <w:r w:rsidR="00FA3CB2" w:rsidRPr="53553E68">
              <w:rPr>
                <w:rFonts w:cstheme="minorBidi"/>
                <w:i/>
              </w:rPr>
              <w:t xml:space="preserve">Martina Cerda, </w:t>
            </w:r>
            <w:proofErr w:type="spellStart"/>
            <w:r w:rsidR="00FA3CB2" w:rsidRPr="53553E68">
              <w:rPr>
                <w:rFonts w:cstheme="minorBidi"/>
                <w:i/>
              </w:rPr>
              <w:t>Benjamin</w:t>
            </w:r>
            <w:proofErr w:type="spellEnd"/>
            <w:r w:rsidR="00FA3CB2" w:rsidRPr="53553E68">
              <w:rPr>
                <w:rFonts w:cstheme="minorBidi"/>
                <w:i/>
              </w:rPr>
              <w:t xml:space="preserve"> </w:t>
            </w:r>
            <w:proofErr w:type="spellStart"/>
            <w:r w:rsidR="53553E68" w:rsidRPr="53553E68">
              <w:rPr>
                <w:rFonts w:cstheme="minorBidi"/>
                <w:i/>
                <w:iCs/>
              </w:rPr>
              <w:t>Ramirez</w:t>
            </w:r>
            <w:proofErr w:type="spellEnd"/>
            <w:r w:rsidR="1DC2ED00" w:rsidRPr="1DC2ED00">
              <w:rPr>
                <w:rFonts w:cstheme="minorBidi"/>
                <w:i/>
                <w:iCs/>
              </w:rPr>
              <w:t xml:space="preserve"> </w:t>
            </w:r>
          </w:p>
        </w:tc>
        <w:tc>
          <w:tcPr>
            <w:tcW w:w="3316" w:type="dxa"/>
            <w:vAlign w:val="center"/>
          </w:tcPr>
          <w:p w14:paraId="04E5C5E8" w14:textId="67F28299" w:rsidR="007B477C" w:rsidRPr="007B477C" w:rsidRDefault="007B477C" w:rsidP="007B477C">
            <w:pPr>
              <w:jc w:val="both"/>
              <w:rPr>
                <w:rFonts w:cstheme="minorHAnsi"/>
                <w:i/>
                <w:szCs w:val="24"/>
                <w:lang w:val="es-CL"/>
              </w:rPr>
            </w:pPr>
            <w:r w:rsidRPr="007B477C">
              <w:rPr>
                <w:rFonts w:cstheme="minorHAnsi"/>
                <w:i/>
                <w:szCs w:val="24"/>
                <w:lang w:val="es-CL"/>
              </w:rPr>
              <w:t xml:space="preserve">Versión inicial de la propuesta ERS: especificación </w:t>
            </w:r>
            <w:proofErr w:type="spellStart"/>
            <w:r w:rsidRPr="007B477C">
              <w:rPr>
                <w:rFonts w:cstheme="minorHAnsi"/>
                <w:i/>
                <w:szCs w:val="24"/>
                <w:lang w:val="es-CL"/>
              </w:rPr>
              <w:t>frontend</w:t>
            </w:r>
            <w:proofErr w:type="spellEnd"/>
            <w:r w:rsidRPr="007B477C">
              <w:rPr>
                <w:rFonts w:cstheme="minorHAnsi"/>
                <w:i/>
                <w:szCs w:val="24"/>
                <w:lang w:val="es-CL"/>
              </w:rPr>
              <w:t xml:space="preserve"> y arquitectura</w:t>
            </w:r>
          </w:p>
          <w:p w14:paraId="0E87756C" w14:textId="3BFF4A61" w:rsidR="00C14CFA" w:rsidRPr="00934F44" w:rsidRDefault="00C14CFA" w:rsidP="004B0123">
            <w:pPr>
              <w:jc w:val="both"/>
              <w:rPr>
                <w:rFonts w:asciiTheme="minorHAnsi" w:hAnsiTheme="minorHAnsi" w:cstheme="minorHAnsi"/>
                <w:i/>
                <w:szCs w:val="24"/>
                <w:lang w:eastAsia="es-ES"/>
              </w:rPr>
            </w:pPr>
          </w:p>
        </w:tc>
      </w:tr>
    </w:tbl>
    <w:p w14:paraId="093599FC" w14:textId="77777777" w:rsidR="00C82195" w:rsidRPr="00934F44" w:rsidRDefault="00C82195" w:rsidP="004B0123">
      <w:pPr>
        <w:spacing w:after="0" w:line="240" w:lineRule="auto"/>
        <w:jc w:val="both"/>
        <w:rPr>
          <w:rFonts w:eastAsia="Times New Roman" w:cstheme="minorHAnsi"/>
          <w:sz w:val="20"/>
          <w:szCs w:val="24"/>
        </w:rPr>
      </w:pPr>
    </w:p>
    <w:p w14:paraId="68612067" w14:textId="77777777" w:rsidR="00C82195" w:rsidRPr="00934F44" w:rsidRDefault="00C82195" w:rsidP="004B0123">
      <w:pPr>
        <w:spacing w:after="0" w:line="240" w:lineRule="auto"/>
        <w:jc w:val="both"/>
        <w:rPr>
          <w:rFonts w:eastAsia="Times New Roman" w:cstheme="minorHAnsi"/>
          <w:sz w:val="20"/>
          <w:szCs w:val="24"/>
          <w:lang w:val="fr-FR"/>
        </w:rPr>
      </w:pPr>
    </w:p>
    <w:p w14:paraId="1CE4AD5B" w14:textId="77777777" w:rsidR="00C82195" w:rsidRPr="00934F44" w:rsidRDefault="00C82195" w:rsidP="004B0123">
      <w:pPr>
        <w:spacing w:after="0" w:line="240" w:lineRule="auto"/>
        <w:jc w:val="both"/>
        <w:rPr>
          <w:rFonts w:eastAsia="Times New Roman" w:cstheme="minorHAnsi"/>
          <w:sz w:val="20"/>
          <w:szCs w:val="24"/>
          <w:lang w:val="fr-FR"/>
        </w:rPr>
      </w:pPr>
    </w:p>
    <w:p w14:paraId="0BDB486A" w14:textId="77777777" w:rsidR="00C14CFA" w:rsidRPr="00934F44" w:rsidRDefault="00C14CFA" w:rsidP="004B0123">
      <w:pPr>
        <w:spacing w:after="0" w:line="240" w:lineRule="auto"/>
        <w:jc w:val="both"/>
        <w:rPr>
          <w:rFonts w:eastAsia="Times New Roman" w:cstheme="minorHAnsi"/>
          <w:sz w:val="20"/>
          <w:szCs w:val="24"/>
          <w:lang w:val="fr-FR"/>
        </w:rPr>
      </w:pPr>
    </w:p>
    <w:p w14:paraId="7675C181" w14:textId="77777777" w:rsidR="00C82195" w:rsidRPr="00934F44" w:rsidRDefault="00C82195" w:rsidP="004B0123">
      <w:pPr>
        <w:spacing w:after="0" w:line="240" w:lineRule="auto"/>
        <w:jc w:val="both"/>
        <w:rPr>
          <w:rFonts w:eastAsia="Times New Roman" w:cstheme="minorHAnsi"/>
          <w:sz w:val="20"/>
          <w:szCs w:val="24"/>
          <w:lang w:val="fr-FR"/>
        </w:rPr>
      </w:pPr>
    </w:p>
    <w:p w14:paraId="1E8D5825" w14:textId="77777777" w:rsidR="00C82195" w:rsidRPr="00934F44" w:rsidRDefault="00C82195" w:rsidP="004B0123">
      <w:pPr>
        <w:spacing w:after="0" w:line="240" w:lineRule="auto"/>
        <w:jc w:val="both"/>
        <w:rPr>
          <w:rFonts w:eastAsia="Times New Roman" w:cstheme="minorHAnsi"/>
          <w:sz w:val="20"/>
          <w:szCs w:val="24"/>
          <w:lang w:val="fr-FR"/>
        </w:rPr>
      </w:pPr>
    </w:p>
    <w:p w14:paraId="2F7B34AC" w14:textId="77777777" w:rsidR="00C82195" w:rsidRPr="00934F44" w:rsidRDefault="00C82195" w:rsidP="004B0123">
      <w:pPr>
        <w:spacing w:after="0" w:line="240" w:lineRule="auto"/>
        <w:jc w:val="both"/>
        <w:rPr>
          <w:rFonts w:eastAsia="Times New Roman" w:cstheme="minorHAnsi"/>
          <w:sz w:val="20"/>
          <w:szCs w:val="24"/>
          <w:lang w:val="fr-FR"/>
        </w:rPr>
      </w:pPr>
    </w:p>
    <w:p w14:paraId="24A06AED"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3932C1AB" w14:textId="77777777" w:rsidR="00C82195" w:rsidRPr="00934F44" w:rsidRDefault="00C82195" w:rsidP="004B0123">
      <w:pPr>
        <w:spacing w:after="0" w:line="240" w:lineRule="auto"/>
        <w:jc w:val="both"/>
        <w:rPr>
          <w:rFonts w:eastAsia="Times New Roman" w:cstheme="minorHAnsi"/>
          <w:sz w:val="20"/>
          <w:szCs w:val="24"/>
        </w:rPr>
      </w:pPr>
    </w:p>
    <w:p w14:paraId="6B3C801B" w14:textId="77777777" w:rsidR="00C14CFA" w:rsidRPr="00934F44" w:rsidRDefault="00C14CFA" w:rsidP="004B0123">
      <w:pPr>
        <w:spacing w:after="0" w:line="240" w:lineRule="auto"/>
        <w:jc w:val="both"/>
        <w:rPr>
          <w:rFonts w:eastAsia="Times New Roman" w:cstheme="minorHAnsi"/>
          <w:sz w:val="20"/>
          <w:szCs w:val="24"/>
        </w:rPr>
      </w:pPr>
    </w:p>
    <w:p w14:paraId="0B0B747D" w14:textId="77777777" w:rsidR="00C14CFA" w:rsidRPr="00934F44" w:rsidRDefault="00C14CFA" w:rsidP="004B0123">
      <w:pPr>
        <w:spacing w:after="0" w:line="240" w:lineRule="auto"/>
        <w:jc w:val="both"/>
        <w:rPr>
          <w:rFonts w:eastAsia="Times New Roman" w:cstheme="minorHAnsi"/>
          <w:sz w:val="20"/>
          <w:szCs w:val="24"/>
        </w:rPr>
      </w:pPr>
    </w:p>
    <w:p w14:paraId="51808972"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381B8EAE" w14:textId="77777777" w:rsidTr="00C82195">
        <w:trPr>
          <w:jc w:val="center"/>
        </w:trPr>
        <w:tc>
          <w:tcPr>
            <w:tcW w:w="4219" w:type="dxa"/>
          </w:tcPr>
          <w:p w14:paraId="4B25B06E"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7FEE59E1"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75FAF87B" w14:textId="77777777"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600F2DA4" w14:textId="77777777" w:rsidTr="00C82195">
        <w:trPr>
          <w:jc w:val="center"/>
        </w:trPr>
        <w:tc>
          <w:tcPr>
            <w:tcW w:w="4219" w:type="dxa"/>
            <w:tcBorders>
              <w:bottom w:val="single" w:sz="4" w:space="0" w:color="auto"/>
            </w:tcBorders>
          </w:tcPr>
          <w:p w14:paraId="143D76C4" w14:textId="77777777" w:rsidR="00C82195" w:rsidRPr="00934F44" w:rsidRDefault="00C82195" w:rsidP="004B0123">
            <w:pPr>
              <w:jc w:val="both"/>
              <w:rPr>
                <w:rFonts w:asciiTheme="minorHAnsi" w:hAnsiTheme="minorHAnsi" w:cstheme="minorHAnsi"/>
                <w:szCs w:val="24"/>
                <w:lang w:val="fr-FR" w:eastAsia="es-ES"/>
              </w:rPr>
            </w:pPr>
          </w:p>
          <w:p w14:paraId="1501F09B" w14:textId="77777777" w:rsidR="00C14CFA" w:rsidRPr="00934F44" w:rsidRDefault="00C14CFA" w:rsidP="004B0123">
            <w:pPr>
              <w:jc w:val="both"/>
              <w:rPr>
                <w:rFonts w:asciiTheme="minorHAnsi" w:hAnsiTheme="minorHAnsi" w:cstheme="minorHAnsi"/>
                <w:szCs w:val="24"/>
                <w:lang w:val="fr-FR" w:eastAsia="es-ES"/>
              </w:rPr>
            </w:pPr>
          </w:p>
          <w:p w14:paraId="06783504" w14:textId="77777777" w:rsidR="00C14CFA" w:rsidRPr="00934F44" w:rsidRDefault="00C14CFA" w:rsidP="004B0123">
            <w:pPr>
              <w:jc w:val="both"/>
              <w:rPr>
                <w:rFonts w:asciiTheme="minorHAnsi" w:hAnsiTheme="minorHAnsi" w:cstheme="minorHAnsi"/>
                <w:szCs w:val="24"/>
                <w:lang w:val="fr-FR" w:eastAsia="es-ES"/>
              </w:rPr>
            </w:pPr>
          </w:p>
          <w:p w14:paraId="4C96919A"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475C8ECC"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44DEF762" w14:textId="77777777" w:rsidR="00C82195" w:rsidRPr="00934F44" w:rsidRDefault="00C82195" w:rsidP="004B0123">
            <w:pPr>
              <w:jc w:val="both"/>
              <w:rPr>
                <w:rFonts w:asciiTheme="minorHAnsi" w:hAnsiTheme="minorHAnsi" w:cstheme="minorHAnsi"/>
                <w:szCs w:val="24"/>
                <w:lang w:val="fr-FR" w:eastAsia="es-ES"/>
              </w:rPr>
            </w:pPr>
          </w:p>
          <w:p w14:paraId="38C54B2F" w14:textId="77777777" w:rsidR="00C82195" w:rsidRPr="00934F44" w:rsidRDefault="00C82195" w:rsidP="004B0123">
            <w:pPr>
              <w:jc w:val="both"/>
              <w:rPr>
                <w:rFonts w:asciiTheme="minorHAnsi" w:hAnsiTheme="minorHAnsi" w:cstheme="minorHAnsi"/>
                <w:szCs w:val="24"/>
                <w:lang w:val="fr-FR" w:eastAsia="es-ES"/>
              </w:rPr>
            </w:pPr>
          </w:p>
          <w:p w14:paraId="03E22916" w14:textId="77777777" w:rsidR="00C82195" w:rsidRPr="00934F44" w:rsidRDefault="00C82195" w:rsidP="004B0123">
            <w:pPr>
              <w:jc w:val="both"/>
              <w:rPr>
                <w:rFonts w:asciiTheme="minorHAnsi" w:hAnsiTheme="minorHAnsi" w:cstheme="minorHAnsi"/>
                <w:szCs w:val="24"/>
                <w:lang w:val="fr-FR" w:eastAsia="es-ES"/>
              </w:rPr>
            </w:pPr>
          </w:p>
          <w:p w14:paraId="164EF0C2" w14:textId="77777777" w:rsidR="00C14CFA" w:rsidRPr="00934F44" w:rsidRDefault="00C14CFA" w:rsidP="004B0123">
            <w:pPr>
              <w:jc w:val="both"/>
              <w:rPr>
                <w:rFonts w:asciiTheme="minorHAnsi" w:hAnsiTheme="minorHAnsi" w:cstheme="minorHAnsi"/>
                <w:szCs w:val="24"/>
                <w:lang w:val="fr-FR" w:eastAsia="es-ES"/>
              </w:rPr>
            </w:pPr>
          </w:p>
          <w:p w14:paraId="6D770C0E" w14:textId="77777777" w:rsidR="00C14CFA" w:rsidRPr="00934F44" w:rsidRDefault="00C14CFA" w:rsidP="004B0123">
            <w:pPr>
              <w:jc w:val="both"/>
              <w:rPr>
                <w:rFonts w:asciiTheme="minorHAnsi" w:hAnsiTheme="minorHAnsi" w:cstheme="minorHAnsi"/>
                <w:szCs w:val="24"/>
                <w:lang w:val="fr-FR" w:eastAsia="es-ES"/>
              </w:rPr>
            </w:pPr>
          </w:p>
          <w:p w14:paraId="0B165D2A" w14:textId="77777777" w:rsidR="00C14CFA" w:rsidRPr="00934F44" w:rsidRDefault="00C14CFA" w:rsidP="004B0123">
            <w:pPr>
              <w:jc w:val="both"/>
              <w:rPr>
                <w:rFonts w:asciiTheme="minorHAnsi" w:hAnsiTheme="minorHAnsi" w:cstheme="minorHAnsi"/>
                <w:szCs w:val="24"/>
                <w:lang w:val="fr-FR" w:eastAsia="es-ES"/>
              </w:rPr>
            </w:pPr>
          </w:p>
          <w:p w14:paraId="7400D345" w14:textId="77777777" w:rsidR="00C14CFA" w:rsidRPr="00934F44" w:rsidRDefault="00C14CFA" w:rsidP="004B0123">
            <w:pPr>
              <w:jc w:val="both"/>
              <w:rPr>
                <w:rFonts w:asciiTheme="minorHAnsi" w:hAnsiTheme="minorHAnsi" w:cstheme="minorHAnsi"/>
                <w:szCs w:val="24"/>
                <w:lang w:val="fr-FR" w:eastAsia="es-ES"/>
              </w:rPr>
            </w:pPr>
          </w:p>
          <w:p w14:paraId="5EB5F50D"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0586DEA6" w14:textId="77777777" w:rsidR="00C82195" w:rsidRPr="00934F44" w:rsidRDefault="00C82195" w:rsidP="004B0123">
            <w:pPr>
              <w:jc w:val="both"/>
              <w:rPr>
                <w:rFonts w:asciiTheme="minorHAnsi" w:hAnsiTheme="minorHAnsi" w:cstheme="minorHAnsi"/>
                <w:szCs w:val="24"/>
                <w:lang w:val="fr-FR" w:eastAsia="es-ES"/>
              </w:rPr>
            </w:pPr>
          </w:p>
          <w:p w14:paraId="22184180" w14:textId="77777777" w:rsidR="00C82195" w:rsidRPr="00934F44" w:rsidRDefault="00C82195" w:rsidP="004B0123">
            <w:pPr>
              <w:jc w:val="both"/>
              <w:rPr>
                <w:rFonts w:asciiTheme="minorHAnsi" w:hAnsiTheme="minorHAnsi" w:cstheme="minorHAnsi"/>
                <w:szCs w:val="24"/>
                <w:lang w:val="fr-FR" w:eastAsia="es-ES"/>
              </w:rPr>
            </w:pPr>
          </w:p>
          <w:p w14:paraId="17959203"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19647CB0" w14:textId="77777777" w:rsidTr="00C82195">
        <w:trPr>
          <w:jc w:val="center"/>
        </w:trPr>
        <w:tc>
          <w:tcPr>
            <w:tcW w:w="4219" w:type="dxa"/>
            <w:tcBorders>
              <w:top w:val="single" w:sz="4" w:space="0" w:color="auto"/>
            </w:tcBorders>
          </w:tcPr>
          <w:p w14:paraId="4156E164"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3D1199FC"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674D3E86"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3F1035E4" w14:textId="77777777" w:rsidR="00C82195" w:rsidRPr="00934F44" w:rsidRDefault="00C82195" w:rsidP="004B0123">
      <w:pPr>
        <w:spacing w:after="0" w:line="240" w:lineRule="auto"/>
        <w:jc w:val="both"/>
        <w:rPr>
          <w:rFonts w:eastAsia="Times New Roman" w:cstheme="minorHAnsi"/>
          <w:sz w:val="20"/>
          <w:szCs w:val="24"/>
        </w:rPr>
      </w:pPr>
    </w:p>
    <w:p w14:paraId="6BF05061" w14:textId="77777777" w:rsidR="00C82195" w:rsidRPr="00934F44" w:rsidRDefault="00C82195" w:rsidP="004B0123">
      <w:pPr>
        <w:spacing w:after="0" w:line="240" w:lineRule="auto"/>
        <w:jc w:val="both"/>
        <w:rPr>
          <w:rFonts w:eastAsia="Times New Roman" w:cstheme="minorHAnsi"/>
          <w:sz w:val="20"/>
          <w:szCs w:val="24"/>
        </w:rPr>
      </w:pPr>
    </w:p>
    <w:p w14:paraId="7D48904C" w14:textId="77777777" w:rsidR="00C82195" w:rsidRPr="00934F44" w:rsidRDefault="00C82195" w:rsidP="004B0123">
      <w:pPr>
        <w:spacing w:after="0" w:line="240" w:lineRule="auto"/>
        <w:jc w:val="both"/>
        <w:rPr>
          <w:rFonts w:eastAsia="Times New Roman" w:cstheme="minorHAnsi"/>
          <w:sz w:val="20"/>
          <w:szCs w:val="24"/>
        </w:rPr>
      </w:pPr>
    </w:p>
    <w:p w14:paraId="63D4A593" w14:textId="77777777" w:rsidR="00C82195" w:rsidRPr="00934F44" w:rsidRDefault="00C82195" w:rsidP="004B0123">
      <w:pPr>
        <w:spacing w:after="0" w:line="240" w:lineRule="auto"/>
        <w:jc w:val="both"/>
        <w:rPr>
          <w:rFonts w:eastAsia="Times New Roman" w:cstheme="minorHAnsi"/>
          <w:sz w:val="20"/>
          <w:szCs w:val="24"/>
        </w:rPr>
      </w:pPr>
    </w:p>
    <w:p w14:paraId="6FE0DCE1" w14:textId="77777777" w:rsidR="00C82195" w:rsidRPr="00934F44" w:rsidRDefault="00C82195" w:rsidP="004B0123">
      <w:pPr>
        <w:jc w:val="both"/>
        <w:rPr>
          <w:rFonts w:eastAsiaTheme="majorEastAsia" w:cstheme="minorHAnsi"/>
          <w:b/>
          <w:bCs/>
          <w:color w:val="365F91" w:themeColor="accent1" w:themeShade="BF"/>
          <w:sz w:val="28"/>
          <w:szCs w:val="28"/>
        </w:rPr>
      </w:pPr>
    </w:p>
    <w:p w14:paraId="208693D5"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t xml:space="preserve">1.  </w:t>
      </w:r>
      <w:r w:rsidR="00B80F3D" w:rsidRPr="00934F44">
        <w:rPr>
          <w:rFonts w:asciiTheme="minorHAnsi" w:hAnsiTheme="minorHAnsi" w:cstheme="minorHAnsi"/>
        </w:rPr>
        <w:t>Introducción</w:t>
      </w:r>
      <w:bookmarkEnd w:id="2"/>
    </w:p>
    <w:p w14:paraId="2F40439B" w14:textId="77777777" w:rsidR="00B80F3D" w:rsidRPr="00934F44" w:rsidRDefault="00B80F3D" w:rsidP="004B0123">
      <w:pPr>
        <w:pStyle w:val="Ttulo2"/>
        <w:jc w:val="both"/>
      </w:pPr>
      <w:bookmarkStart w:id="3" w:name="_Toc503382605"/>
      <w:r w:rsidRPr="7BDF75E7">
        <w:rPr>
          <w:rFonts w:asciiTheme="minorHAnsi" w:hAnsiTheme="minorHAnsi" w:cstheme="minorBidi"/>
        </w:rPr>
        <w:t>1.1.</w:t>
      </w:r>
      <w:r>
        <w:tab/>
      </w:r>
      <w:r w:rsidRPr="7BDF75E7">
        <w:rPr>
          <w:rFonts w:asciiTheme="minorHAnsi" w:hAnsiTheme="minorHAnsi" w:cstheme="minorBidi"/>
        </w:rPr>
        <w:t>Propósito</w:t>
      </w:r>
      <w:bookmarkEnd w:id="3"/>
    </w:p>
    <w:p w14:paraId="2F520F75" w14:textId="53FA2CAC" w:rsidR="0F8528AB" w:rsidRDefault="0B5A842E" w:rsidP="0F8528AB">
      <w:pPr>
        <w:rPr>
          <w:rFonts w:ascii="Calibri" w:eastAsia="Calibri" w:hAnsi="Calibri" w:cs="Calibri"/>
        </w:rPr>
      </w:pPr>
      <w:r>
        <w:t xml:space="preserve">El presente documento tiene como objetivo definir y formalizar </w:t>
      </w:r>
      <w:r w:rsidRPr="0B5A842E">
        <w:rPr>
          <w:rFonts w:ascii="Calibri" w:eastAsia="Calibri" w:hAnsi="Calibri" w:cs="Calibri"/>
          <w:color w:val="000000" w:themeColor="text1"/>
        </w:rPr>
        <w:t>los requerimientos funcionales y no funcionales para la implementación de la plataforma web frontend de *Workclothes*, una tienda de indumentaria utilitaria de alta resistencia. Este documento está dirigido al docente evaluador de la asignatura, al equipo de desarrollo frontend y a los futuros mantenedores del sistema web.</w:t>
      </w:r>
    </w:p>
    <w:p w14:paraId="57C13D1E" w14:textId="0CC2EB8A" w:rsidR="007F6033" w:rsidRPr="00934F44" w:rsidRDefault="000258DA" w:rsidP="15B4B2F4">
      <w:r w:rsidRPr="15B4B2F4">
        <w:lastRenderedPageBreak/>
        <w:t xml:space="preserve"> </w:t>
      </w:r>
    </w:p>
    <w:p w14:paraId="2B52863C" w14:textId="77777777" w:rsidR="00B80F3D" w:rsidRPr="00934F44"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17F47993" w14:textId="77777777" w:rsidR="00095C47" w:rsidRPr="00934F44" w:rsidRDefault="00095C47" w:rsidP="004B0123">
      <w:pPr>
        <w:jc w:val="both"/>
        <w:rPr>
          <w:rFonts w:cstheme="minorHAnsi"/>
        </w:rPr>
      </w:pPr>
      <w:r w:rsidRPr="00934F44">
        <w:rPr>
          <w:rFonts w:cstheme="minorHAnsi"/>
        </w:rPr>
        <w:t>En esta subsección:</w:t>
      </w:r>
    </w:p>
    <w:p w14:paraId="18E8C4B6" w14:textId="70F1A858" w:rsidR="00095C47" w:rsidRPr="00934F44" w:rsidRDefault="19288B2D" w:rsidP="004B0123">
      <w:pPr>
        <w:jc w:val="both"/>
      </w:pPr>
      <w:r w:rsidRPr="19288B2D">
        <w:t>•</w:t>
      </w:r>
      <w:r w:rsidR="00CC76CD">
        <w:t xml:space="preserve"> </w:t>
      </w:r>
      <w:r w:rsidR="262BE378">
        <w:t>Nombre</w:t>
      </w:r>
      <w:r w:rsidR="4F73AE78">
        <w:t xml:space="preserve"> de la </w:t>
      </w:r>
      <w:r w:rsidRPr="19288B2D">
        <w:t xml:space="preserve">Plataforma </w:t>
      </w:r>
      <w:r w:rsidR="00CC76CD">
        <w:t xml:space="preserve">: </w:t>
      </w:r>
      <w:proofErr w:type="spellStart"/>
      <w:r w:rsidR="00CC76CD">
        <w:t>W</w:t>
      </w:r>
      <w:r w:rsidR="4F73AE78" w:rsidRPr="4F73AE78">
        <w:t>orkclothes</w:t>
      </w:r>
      <w:proofErr w:type="spellEnd"/>
    </w:p>
    <w:p w14:paraId="34CF3875" w14:textId="6F56DDC6" w:rsidR="00095C47" w:rsidRPr="00934F44" w:rsidRDefault="4624C06E" w:rsidP="004B0123">
      <w:pPr>
        <w:jc w:val="both"/>
      </w:pPr>
      <w:r>
        <w:t>•</w:t>
      </w:r>
      <w:r w:rsidR="00CC76CD">
        <w:t xml:space="preserve"> </w:t>
      </w:r>
      <w:r w:rsidR="2BCF622E">
        <w:t>Alcances</w:t>
      </w:r>
      <w:r>
        <w:t xml:space="preserve"> </w:t>
      </w:r>
      <w:r w:rsidR="2C69F50A">
        <w:t>:</w:t>
      </w:r>
      <w:r>
        <w:t xml:space="preserve"> Despliegue dinámico de un catálogo de productos técnicos, administración de carro de compras en el cliente con persistencia local (</w:t>
      </w:r>
      <w:proofErr w:type="spellStart"/>
      <w:r>
        <w:t>localStorage</w:t>
      </w:r>
      <w:proofErr w:type="spellEnd"/>
      <w:r>
        <w:t>), validación interactiva de formularios (registro con selector geográfico y autenticación con control de acceso por roles) y panel administrativo para la monitorización de inventario con alerta de stock crítico.</w:t>
      </w:r>
      <w:r w:rsidR="53D90BCF">
        <w:tab/>
      </w:r>
      <w:r w:rsidR="53D90BCF">
        <w:tab/>
      </w:r>
      <w:r w:rsidR="53D90BCF">
        <w:tab/>
      </w:r>
    </w:p>
    <w:p w14:paraId="700D2CF7" w14:textId="3D2E9D0D" w:rsidR="00B80F3D" w:rsidRPr="00934F44" w:rsidRDefault="44F80568" w:rsidP="004B0123">
      <w:pPr>
        <w:jc w:val="both"/>
      </w:pPr>
      <w:r>
        <w:t xml:space="preserve">• Exclusiones </w:t>
      </w:r>
      <w:r w:rsidR="0E70EB0B">
        <w:t>:</w:t>
      </w:r>
      <w:r>
        <w:t xml:space="preserve"> Procesamiento de pasarelas de pago bancarias reales en línea (Webpay/Transbank), sincronización transaccional mediante bases de datos relacionales externas y despacho automatizado por </w:t>
      </w:r>
      <w:proofErr w:type="spellStart"/>
      <w:r>
        <w:t>courier</w:t>
      </w:r>
      <w:proofErr w:type="spellEnd"/>
      <w:r>
        <w:t xml:space="preserve"> externo.</w:t>
      </w:r>
      <w:r w:rsidR="0E70EB0B">
        <w:t xml:space="preserve"> </w:t>
      </w:r>
      <w:r w:rsidR="5F2EAA98">
        <w:tab/>
      </w:r>
    </w:p>
    <w:p w14:paraId="0CB5BF24" w14:textId="5B753FA3" w:rsidR="00B80F3D" w:rsidRPr="00934F44" w:rsidRDefault="558D1341" w:rsidP="004B0123">
      <w:pPr>
        <w:jc w:val="both"/>
      </w:pPr>
      <w:r>
        <w:t>• Objetivos y beneficios</w:t>
      </w:r>
      <w:r w:rsidR="4682D10B">
        <w:t>:</w:t>
      </w:r>
      <w:r>
        <w:t xml:space="preserve"> Proveer una experiencia de usuario rápida y estructurada bajo arquitectura </w:t>
      </w:r>
      <w:proofErr w:type="spellStart"/>
      <w:r>
        <w:t>frontend</w:t>
      </w:r>
      <w:proofErr w:type="spellEnd"/>
      <w:r>
        <w:t xml:space="preserve"> ligera, reduciendo el tiempo de navegación y garantizando la coherencia de datos ingresados mediante validaciones en cliente.</w:t>
      </w:r>
      <w:r w:rsidR="0E70EB0B">
        <w:tab/>
      </w:r>
      <w:r w:rsidR="0E70EB0B">
        <w:tab/>
      </w:r>
    </w:p>
    <w:p w14:paraId="33728B5D" w14:textId="77777777" w:rsidR="00B80F3D" w:rsidRPr="00934F44"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4C594CF8" w14:textId="1625C3D2" w:rsidR="00B80F3D" w:rsidRDefault="2294F4B9" w:rsidP="004B0123">
      <w:pPr>
        <w:jc w:val="both"/>
      </w:pPr>
      <w:r>
        <w:t>ERS: Especificación de Requisitos de Software.</w:t>
      </w:r>
    </w:p>
    <w:p w14:paraId="605FF1D3" w14:textId="77179858" w:rsidR="6E738DB8" w:rsidRDefault="0557491E" w:rsidP="6E738DB8">
      <w:pPr>
        <w:jc w:val="both"/>
      </w:pPr>
      <w:r w:rsidRPr="0557491E">
        <w:t>DOM</w:t>
      </w:r>
      <w:r w:rsidR="212C3259">
        <w:t xml:space="preserve">: </w:t>
      </w:r>
      <w:proofErr w:type="spellStart"/>
      <w:r w:rsidRPr="0557491E">
        <w:t>Document</w:t>
      </w:r>
      <w:proofErr w:type="spellEnd"/>
      <w:r w:rsidRPr="0557491E">
        <w:t xml:space="preserve"> </w:t>
      </w:r>
      <w:proofErr w:type="spellStart"/>
      <w:r w:rsidRPr="0557491E">
        <w:t>Object</w:t>
      </w:r>
      <w:proofErr w:type="spellEnd"/>
      <w:r w:rsidRPr="0557491E">
        <w:t xml:space="preserve"> </w:t>
      </w:r>
      <w:proofErr w:type="spellStart"/>
      <w:r w:rsidRPr="0557491E">
        <w:t>Model</w:t>
      </w:r>
      <w:proofErr w:type="spellEnd"/>
      <w:r w:rsidRPr="0557491E">
        <w:t>, estructura de nodos manipulada mediante JavaScript en el navegador.</w:t>
      </w:r>
    </w:p>
    <w:p w14:paraId="1631F2C0" w14:textId="32935166" w:rsidR="00AA0122" w:rsidRDefault="7D4FF0D3" w:rsidP="00AA0122">
      <w:pPr>
        <w:jc w:val="both"/>
      </w:pPr>
      <w:r>
        <w:t>LocalStorage: Mecanismo de almacenamiento local clave-valor provisto por la API web de HTML5 para persistir datos entre sesiones.</w:t>
      </w:r>
    </w:p>
    <w:p w14:paraId="153A5B23" w14:textId="3E3DFF86" w:rsidR="00AA0122" w:rsidRDefault="7D4FF0D3" w:rsidP="00AA0122">
      <w:pPr>
        <w:jc w:val="both"/>
      </w:pPr>
      <w:r>
        <w:t>RUN: Rol Único Nacional, identificador tributario y civil en la República de Chile.</w:t>
      </w:r>
    </w:p>
    <w:p w14:paraId="7DE0B027" w14:textId="17400635" w:rsidR="00211AB9" w:rsidRPr="00AA0122" w:rsidRDefault="7D4FF0D3" w:rsidP="004B0123">
      <w:pPr>
        <w:jc w:val="both"/>
      </w:pPr>
      <w:r>
        <w:t>Stock Crítico: Umbral mínimo de unidades disponibles de un producto que activa advertencias preventivas de reposición.</w:t>
      </w:r>
    </w:p>
    <w:p w14:paraId="2FD2D27D" w14:textId="77777777" w:rsidR="00B80F3D" w:rsidRPr="00934F44"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t>1.4.</w:t>
      </w:r>
      <w:r w:rsidRPr="00934F44">
        <w:rPr>
          <w:rFonts w:asciiTheme="minorHAnsi" w:hAnsiTheme="minorHAnsi" w:cstheme="minorHAnsi"/>
        </w:rPr>
        <w:tab/>
        <w:t>Referencias</w:t>
      </w:r>
      <w:bookmarkEnd w:id="6"/>
    </w:p>
    <w:p w14:paraId="45E1C4E0" w14:textId="77777777" w:rsidR="00B80F3D" w:rsidRDefault="00B80F3D" w:rsidP="004B0123">
      <w:pPr>
        <w:jc w:val="both"/>
        <w:rPr>
          <w:rFonts w:cstheme="minorHAnsi"/>
        </w:rPr>
      </w:pPr>
      <w:r w:rsidRPr="00934F44">
        <w:rPr>
          <w:rFonts w:cstheme="minorHAnsi"/>
        </w:rPr>
        <w:t>En esta subsección se mostrará una lista completa de todos los documentos referenciados en la ERS.</w:t>
      </w:r>
    </w:p>
    <w:p w14:paraId="63361D61" w14:textId="6816DF66" w:rsidR="00C14CFA" w:rsidRDefault="003C47A5" w:rsidP="004B0123">
      <w:pPr>
        <w:jc w:val="both"/>
      </w:pPr>
      <w:r w:rsidRPr="56EE7AE9">
        <w:t xml:space="preserve"> </w:t>
      </w:r>
      <w:r w:rsidR="00693CD3" w:rsidRPr="56EE7AE9">
        <w:t xml:space="preserve">Pauta de Evaluación Parcial 1: DSY1104 </w:t>
      </w:r>
      <w:proofErr w:type="spellStart"/>
      <w:r w:rsidR="00693CD3" w:rsidRPr="56EE7AE9">
        <w:t>Frontend</w:t>
      </w:r>
      <w:proofErr w:type="spellEnd"/>
      <w:r w:rsidR="00693CD3" w:rsidRPr="56EE7AE9">
        <w:t xml:space="preserve"> </w:t>
      </w:r>
      <w:proofErr w:type="spellStart"/>
      <w:r w:rsidR="00693CD3" w:rsidRPr="56EE7AE9">
        <w:t>Architecture</w:t>
      </w:r>
      <w:proofErr w:type="spellEnd"/>
      <w:r w:rsidR="00693CD3" w:rsidRPr="56EE7AE9">
        <w:t xml:space="preserve"> - Duoc UC.</w:t>
      </w:r>
    </w:p>
    <w:p w14:paraId="4A98C87A" w14:textId="77777777" w:rsidR="00013E09" w:rsidRDefault="00013E09" w:rsidP="004B0123">
      <w:pPr>
        <w:jc w:val="both"/>
      </w:pPr>
    </w:p>
    <w:p w14:paraId="5F90C3A9" w14:textId="77777777" w:rsidR="00F15323" w:rsidRPr="00F15323" w:rsidRDefault="00F15323" w:rsidP="00F15323">
      <w:pPr>
        <w:jc w:val="both"/>
        <w:rPr>
          <w:sz w:val="28"/>
          <w:szCs w:val="28"/>
          <w:lang w:val="es-CL"/>
        </w:rPr>
      </w:pPr>
      <w:r w:rsidRPr="00F15323">
        <w:rPr>
          <w:b/>
          <w:bCs/>
          <w:sz w:val="28"/>
          <w:szCs w:val="28"/>
          <w:lang w:val="es-CL"/>
        </w:rPr>
        <w:t>1.5. Visión General del Documento</w:t>
      </w:r>
    </w:p>
    <w:p w14:paraId="4FAF1F5B" w14:textId="77777777" w:rsidR="00F15323" w:rsidRPr="00640EAF" w:rsidRDefault="00F15323" w:rsidP="00F15323">
      <w:pPr>
        <w:jc w:val="both"/>
        <w:rPr>
          <w:sz w:val="20"/>
          <w:szCs w:val="20"/>
          <w:lang w:val="es-CL"/>
        </w:rPr>
      </w:pPr>
      <w:r w:rsidRPr="00640EAF">
        <w:rPr>
          <w:sz w:val="20"/>
          <w:szCs w:val="20"/>
          <w:lang w:val="es-CL"/>
        </w:rPr>
        <w:t xml:space="preserve">El presente documento se compone de tres áreas centrales: la descripción contextual del negocio y sus actores, la especificación técnica de los requisitos funcionales del aplicativo web </w:t>
      </w:r>
      <w:proofErr w:type="spellStart"/>
      <w:r w:rsidRPr="00640EAF">
        <w:rPr>
          <w:sz w:val="20"/>
          <w:szCs w:val="20"/>
          <w:lang w:val="es-CL"/>
        </w:rPr>
        <w:t>frontend</w:t>
      </w:r>
      <w:proofErr w:type="spellEnd"/>
      <w:r w:rsidRPr="00640EAF">
        <w:rPr>
          <w:sz w:val="20"/>
          <w:szCs w:val="20"/>
          <w:lang w:val="es-CL"/>
        </w:rPr>
        <w:t xml:space="preserve"> y el detalle de los requerimientos no funcionales (rendimiento, seguridad, mantenibilidad y portabilidad) conforme a las directrices del estándar IEEE 830. </w:t>
      </w:r>
    </w:p>
    <w:p w14:paraId="2A13F82E" w14:textId="77777777" w:rsidR="00013E09" w:rsidRPr="00934F44" w:rsidRDefault="00013E09" w:rsidP="004B0123">
      <w:pPr>
        <w:jc w:val="both"/>
      </w:pPr>
    </w:p>
    <w:p w14:paraId="2E11FFC9" w14:textId="77777777" w:rsidR="00B80F3D" w:rsidRPr="00934F44" w:rsidRDefault="00B80F3D" w:rsidP="004B0123">
      <w:pPr>
        <w:pStyle w:val="Ttulo1"/>
        <w:jc w:val="both"/>
        <w:rPr>
          <w:rFonts w:asciiTheme="minorHAnsi" w:hAnsiTheme="minorHAnsi" w:cstheme="minorHAnsi"/>
        </w:rPr>
      </w:pPr>
      <w:bookmarkStart w:id="7" w:name="_Toc503382610"/>
      <w:r w:rsidRPr="00934F44">
        <w:rPr>
          <w:rFonts w:asciiTheme="minorHAnsi" w:hAnsiTheme="minorHAnsi" w:cstheme="minorHAnsi"/>
        </w:rPr>
        <w:t>2.</w:t>
      </w:r>
      <w:r w:rsidRPr="00934F44">
        <w:rPr>
          <w:rFonts w:asciiTheme="minorHAnsi" w:hAnsiTheme="minorHAnsi" w:cstheme="minorHAnsi"/>
        </w:rPr>
        <w:tab/>
        <w:t>Descripción General</w:t>
      </w:r>
      <w:bookmarkEnd w:id="7"/>
    </w:p>
    <w:p w14:paraId="24D8DD52" w14:textId="77777777" w:rsidR="00B80F3D" w:rsidRPr="00934F44" w:rsidRDefault="00B80F3D" w:rsidP="004B0123">
      <w:pPr>
        <w:pStyle w:val="Ttulo2"/>
        <w:jc w:val="both"/>
        <w:rPr>
          <w:rFonts w:asciiTheme="minorHAnsi" w:hAnsiTheme="minorHAnsi" w:cstheme="minorHAnsi"/>
        </w:rPr>
      </w:pPr>
      <w:bookmarkStart w:id="8"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8"/>
    </w:p>
    <w:p w14:paraId="17F8EFEB" w14:textId="0BFC9559" w:rsidR="00B80F3D" w:rsidRPr="00934F44" w:rsidRDefault="00B27E2E" w:rsidP="004B0123">
      <w:pPr>
        <w:jc w:val="both"/>
        <w:rPr>
          <w:rFonts w:cstheme="minorHAnsi"/>
        </w:rPr>
      </w:pPr>
      <w:proofErr w:type="spellStart"/>
      <w:r w:rsidRPr="00B27E2E">
        <w:rPr>
          <w:rFonts w:cstheme="minorHAnsi"/>
        </w:rPr>
        <w:t>Workclothes</w:t>
      </w:r>
      <w:proofErr w:type="spellEnd"/>
      <w:r w:rsidRPr="00B27E2E">
        <w:rPr>
          <w:rFonts w:cstheme="minorHAnsi"/>
        </w:rPr>
        <w:t xml:space="preserve"> es un sistema web </w:t>
      </w:r>
      <w:proofErr w:type="spellStart"/>
      <w:r w:rsidRPr="00B27E2E">
        <w:rPr>
          <w:rFonts w:cstheme="minorHAnsi"/>
        </w:rPr>
        <w:t>frontend</w:t>
      </w:r>
      <w:proofErr w:type="spellEnd"/>
      <w:r w:rsidRPr="00B27E2E">
        <w:rPr>
          <w:rFonts w:cstheme="minorHAnsi"/>
        </w:rPr>
        <w:t xml:space="preserve"> independiente enfocado en la interacción cliente-navegador. No depende de librerías externas o </w:t>
      </w:r>
      <w:proofErr w:type="spellStart"/>
      <w:r w:rsidRPr="00B27E2E">
        <w:rPr>
          <w:rFonts w:cstheme="minorHAnsi"/>
        </w:rPr>
        <w:t>frameworks</w:t>
      </w:r>
      <w:proofErr w:type="spellEnd"/>
      <w:r w:rsidRPr="00B27E2E">
        <w:rPr>
          <w:rFonts w:cstheme="minorHAnsi"/>
        </w:rPr>
        <w:t xml:space="preserve"> pesados (</w:t>
      </w:r>
      <w:proofErr w:type="spellStart"/>
      <w:r w:rsidRPr="00B27E2E">
        <w:rPr>
          <w:rFonts w:cstheme="minorHAnsi"/>
        </w:rPr>
        <w:t>React</w:t>
      </w:r>
      <w:proofErr w:type="spellEnd"/>
      <w:r w:rsidRPr="00B27E2E">
        <w:rPr>
          <w:rFonts w:cstheme="minorHAnsi"/>
        </w:rPr>
        <w:t xml:space="preserve">, Angular). En versiones posteriores se integrará mediante servicios web </w:t>
      </w:r>
      <w:proofErr w:type="spellStart"/>
      <w:r w:rsidRPr="00B27E2E">
        <w:rPr>
          <w:rFonts w:cstheme="minorHAnsi"/>
        </w:rPr>
        <w:t>RESTful</w:t>
      </w:r>
      <w:proofErr w:type="spellEnd"/>
      <w:r w:rsidRPr="00B27E2E">
        <w:rPr>
          <w:rFonts w:cstheme="minorHAnsi"/>
        </w:rPr>
        <w:t xml:space="preserve"> a sistemas de inventario y ERP corporativos</w:t>
      </w:r>
      <w:r w:rsidR="00944E56">
        <w:rPr>
          <w:rFonts w:cstheme="minorHAnsi"/>
        </w:rPr>
        <w:t xml:space="preserve"> junto con </w:t>
      </w:r>
      <w:proofErr w:type="spellStart"/>
      <w:r w:rsidR="00944E56">
        <w:rPr>
          <w:rFonts w:cstheme="minorHAnsi"/>
        </w:rPr>
        <w:t>L</w:t>
      </w:r>
      <w:r w:rsidR="00944E56" w:rsidRPr="00B27E2E">
        <w:rPr>
          <w:rFonts w:cstheme="minorHAnsi"/>
        </w:rPr>
        <w:t>ocalStorage</w:t>
      </w:r>
      <w:proofErr w:type="spellEnd"/>
      <w:r w:rsidRPr="00B27E2E">
        <w:rPr>
          <w:rFonts w:cstheme="minorHAnsi"/>
        </w:rPr>
        <w:t>.</w:t>
      </w:r>
    </w:p>
    <w:p w14:paraId="4418BED2" w14:textId="6726C893" w:rsidR="00B80F3D" w:rsidRPr="00934F44" w:rsidRDefault="00B80F3D" w:rsidP="004B0123">
      <w:pPr>
        <w:pStyle w:val="Ttulo2"/>
        <w:jc w:val="both"/>
        <w:rPr>
          <w:rFonts w:asciiTheme="minorHAnsi" w:hAnsiTheme="minorHAnsi" w:cstheme="minorBidi"/>
        </w:rPr>
      </w:pPr>
      <w:bookmarkStart w:id="9" w:name="_Toc503382612"/>
      <w:r w:rsidRPr="1D75B7C7">
        <w:rPr>
          <w:rFonts w:asciiTheme="minorHAnsi" w:hAnsiTheme="minorHAnsi" w:cstheme="minorBidi"/>
        </w:rPr>
        <w:t>2.2.</w:t>
      </w:r>
      <w:r>
        <w:tab/>
      </w:r>
      <w:r w:rsidRPr="1D75B7C7">
        <w:rPr>
          <w:rFonts w:asciiTheme="minorHAnsi" w:hAnsiTheme="minorHAnsi" w:cstheme="minorBidi"/>
        </w:rPr>
        <w:t>Funciones del Producto</w:t>
      </w:r>
      <w:bookmarkEnd w:id="9"/>
    </w:p>
    <w:p w14:paraId="5ADC2956" w14:textId="2D90C2F2" w:rsidR="00792259" w:rsidRPr="00792259" w:rsidRDefault="7D4FF0D3" w:rsidP="00792259">
      <w:pPr>
        <w:jc w:val="both"/>
      </w:pPr>
      <w:r>
        <w:t>Exploración de catálogo general filtrado y cargado mediante arreglos de objetos JavaScript.</w:t>
      </w:r>
    </w:p>
    <w:p w14:paraId="4B2AABAC" w14:textId="1084F456" w:rsidR="00792259" w:rsidRPr="00792259" w:rsidRDefault="7D4FF0D3" w:rsidP="00792259">
      <w:pPr>
        <w:jc w:val="both"/>
      </w:pPr>
      <w:r>
        <w:t>Gestión completa del carrito de compras (adición, actualización cuantitativa, cálculo de IVA/descuentos y eliminación de artículos</w:t>
      </w:r>
      <w:proofErr w:type="gramStart"/>
      <w:r>
        <w:t>).</w:t>
      </w:r>
      <w:r w:rsidR="00944E56">
        <w:t>(</w:t>
      </w:r>
      <w:proofErr w:type="gramEnd"/>
      <w:r w:rsidR="00944E56">
        <w:t>POR INCLUIR)</w:t>
      </w:r>
    </w:p>
    <w:p w14:paraId="6898E907" w14:textId="7B66562C" w:rsidR="0067274D" w:rsidRPr="0067274D" w:rsidRDefault="7D4FF0D3" w:rsidP="0067274D">
      <w:pPr>
        <w:jc w:val="both"/>
      </w:pPr>
      <w:r>
        <w:t>Control de acceso y derivación de vistas hacia la tienda pública o hacia el panel de administración según el rol autenticado.</w:t>
      </w:r>
    </w:p>
    <w:p w14:paraId="02678D83" w14:textId="750FFB16" w:rsidR="0067274D" w:rsidRPr="00934F44" w:rsidRDefault="7D4FF0D3" w:rsidP="0067274D">
      <w:pPr>
        <w:jc w:val="both"/>
      </w:pPr>
      <w:r>
        <w:t xml:space="preserve"> Monitoreo administrativo de stock con alerta visual inmediata frente a desabastecimiento.</w:t>
      </w:r>
    </w:p>
    <w:p w14:paraId="4FB58B79" w14:textId="1A3FE8A5" w:rsidR="00B80F3D" w:rsidRDefault="00B80F3D" w:rsidP="004B0123">
      <w:pPr>
        <w:pStyle w:val="Ttulo2"/>
        <w:jc w:val="both"/>
        <w:rPr>
          <w:rFonts w:asciiTheme="minorHAnsi" w:hAnsiTheme="minorHAnsi" w:cstheme="minorBidi"/>
        </w:rPr>
      </w:pPr>
      <w:bookmarkStart w:id="10" w:name="_Toc503382613"/>
      <w:r w:rsidRPr="03EB0339">
        <w:rPr>
          <w:rFonts w:asciiTheme="minorHAnsi" w:hAnsiTheme="minorHAnsi" w:cstheme="minorBidi"/>
        </w:rPr>
        <w:t>2.3.</w:t>
      </w:r>
      <w:r>
        <w:tab/>
      </w:r>
      <w:r w:rsidRPr="03EB0339">
        <w:rPr>
          <w:rFonts w:asciiTheme="minorHAnsi" w:hAnsiTheme="minorHAnsi" w:cstheme="minorBidi"/>
        </w:rPr>
        <w:t>Características de los Usuarios</w:t>
      </w:r>
      <w:bookmarkEnd w:id="10"/>
    </w:p>
    <w:p w14:paraId="35EA02C6" w14:textId="259DA166" w:rsidR="00B62E1D" w:rsidRDefault="7D4FF0D3" w:rsidP="00B62E1D">
      <w:r>
        <w:t>Cliente / Visitante: Usuario general con conocimientos básicos de navegación web que explora el catálogo, registra sus datos personales y realiza órdenes simuladas de compra.</w:t>
      </w:r>
    </w:p>
    <w:p w14:paraId="1FBBE804" w14:textId="4580E5FC" w:rsidR="00B62E1D" w:rsidRDefault="7D4FF0D3" w:rsidP="00B62E1D">
      <w:r>
        <w:t xml:space="preserve"> Vendedor: Usuario operacional que gestiona consultas directas y pedidos comerciales.</w:t>
      </w:r>
    </w:p>
    <w:p w14:paraId="5A828FE7" w14:textId="290DEE7E" w:rsidR="00B62E1D" w:rsidRPr="00B62E1D" w:rsidRDefault="7D4FF0D3" w:rsidP="00B62E1D">
      <w:r>
        <w:t>Administrador: Personal de bodega o gestión de sistemas con conocimiento técnico medio que supervisa el inventario, analiza productos bajo stock crítico y gestiona los privilegios de los usuarios del sistema.</w:t>
      </w:r>
    </w:p>
    <w:p w14:paraId="29646591" w14:textId="2ACED914" w:rsidR="00B80F3D" w:rsidRPr="00934F44" w:rsidRDefault="00B80F3D" w:rsidP="004B0123">
      <w:pPr>
        <w:pStyle w:val="Ttulo2"/>
        <w:jc w:val="both"/>
        <w:rPr>
          <w:rFonts w:asciiTheme="minorHAnsi" w:hAnsiTheme="minorHAnsi" w:cstheme="minorBidi"/>
        </w:rPr>
      </w:pPr>
      <w:bookmarkStart w:id="11" w:name="_Toc503382614"/>
      <w:r w:rsidRPr="05ED7BEB">
        <w:rPr>
          <w:rFonts w:asciiTheme="minorHAnsi" w:hAnsiTheme="minorHAnsi" w:cstheme="minorBidi"/>
        </w:rPr>
        <w:t>2.4.</w:t>
      </w:r>
      <w:r>
        <w:tab/>
      </w:r>
      <w:r w:rsidRPr="05ED7BEB">
        <w:rPr>
          <w:rFonts w:asciiTheme="minorHAnsi" w:hAnsiTheme="minorHAnsi" w:cstheme="minorBidi"/>
        </w:rPr>
        <w:t>Restricciones</w:t>
      </w:r>
      <w:bookmarkEnd w:id="11"/>
    </w:p>
    <w:p w14:paraId="2D48FFB8" w14:textId="3130452F" w:rsidR="00203611" w:rsidRPr="00203611" w:rsidRDefault="7D4FF0D3" w:rsidP="00203611">
      <w:pPr>
        <w:jc w:val="both"/>
      </w:pPr>
      <w:r>
        <w:t>Tecnológicas: Desarrollo condicionado a tecnologías frontend nativas: HTML5, CSS3 y Vanilla JavaScript sin dependencias ni compiladores intermedios.</w:t>
      </w:r>
    </w:p>
    <w:p w14:paraId="7BA3E791" w14:textId="34FA3ABB" w:rsidR="00203611" w:rsidRPr="00203611" w:rsidRDefault="7D4FF0D3" w:rsidP="00203611">
      <w:pPr>
        <w:jc w:val="both"/>
      </w:pPr>
      <w:r>
        <w:t>Compatibilidad de ejecución: El software debe desplegarse y verificarse en un entorno de servidor web local Apache provisto por XAMPP bajo protocolo HTTP local.</w:t>
      </w:r>
    </w:p>
    <w:p w14:paraId="2BEAA6D7" w14:textId="776D0D68" w:rsidR="00203611" w:rsidRPr="00203611" w:rsidRDefault="7D4FF0D3" w:rsidP="00203611">
      <w:pPr>
        <w:jc w:val="both"/>
      </w:pPr>
      <w:r>
        <w:t>Versionamiento: Obligatoriedad de trazabilidad en control de versiones mediante Git y alojamiento en un repositorio público de GitHub.</w:t>
      </w:r>
    </w:p>
    <w:p w14:paraId="23E2B37B" w14:textId="46BC8B65" w:rsidR="00B80F3D" w:rsidRPr="00934F44" w:rsidRDefault="7D4FF0D3" w:rsidP="7D4FF0D3">
      <w:pPr>
        <w:jc w:val="both"/>
      </w:pPr>
      <w:r w:rsidRPr="7D4FF0D3">
        <w:t xml:space="preserve"> Persistencia: Almacenamiento restringido a capacidades de almacenamiento local del navegador (5 MB aproximados en localStorage).</w:t>
      </w:r>
    </w:p>
    <w:p w14:paraId="4B0C4329" w14:textId="77777777" w:rsidR="00B80F3D" w:rsidRPr="00934F44" w:rsidRDefault="00B80F3D" w:rsidP="004B0123">
      <w:pPr>
        <w:pStyle w:val="Ttulo2"/>
        <w:jc w:val="both"/>
        <w:rPr>
          <w:rFonts w:asciiTheme="minorHAnsi" w:hAnsiTheme="minorHAnsi" w:cstheme="minorHAnsi"/>
        </w:rPr>
      </w:pPr>
      <w:bookmarkStart w:id="12" w:name="_Toc503382615"/>
      <w:r w:rsidRPr="00934F44">
        <w:rPr>
          <w:rFonts w:asciiTheme="minorHAnsi" w:hAnsiTheme="minorHAnsi" w:cstheme="minorHAnsi"/>
        </w:rPr>
        <w:lastRenderedPageBreak/>
        <w:t>2.5.</w:t>
      </w:r>
      <w:r w:rsidRPr="00934F44">
        <w:rPr>
          <w:rFonts w:asciiTheme="minorHAnsi" w:hAnsiTheme="minorHAnsi" w:cstheme="minorHAnsi"/>
        </w:rPr>
        <w:tab/>
        <w:t>Suposiciones y Dependencias</w:t>
      </w:r>
      <w:bookmarkEnd w:id="12"/>
    </w:p>
    <w:p w14:paraId="38CCAB20" w14:textId="3FDD59B8" w:rsidR="00B80F3D" w:rsidRPr="00934F44" w:rsidRDefault="006E36C5" w:rsidP="004B0123">
      <w:pPr>
        <w:jc w:val="both"/>
        <w:rPr>
          <w:rFonts w:cstheme="minorHAnsi"/>
        </w:rPr>
      </w:pPr>
      <w:r w:rsidRPr="006E36C5">
        <w:rPr>
          <w:rFonts w:cstheme="minorHAnsi"/>
        </w:rPr>
        <w:t xml:space="preserve">Se asume que los clientes operan navegadores </w:t>
      </w:r>
      <w:proofErr w:type="gramStart"/>
      <w:r w:rsidRPr="006E36C5">
        <w:rPr>
          <w:rFonts w:cstheme="minorHAnsi"/>
        </w:rPr>
        <w:t>web modernos</w:t>
      </w:r>
      <w:proofErr w:type="gramEnd"/>
      <w:r w:rsidRPr="006E36C5">
        <w:rPr>
          <w:rFonts w:cstheme="minorHAnsi"/>
        </w:rPr>
        <w:t xml:space="preserve"> con soporte activo para ECMAScript 6 y almacenamiento web local habilitado (sin navegación privada restrictiva que bloquee cookies/</w:t>
      </w:r>
      <w:proofErr w:type="spellStart"/>
      <w:r w:rsidRPr="006E36C5">
        <w:rPr>
          <w:rFonts w:cstheme="minorHAnsi"/>
        </w:rPr>
        <w:t>storage</w:t>
      </w:r>
      <w:proofErr w:type="spellEnd"/>
      <w:r w:rsidRPr="006E36C5">
        <w:rPr>
          <w:rFonts w:cstheme="minorHAnsi"/>
        </w:rPr>
        <w:t>).</w:t>
      </w:r>
    </w:p>
    <w:p w14:paraId="1ECDC7C3" w14:textId="77777777" w:rsidR="00B80F3D" w:rsidRPr="00934F44" w:rsidRDefault="00B80F3D" w:rsidP="004B0123">
      <w:pPr>
        <w:pStyle w:val="Ttulo2"/>
        <w:jc w:val="both"/>
        <w:rPr>
          <w:rFonts w:asciiTheme="minorHAnsi" w:hAnsiTheme="minorHAnsi" w:cstheme="minorHAnsi"/>
        </w:rPr>
      </w:pPr>
      <w:bookmarkStart w:id="13"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3"/>
    </w:p>
    <w:p w14:paraId="2B11E1A1" w14:textId="59D0C067" w:rsidR="00451D18" w:rsidRPr="00451D18" w:rsidRDefault="7D4FF0D3" w:rsidP="7D4FF0D3">
      <w:pPr>
        <w:jc w:val="both"/>
      </w:pPr>
      <w:r w:rsidRPr="7D4FF0D3">
        <w:t xml:space="preserve"> Integración de pasarela transaccional bancaria vía Webpay Plus / Stripe.</w:t>
      </w:r>
    </w:p>
    <w:p w14:paraId="3526FE58" w14:textId="6B0FA9F9" w:rsidR="00451D18" w:rsidRPr="00451D18" w:rsidRDefault="7D4FF0D3" w:rsidP="7D4FF0D3">
      <w:pPr>
        <w:jc w:val="both"/>
      </w:pPr>
      <w:r w:rsidRPr="7D4FF0D3">
        <w:t>Conexión con base de datos relacional (MySQL / MariaDB) gestionada mediante endpoints PHP o Node.js.</w:t>
      </w:r>
    </w:p>
    <w:p w14:paraId="4B52DC7F" w14:textId="5F8CAFC8" w:rsidR="00B80F3D" w:rsidRPr="00934F44" w:rsidRDefault="7D4FF0D3" w:rsidP="7D4FF0D3">
      <w:pPr>
        <w:jc w:val="both"/>
      </w:pPr>
      <w:r w:rsidRPr="7D4FF0D3">
        <w:t xml:space="preserve"> Módulo automatizado de emisión de facturación electrónica conforme a la normativa del SII.</w:t>
      </w:r>
      <w:r w:rsidRPr="7D4FF0D3">
        <w:t> </w:t>
      </w:r>
    </w:p>
    <w:p w14:paraId="44E1D2D9"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26629916" w14:textId="77777777" w:rsidR="00B80F3D" w:rsidRPr="00934F44" w:rsidRDefault="00B80F3D" w:rsidP="004B0123">
      <w:pPr>
        <w:pStyle w:val="Ttulo1"/>
        <w:jc w:val="both"/>
        <w:rPr>
          <w:rFonts w:asciiTheme="minorHAnsi" w:hAnsiTheme="minorHAnsi" w:cstheme="minorHAnsi"/>
        </w:rPr>
      </w:pPr>
      <w:bookmarkStart w:id="14"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4"/>
    </w:p>
    <w:p w14:paraId="2F97BB0F"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6AEFEEA9" w14:textId="7B4B5717" w:rsidR="001606C0" w:rsidRPr="00934F44" w:rsidRDefault="7D4FF0D3" w:rsidP="7D4FF0D3">
      <w:pPr>
        <w:jc w:val="both"/>
      </w:pPr>
      <w:r w:rsidRPr="7D4FF0D3">
        <w:t>• El documento debería ser perfectamente legible por personas de muy distintas formaciones e intereses.</w:t>
      </w:r>
    </w:p>
    <w:p w14:paraId="11A3BCCA" w14:textId="5AEC0AED" w:rsidR="001606C0" w:rsidRPr="00934F44" w:rsidRDefault="7D4FF0D3" w:rsidP="7D4FF0D3">
      <w:pPr>
        <w:jc w:val="both"/>
      </w:pPr>
      <w:r w:rsidRPr="7D4FF0D3">
        <w:t>• Deberán referenciarse aquellos documentos relevantes que poseen alguna influencia sobre los requisitos.</w:t>
      </w:r>
    </w:p>
    <w:p w14:paraId="518E3A5E" w14:textId="7F3A83C8" w:rsidR="001606C0" w:rsidRPr="00934F44" w:rsidRDefault="7D4FF0D3" w:rsidP="7D4FF0D3">
      <w:pPr>
        <w:jc w:val="both"/>
      </w:pPr>
      <w:r w:rsidRPr="7D4FF0D3">
        <w:t>• Todo requisito deberá ser unívocamente identificable mediante algún código o sistema de numeración adecuado.</w:t>
      </w:r>
    </w:p>
    <w:p w14:paraId="58620FB3" w14:textId="713CCCA7" w:rsidR="001606C0" w:rsidRPr="00934F44" w:rsidRDefault="7D4FF0D3" w:rsidP="7D4FF0D3">
      <w:pPr>
        <w:jc w:val="both"/>
      </w:pPr>
      <w:r w:rsidRPr="7D4FF0D3">
        <w:t>• Lo ideal, aunque en la práctica no siempre realizable, es que los requisitos posean las siguientes características:</w:t>
      </w:r>
    </w:p>
    <w:p w14:paraId="450120EA" w14:textId="77777777" w:rsidR="001606C0" w:rsidRPr="00934F44" w:rsidRDefault="001606C0" w:rsidP="00CE279C">
      <w:pPr>
        <w:pStyle w:val="Prrafodelista"/>
        <w:numPr>
          <w:ilvl w:val="0"/>
          <w:numId w:val="1"/>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63A976F9" w14:textId="77777777" w:rsidR="002E3F8E" w:rsidRPr="00934F44" w:rsidRDefault="002E253F" w:rsidP="004B0123">
      <w:pPr>
        <w:pStyle w:val="Ttulo2"/>
        <w:jc w:val="both"/>
        <w:rPr>
          <w:rFonts w:asciiTheme="minorHAnsi" w:hAnsiTheme="minorHAnsi" w:cstheme="minorHAnsi"/>
        </w:rPr>
      </w:pPr>
      <w:bookmarkStart w:id="15"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5"/>
    </w:p>
    <w:p w14:paraId="77461734" w14:textId="77777777"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14:paraId="56F5238B" w14:textId="77777777" w:rsidR="002E3F8E" w:rsidRPr="00934F44" w:rsidRDefault="7D4FF0D3" w:rsidP="7D4FF0D3">
      <w:pPr>
        <w:pStyle w:val="Ttulo3"/>
        <w:ind w:left="567" w:firstLine="0"/>
        <w:jc w:val="both"/>
        <w:rPr>
          <w:rFonts w:asciiTheme="minorHAnsi" w:hAnsiTheme="minorHAnsi" w:cstheme="minorBidi"/>
        </w:rPr>
      </w:pPr>
      <w:bookmarkStart w:id="16" w:name="_Toc503382619"/>
      <w:r w:rsidRPr="7D4FF0D3">
        <w:rPr>
          <w:rFonts w:asciiTheme="minorHAnsi" w:hAnsiTheme="minorHAnsi" w:cstheme="minorBidi"/>
        </w:rPr>
        <w:t>3.1.1</w:t>
      </w:r>
      <w:r w:rsidR="002E3F8E">
        <w:tab/>
      </w:r>
      <w:r w:rsidRPr="7D4FF0D3">
        <w:rPr>
          <w:rFonts w:asciiTheme="minorHAnsi" w:hAnsiTheme="minorHAnsi" w:cstheme="minorBidi"/>
        </w:rPr>
        <w:t>Interfaces de usuario</w:t>
      </w:r>
      <w:bookmarkEnd w:id="16"/>
    </w:p>
    <w:p w14:paraId="048C74D7" w14:textId="438F8F92" w:rsidR="170155E8" w:rsidRDefault="170155E8" w:rsidP="170155E8">
      <w:pPr>
        <w:jc w:val="both"/>
      </w:pPr>
      <w:r w:rsidRPr="170155E8">
        <w:t>Las interfaces adoptan una estética de corte industrial utilitario basada en una paleta cromática sobria (blanco marfil #ffffff, gris ceniza #f9fafb, negro carbón #111827 y ocre cobrizo #b45309</w:t>
      </w:r>
      <w:proofErr w:type="gramStart"/>
      <w:r w:rsidRPr="170155E8">
        <w:t>).</w:t>
      </w:r>
      <w:r w:rsidR="00944E56">
        <w:t>-</w:t>
      </w:r>
      <w:proofErr w:type="gramEnd"/>
      <w:r w:rsidRPr="170155E8">
        <w:t>El diseño es adaptable mediante cuadrículas flexibles (CSS Grid) y cajas flexibles (Flexbox) para responder a resoluciones de escritorio y teléfonos móviles.</w:t>
      </w:r>
    </w:p>
    <w:p w14:paraId="12A57D12" w14:textId="77777777" w:rsidR="002E3F8E" w:rsidRPr="00934F44" w:rsidRDefault="002E3F8E" w:rsidP="004B0123">
      <w:pPr>
        <w:pStyle w:val="Ttulo3"/>
        <w:jc w:val="both"/>
        <w:rPr>
          <w:rFonts w:asciiTheme="minorHAnsi" w:hAnsiTheme="minorHAnsi" w:cstheme="minorHAnsi"/>
        </w:rPr>
      </w:pPr>
      <w:bookmarkStart w:id="17" w:name="_Toc503382620"/>
      <w:r w:rsidRPr="0379FC52">
        <w:rPr>
          <w:rFonts w:asciiTheme="minorHAnsi" w:hAnsiTheme="minorHAnsi" w:cstheme="minorBidi"/>
        </w:rPr>
        <w:t>3.1.2</w:t>
      </w:r>
      <w:r>
        <w:tab/>
      </w:r>
      <w:r w:rsidRPr="0379FC52">
        <w:rPr>
          <w:rFonts w:asciiTheme="minorHAnsi" w:hAnsiTheme="minorHAnsi" w:cstheme="minorBidi"/>
        </w:rPr>
        <w:t>Interfaces de hardware</w:t>
      </w:r>
      <w:bookmarkEnd w:id="17"/>
    </w:p>
    <w:p w14:paraId="32D3FE52" w14:textId="4A18E7F6" w:rsidR="006C6E06" w:rsidRPr="00934F44" w:rsidRDefault="0379FC52" w:rsidP="004B0123">
      <w:pPr>
        <w:jc w:val="both"/>
      </w:pPr>
      <w:r w:rsidRPr="0379FC52">
        <w:t>El sistema opera sobre dispositivos con procesadores compatibles con arquitectura x86 o ARM, admitiendo interacción por periféricos tradicionales (teclado y mouse) y paneles táctiles capacitivos en terminales móviles.</w:t>
      </w:r>
    </w:p>
    <w:p w14:paraId="09D05E05" w14:textId="77777777" w:rsidR="002E3F8E" w:rsidRPr="00934F44" w:rsidRDefault="002E3F8E" w:rsidP="004B0123">
      <w:pPr>
        <w:pStyle w:val="Ttulo3"/>
        <w:jc w:val="both"/>
        <w:rPr>
          <w:rFonts w:asciiTheme="minorHAnsi" w:hAnsiTheme="minorHAnsi" w:cstheme="minorHAnsi"/>
        </w:rPr>
      </w:pPr>
      <w:bookmarkStart w:id="18" w:name="_Toc503382621"/>
      <w:r w:rsidRPr="06122391">
        <w:rPr>
          <w:rFonts w:asciiTheme="minorHAnsi" w:hAnsiTheme="minorHAnsi" w:cstheme="minorBidi"/>
        </w:rPr>
        <w:t>3.1.3</w:t>
      </w:r>
      <w:r>
        <w:tab/>
      </w:r>
      <w:r w:rsidRPr="06122391">
        <w:rPr>
          <w:rFonts w:asciiTheme="minorHAnsi" w:hAnsiTheme="minorHAnsi" w:cstheme="minorBidi"/>
        </w:rPr>
        <w:t>Interfaces de software</w:t>
      </w:r>
      <w:bookmarkEnd w:id="18"/>
    </w:p>
    <w:p w14:paraId="7F438C34" w14:textId="0248A08E" w:rsidR="06122391" w:rsidRDefault="06122391" w:rsidP="00CE279C">
      <w:pPr>
        <w:pStyle w:val="Prrafodelista"/>
        <w:numPr>
          <w:ilvl w:val="0"/>
          <w:numId w:val="2"/>
        </w:numPr>
        <w:jc w:val="both"/>
      </w:pPr>
      <w:r w:rsidRPr="06122391">
        <w:t>Navegador Web: Google Chrome (v110+), Mozilla Firefox (v110+), Microsoft Edge (v110+), Safari (v16+).</w:t>
      </w:r>
    </w:p>
    <w:p w14:paraId="643E921B" w14:textId="185E72E1" w:rsidR="06122391" w:rsidRDefault="06122391" w:rsidP="00CE279C">
      <w:pPr>
        <w:pStyle w:val="Prrafodelista"/>
        <w:numPr>
          <w:ilvl w:val="0"/>
          <w:numId w:val="2"/>
        </w:numPr>
        <w:spacing w:before="240" w:after="240"/>
      </w:pPr>
      <w:r w:rsidRPr="06122391">
        <w:t>Servidor Web Local: Apache 2.4 integrado en paquete de distribución XAMPP.</w:t>
      </w:r>
    </w:p>
    <w:p w14:paraId="1E14D108" w14:textId="77777777" w:rsidR="002E3F8E" w:rsidRPr="00934F44" w:rsidRDefault="002E3F8E" w:rsidP="004B0123">
      <w:pPr>
        <w:pStyle w:val="Ttulo3"/>
        <w:jc w:val="both"/>
        <w:rPr>
          <w:rFonts w:asciiTheme="minorHAnsi" w:hAnsiTheme="minorHAnsi" w:cstheme="minorHAnsi"/>
        </w:rPr>
      </w:pPr>
      <w:bookmarkStart w:id="19" w:name="_Toc503382622"/>
      <w:r w:rsidRPr="1BFED0EB">
        <w:rPr>
          <w:rFonts w:asciiTheme="minorHAnsi" w:hAnsiTheme="minorHAnsi" w:cstheme="minorBidi"/>
        </w:rPr>
        <w:lastRenderedPageBreak/>
        <w:t>3.1.4</w:t>
      </w:r>
      <w:r>
        <w:tab/>
      </w:r>
      <w:r w:rsidRPr="1BFED0EB">
        <w:rPr>
          <w:rFonts w:asciiTheme="minorHAnsi" w:hAnsiTheme="minorHAnsi" w:cstheme="minorBidi"/>
        </w:rPr>
        <w:t>Interfaces de comunicación</w:t>
      </w:r>
      <w:bookmarkEnd w:id="19"/>
    </w:p>
    <w:p w14:paraId="7FF17C3E" w14:textId="1AB230C9" w:rsidR="1BFED0EB" w:rsidRDefault="1BFED0EB" w:rsidP="1BFED0EB">
      <w:pPr>
        <w:jc w:val="both"/>
      </w:pPr>
      <w:r w:rsidRPr="1BFED0EB">
        <w:t>La transferencia de hipertexto se efectúa mediante protocolo HTTP 1.1 sobre puerto estándar 80 (o 443 HTTPS en despliegues con certificados SSL/TLS).</w:t>
      </w:r>
    </w:p>
    <w:p w14:paraId="10DCBC5D" w14:textId="0D3ACFA5" w:rsidR="6165E791" w:rsidRDefault="6165E791" w:rsidP="6165E791">
      <w:pPr>
        <w:pStyle w:val="Ttulo2"/>
        <w:jc w:val="both"/>
        <w:rPr>
          <w:rFonts w:asciiTheme="minorHAnsi" w:hAnsiTheme="minorHAnsi" w:cstheme="minorBidi"/>
        </w:rPr>
      </w:pPr>
    </w:p>
    <w:p w14:paraId="1E2E7AB1" w14:textId="13296627" w:rsidR="6165E791" w:rsidRDefault="6165E791" w:rsidP="6165E791">
      <w:pPr>
        <w:pStyle w:val="Ttulo2"/>
        <w:jc w:val="both"/>
        <w:rPr>
          <w:rFonts w:asciiTheme="minorHAnsi" w:hAnsiTheme="minorHAnsi" w:cstheme="minorBidi"/>
        </w:rPr>
      </w:pPr>
    </w:p>
    <w:p w14:paraId="5B9D6C04" w14:textId="3B0C8835" w:rsidR="6165E791" w:rsidRDefault="6165E791" w:rsidP="6165E791">
      <w:pPr>
        <w:pStyle w:val="Ttulo2"/>
        <w:jc w:val="both"/>
        <w:rPr>
          <w:rFonts w:asciiTheme="minorHAnsi" w:hAnsiTheme="minorHAnsi" w:cstheme="minorBidi"/>
        </w:rPr>
      </w:pPr>
    </w:p>
    <w:p w14:paraId="6AF6E803" w14:textId="516650BC" w:rsidR="6165E791" w:rsidRDefault="019E4296" w:rsidP="019E4296">
      <w:pPr>
        <w:pStyle w:val="Ttulo2"/>
        <w:spacing w:before="240" w:after="240"/>
        <w:jc w:val="both"/>
        <w:rPr>
          <w:rFonts w:asciiTheme="minorHAnsi" w:hAnsiTheme="minorHAnsi" w:cstheme="minorBidi"/>
        </w:rPr>
      </w:pPr>
      <w:bookmarkStart w:id="20" w:name="_Toc503382623"/>
      <w:r w:rsidRPr="019E4296">
        <w:rPr>
          <w:rFonts w:asciiTheme="minorHAnsi" w:hAnsiTheme="minorHAnsi" w:cstheme="minorBidi"/>
        </w:rPr>
        <w:t>3.2</w:t>
      </w:r>
      <w:r w:rsidR="6165E791">
        <w:tab/>
      </w:r>
      <w:r w:rsidRPr="019E4296">
        <w:rPr>
          <w:rFonts w:asciiTheme="minorHAnsi" w:hAnsiTheme="minorHAnsi" w:cstheme="minorBidi"/>
        </w:rPr>
        <w:t>Requisitos funcionales</w:t>
      </w:r>
      <w:bookmarkEnd w:id="20"/>
    </w:p>
    <w:p w14:paraId="4D2C0036" w14:textId="361E407D" w:rsidR="6165E791" w:rsidRDefault="019E4296" w:rsidP="6165E791">
      <w:pPr>
        <w:spacing w:before="240" w:after="240"/>
        <w:jc w:val="both"/>
      </w:pPr>
      <w:r>
        <w:t>3.2.1</w:t>
      </w:r>
      <w:r w:rsidR="6165E791">
        <w:tab/>
      </w:r>
      <w:r w:rsidR="6165E791" w:rsidRPr="6165E791">
        <w:rPr>
          <w:rFonts w:ascii="Calibri" w:eastAsia="Calibri" w:hAnsi="Calibri" w:cs="Calibri"/>
        </w:rPr>
        <w:t>Requisito Funcional 1: Catálogo Dinámico de Productos</w:t>
      </w:r>
    </w:p>
    <w:p w14:paraId="2196DC21" w14:textId="0226A969" w:rsidR="6165E791" w:rsidRDefault="6165E791" w:rsidP="004147E6">
      <w:pPr>
        <w:pStyle w:val="Prrafodelista"/>
        <w:numPr>
          <w:ilvl w:val="0"/>
          <w:numId w:val="4"/>
        </w:numPr>
        <w:spacing w:before="240" w:after="240"/>
        <w:jc w:val="both"/>
        <w:rPr>
          <w:rFonts w:ascii="Calibri" w:eastAsia="Calibri" w:hAnsi="Calibri" w:cs="Calibri"/>
        </w:rPr>
      </w:pPr>
      <w:r w:rsidRPr="6165E791">
        <w:rPr>
          <w:rFonts w:ascii="Calibri" w:eastAsia="Calibri" w:hAnsi="Calibri" w:cs="Calibri"/>
          <w:i/>
          <w:iCs/>
        </w:rPr>
        <w:t>Código:</w:t>
      </w:r>
      <w:r w:rsidRPr="6165E791">
        <w:rPr>
          <w:rFonts w:ascii="Calibri" w:eastAsia="Calibri" w:hAnsi="Calibri" w:cs="Calibri"/>
        </w:rPr>
        <w:t xml:space="preserve"> RF001</w:t>
      </w:r>
    </w:p>
    <w:p w14:paraId="07D988A3" w14:textId="198FAC2C" w:rsidR="6165E791" w:rsidRDefault="6165E791" w:rsidP="004147E6">
      <w:pPr>
        <w:pStyle w:val="Prrafodelista"/>
        <w:numPr>
          <w:ilvl w:val="0"/>
          <w:numId w:val="4"/>
        </w:numPr>
        <w:spacing w:before="240" w:after="240"/>
        <w:jc w:val="both"/>
        <w:rPr>
          <w:rFonts w:ascii="Calibri" w:eastAsia="Calibri" w:hAnsi="Calibri" w:cs="Calibri"/>
        </w:rPr>
      </w:pPr>
      <w:r w:rsidRPr="6165E791">
        <w:rPr>
          <w:rFonts w:ascii="Calibri" w:eastAsia="Calibri" w:hAnsi="Calibri" w:cs="Calibri"/>
          <w:i/>
          <w:iCs/>
        </w:rPr>
        <w:t>Actores:</w:t>
      </w:r>
      <w:r w:rsidRPr="6165E791">
        <w:rPr>
          <w:rFonts w:ascii="Calibri" w:eastAsia="Calibri" w:hAnsi="Calibri" w:cs="Calibri"/>
        </w:rPr>
        <w:t xml:space="preserve"> Visitante, Cliente, Administrador</w:t>
      </w:r>
    </w:p>
    <w:p w14:paraId="4B942954" w14:textId="4CDD6FA7" w:rsidR="6165E791" w:rsidRDefault="6165E791" w:rsidP="004147E6">
      <w:pPr>
        <w:pStyle w:val="Prrafodelista"/>
        <w:numPr>
          <w:ilvl w:val="0"/>
          <w:numId w:val="4"/>
        </w:numPr>
        <w:spacing w:before="240" w:after="240"/>
        <w:jc w:val="both"/>
        <w:rPr>
          <w:rFonts w:ascii="Calibri" w:eastAsia="Calibri" w:hAnsi="Calibri" w:cs="Calibri"/>
        </w:rPr>
      </w:pPr>
      <w:r w:rsidRPr="6165E791">
        <w:rPr>
          <w:rFonts w:ascii="Calibri" w:eastAsia="Calibri" w:hAnsi="Calibri" w:cs="Calibri"/>
          <w:i/>
          <w:iCs/>
        </w:rPr>
        <w:t>Descripción:</w:t>
      </w:r>
      <w:r w:rsidRPr="6165E791">
        <w:rPr>
          <w:rFonts w:ascii="Calibri" w:eastAsia="Calibri" w:hAnsi="Calibri" w:cs="Calibri"/>
        </w:rPr>
        <w:t xml:space="preserve"> El sistema debe consultar una estructura de datos residente en memoria (datos.js) y generar dinámicamente las tarjetas de presentación en el DOM, mostrando nombre, imagen, categoría, precio formateado y botón de compra.</w:t>
      </w:r>
    </w:p>
    <w:p w14:paraId="1F648F93" w14:textId="765E4A3E" w:rsidR="6165E791" w:rsidRDefault="6165E791" w:rsidP="004147E6">
      <w:pPr>
        <w:pStyle w:val="Prrafodelista"/>
        <w:numPr>
          <w:ilvl w:val="0"/>
          <w:numId w:val="4"/>
        </w:numPr>
        <w:spacing w:before="240" w:after="240"/>
        <w:jc w:val="both"/>
        <w:rPr>
          <w:rFonts w:ascii="Calibri" w:eastAsia="Calibri" w:hAnsi="Calibri" w:cs="Calibri"/>
        </w:rPr>
      </w:pPr>
      <w:r w:rsidRPr="6165E791">
        <w:rPr>
          <w:rFonts w:ascii="Calibri" w:eastAsia="Calibri" w:hAnsi="Calibri" w:cs="Calibri"/>
          <w:i/>
          <w:iCs/>
        </w:rPr>
        <w:t>Entradas:</w:t>
      </w:r>
      <w:r w:rsidRPr="6165E791">
        <w:rPr>
          <w:rFonts w:ascii="Calibri" w:eastAsia="Calibri" w:hAnsi="Calibri" w:cs="Calibri"/>
        </w:rPr>
        <w:t xml:space="preserve"> Selección de vista de catálogo (productos.html).</w:t>
      </w:r>
    </w:p>
    <w:p w14:paraId="4F8E2BC1" w14:textId="36B63A5D" w:rsidR="6165E791" w:rsidRDefault="6165E791" w:rsidP="004147E6">
      <w:pPr>
        <w:pStyle w:val="Prrafodelista"/>
        <w:numPr>
          <w:ilvl w:val="0"/>
          <w:numId w:val="4"/>
        </w:numPr>
        <w:spacing w:before="240" w:after="240"/>
        <w:jc w:val="both"/>
        <w:rPr>
          <w:rFonts w:ascii="Calibri" w:eastAsia="Calibri" w:hAnsi="Calibri" w:cs="Calibri"/>
        </w:rPr>
      </w:pPr>
      <w:r w:rsidRPr="6165E791">
        <w:rPr>
          <w:rFonts w:ascii="Calibri" w:eastAsia="Calibri" w:hAnsi="Calibri" w:cs="Calibri"/>
          <w:i/>
          <w:iCs/>
        </w:rPr>
        <w:t>Salidas:</w:t>
      </w:r>
      <w:r w:rsidRPr="6165E791">
        <w:rPr>
          <w:rFonts w:ascii="Calibri" w:eastAsia="Calibri" w:hAnsi="Calibri" w:cs="Calibri"/>
        </w:rPr>
        <w:t xml:space="preserve"> Cuadrícula de productos renderizada con atributos interactivos.</w:t>
      </w:r>
    </w:p>
    <w:p w14:paraId="609F9CA7" w14:textId="013B2A14" w:rsidR="6165E791" w:rsidRDefault="6165E791" w:rsidP="004147E6">
      <w:pPr>
        <w:pStyle w:val="Prrafodelista"/>
        <w:numPr>
          <w:ilvl w:val="0"/>
          <w:numId w:val="4"/>
        </w:numPr>
        <w:spacing w:before="240" w:after="240"/>
        <w:jc w:val="both"/>
        <w:rPr>
          <w:rFonts w:ascii="Calibri" w:eastAsia="Calibri" w:hAnsi="Calibri" w:cs="Calibri"/>
        </w:rPr>
      </w:pPr>
      <w:r w:rsidRPr="6165E791">
        <w:rPr>
          <w:rFonts w:ascii="Calibri" w:eastAsia="Calibri" w:hAnsi="Calibri" w:cs="Calibri"/>
          <w:i/>
          <w:iCs/>
        </w:rPr>
        <w:t>Excepciones:</w:t>
      </w:r>
      <w:r w:rsidRPr="6165E791">
        <w:rPr>
          <w:rFonts w:ascii="Calibri" w:eastAsia="Calibri" w:hAnsi="Calibri" w:cs="Calibri"/>
        </w:rPr>
        <w:t xml:space="preserve"> Si la colección de productos se encuentra vacía, el sistema mostrará un mensaje indicativo de catálogo temporalmente no disponible.</w:t>
      </w:r>
    </w:p>
    <w:p w14:paraId="3891ECBE" w14:textId="6EB73B07" w:rsidR="002E3F8E" w:rsidRDefault="10A1C929" w:rsidP="10A1C929">
      <w:pPr>
        <w:spacing w:before="240" w:after="240"/>
        <w:jc w:val="both"/>
      </w:pPr>
      <w:r>
        <w:t>3.2.2</w:t>
      </w:r>
      <w:r w:rsidR="36C11346">
        <w:tab/>
      </w:r>
      <w:r w:rsidRPr="10A1C929">
        <w:rPr>
          <w:rFonts w:ascii="Calibri" w:eastAsia="Calibri" w:hAnsi="Calibri" w:cs="Calibri"/>
        </w:rPr>
        <w:t>Requisito Funcional 2: Gestión de Carrito de Compras con Persistencia</w:t>
      </w:r>
    </w:p>
    <w:p w14:paraId="3A34AA99" w14:textId="1F526003" w:rsidR="002E3F8E" w:rsidRDefault="10A1C929" w:rsidP="004147E6">
      <w:pPr>
        <w:pStyle w:val="Prrafodelista"/>
        <w:numPr>
          <w:ilvl w:val="0"/>
          <w:numId w:val="5"/>
        </w:numPr>
        <w:spacing w:before="240" w:after="240"/>
        <w:jc w:val="both"/>
        <w:rPr>
          <w:rFonts w:ascii="Calibri" w:eastAsia="Calibri" w:hAnsi="Calibri" w:cs="Calibri"/>
        </w:rPr>
      </w:pPr>
      <w:r w:rsidRPr="10A1C929">
        <w:rPr>
          <w:rFonts w:ascii="Calibri" w:eastAsia="Calibri" w:hAnsi="Calibri" w:cs="Calibri"/>
          <w:i/>
          <w:iCs/>
        </w:rPr>
        <w:t>Código:</w:t>
      </w:r>
      <w:r w:rsidRPr="10A1C929">
        <w:rPr>
          <w:rFonts w:ascii="Calibri" w:eastAsia="Calibri" w:hAnsi="Calibri" w:cs="Calibri"/>
        </w:rPr>
        <w:t xml:space="preserve"> RF002</w:t>
      </w:r>
    </w:p>
    <w:p w14:paraId="0CE74D4E" w14:textId="6EC19C57" w:rsidR="002E3F8E" w:rsidRDefault="10A1C929" w:rsidP="004147E6">
      <w:pPr>
        <w:pStyle w:val="Prrafodelista"/>
        <w:numPr>
          <w:ilvl w:val="0"/>
          <w:numId w:val="5"/>
        </w:numPr>
        <w:spacing w:before="240" w:after="240"/>
        <w:jc w:val="both"/>
        <w:rPr>
          <w:rFonts w:ascii="Calibri" w:eastAsia="Calibri" w:hAnsi="Calibri" w:cs="Calibri"/>
        </w:rPr>
      </w:pPr>
      <w:r w:rsidRPr="10A1C929">
        <w:rPr>
          <w:rFonts w:ascii="Calibri" w:eastAsia="Calibri" w:hAnsi="Calibri" w:cs="Calibri"/>
          <w:i/>
          <w:iCs/>
        </w:rPr>
        <w:t>Actores:</w:t>
      </w:r>
      <w:r w:rsidRPr="10A1C929">
        <w:rPr>
          <w:rFonts w:ascii="Calibri" w:eastAsia="Calibri" w:hAnsi="Calibri" w:cs="Calibri"/>
        </w:rPr>
        <w:t xml:space="preserve"> Cliente</w:t>
      </w:r>
    </w:p>
    <w:p w14:paraId="61B58BE2" w14:textId="113C1F85" w:rsidR="002E3F8E" w:rsidRDefault="10A1C929" w:rsidP="004147E6">
      <w:pPr>
        <w:pStyle w:val="Prrafodelista"/>
        <w:numPr>
          <w:ilvl w:val="0"/>
          <w:numId w:val="5"/>
        </w:numPr>
        <w:spacing w:before="240" w:after="240"/>
        <w:jc w:val="both"/>
        <w:rPr>
          <w:rFonts w:ascii="Calibri" w:eastAsia="Calibri" w:hAnsi="Calibri" w:cs="Calibri"/>
        </w:rPr>
      </w:pPr>
      <w:r w:rsidRPr="10A1C929">
        <w:rPr>
          <w:rFonts w:ascii="Calibri" w:eastAsia="Calibri" w:hAnsi="Calibri" w:cs="Calibri"/>
          <w:i/>
          <w:iCs/>
        </w:rPr>
        <w:t>Descripción:</w:t>
      </w:r>
      <w:r w:rsidRPr="10A1C929">
        <w:rPr>
          <w:rFonts w:ascii="Calibri" w:eastAsia="Calibri" w:hAnsi="Calibri" w:cs="Calibri"/>
        </w:rPr>
        <w:t xml:space="preserve"> El sistema debe registrar las prendas seleccionadas en una colección almacenada en localStorage, actualizando dinámicamente los subtotales, recargo de IVA y monto total a pagar. Permite aumentar o decrementar unidades y remover artículos puntuales.</w:t>
      </w:r>
    </w:p>
    <w:p w14:paraId="01963250" w14:textId="34CB2BE1" w:rsidR="002E3F8E" w:rsidRDefault="10A1C929" w:rsidP="004147E6">
      <w:pPr>
        <w:pStyle w:val="Prrafodelista"/>
        <w:numPr>
          <w:ilvl w:val="0"/>
          <w:numId w:val="5"/>
        </w:numPr>
        <w:spacing w:before="240" w:after="240"/>
        <w:jc w:val="both"/>
        <w:rPr>
          <w:rFonts w:ascii="Calibri" w:eastAsia="Calibri" w:hAnsi="Calibri" w:cs="Calibri"/>
        </w:rPr>
      </w:pPr>
      <w:r w:rsidRPr="10A1C929">
        <w:rPr>
          <w:rFonts w:ascii="Calibri" w:eastAsia="Calibri" w:hAnsi="Calibri" w:cs="Calibri"/>
          <w:i/>
          <w:iCs/>
        </w:rPr>
        <w:t>Entradas:</w:t>
      </w:r>
      <w:r w:rsidRPr="10A1C929">
        <w:rPr>
          <w:rFonts w:ascii="Calibri" w:eastAsia="Calibri" w:hAnsi="Calibri" w:cs="Calibri"/>
        </w:rPr>
        <w:t xml:space="preserve"> Clic en botón "Añadir al Carrito", cambios numéricos de cantidad o botón de eliminación.</w:t>
      </w:r>
    </w:p>
    <w:p w14:paraId="3E7DCF2E" w14:textId="54163C10" w:rsidR="002E3F8E" w:rsidRDefault="10A1C929" w:rsidP="004147E6">
      <w:pPr>
        <w:pStyle w:val="Prrafodelista"/>
        <w:numPr>
          <w:ilvl w:val="0"/>
          <w:numId w:val="5"/>
        </w:numPr>
        <w:spacing w:before="240" w:after="240"/>
        <w:jc w:val="both"/>
        <w:rPr>
          <w:rFonts w:ascii="Calibri" w:eastAsia="Calibri" w:hAnsi="Calibri" w:cs="Calibri"/>
        </w:rPr>
      </w:pPr>
      <w:r w:rsidRPr="10A1C929">
        <w:rPr>
          <w:rFonts w:ascii="Calibri" w:eastAsia="Calibri" w:hAnsi="Calibri" w:cs="Calibri"/>
          <w:i/>
          <w:iCs/>
        </w:rPr>
        <w:t>Salidas:</w:t>
      </w:r>
      <w:r w:rsidRPr="10A1C929">
        <w:rPr>
          <w:rFonts w:ascii="Calibri" w:eastAsia="Calibri" w:hAnsi="Calibri" w:cs="Calibri"/>
        </w:rPr>
        <w:t xml:space="preserve"> Actualización visual de la tabla de ítems, cálculo del total de la orden y actualización del contador global en la barra de navegación.</w:t>
      </w:r>
    </w:p>
    <w:p w14:paraId="4CAAC630" w14:textId="2327F29E" w:rsidR="002E3F8E" w:rsidRDefault="10A1C929" w:rsidP="004147E6">
      <w:pPr>
        <w:pStyle w:val="Prrafodelista"/>
        <w:numPr>
          <w:ilvl w:val="0"/>
          <w:numId w:val="5"/>
        </w:numPr>
        <w:spacing w:before="240" w:after="240"/>
        <w:jc w:val="both"/>
        <w:rPr>
          <w:rFonts w:ascii="Calibri" w:eastAsia="Calibri" w:hAnsi="Calibri" w:cs="Calibri"/>
        </w:rPr>
      </w:pPr>
      <w:r w:rsidRPr="10A1C929">
        <w:rPr>
          <w:rFonts w:ascii="Calibri" w:eastAsia="Calibri" w:hAnsi="Calibri" w:cs="Calibri"/>
          <w:i/>
          <w:iCs/>
        </w:rPr>
        <w:t>Excepciones:</w:t>
      </w:r>
      <w:r w:rsidRPr="10A1C929">
        <w:rPr>
          <w:rFonts w:ascii="Calibri" w:eastAsia="Calibri" w:hAnsi="Calibri" w:cs="Calibri"/>
        </w:rPr>
        <w:t xml:space="preserve"> El valor mínimo de una línea no puede descender de 1 unidad; la reducción a 0 invoca la confirmación de remoción del artículo.</w:t>
      </w:r>
    </w:p>
    <w:p w14:paraId="74C1E719" w14:textId="563D3064" w:rsidR="002E3F8E" w:rsidRDefault="002E3F8E" w:rsidP="2AF472E8">
      <w:pPr>
        <w:spacing w:after="0"/>
        <w:ind w:left="708"/>
        <w:jc w:val="both"/>
      </w:pPr>
    </w:p>
    <w:p w14:paraId="4D4BBB60" w14:textId="58FBFCC3" w:rsidR="002E3F8E" w:rsidRPr="00934F44" w:rsidRDefault="016180FE" w:rsidP="016180FE">
      <w:pPr>
        <w:spacing w:before="240" w:after="240"/>
        <w:jc w:val="both"/>
      </w:pPr>
      <w:r w:rsidRPr="016180FE">
        <w:t>3.2.3</w:t>
      </w:r>
      <w:r w:rsidR="002E3F8E">
        <w:tab/>
      </w:r>
      <w:r w:rsidRPr="016180FE">
        <w:rPr>
          <w:rFonts w:ascii="Calibri" w:eastAsia="Calibri" w:hAnsi="Calibri" w:cs="Calibri"/>
        </w:rPr>
        <w:t>Requisito Funcional 3: Autenticación y Redirección por Rol</w:t>
      </w:r>
    </w:p>
    <w:p w14:paraId="78049384" w14:textId="2C4B46F0" w:rsidR="002E3F8E" w:rsidRPr="00934F44" w:rsidRDefault="016180FE" w:rsidP="004147E6">
      <w:pPr>
        <w:pStyle w:val="Prrafodelista"/>
        <w:numPr>
          <w:ilvl w:val="0"/>
          <w:numId w:val="6"/>
        </w:numPr>
        <w:spacing w:before="240" w:after="240"/>
        <w:jc w:val="both"/>
        <w:rPr>
          <w:rFonts w:ascii="Calibri" w:eastAsia="Calibri" w:hAnsi="Calibri" w:cs="Calibri"/>
        </w:rPr>
      </w:pPr>
      <w:r w:rsidRPr="016180FE">
        <w:rPr>
          <w:rFonts w:ascii="Calibri" w:eastAsia="Calibri" w:hAnsi="Calibri" w:cs="Calibri"/>
          <w:i/>
          <w:iCs/>
        </w:rPr>
        <w:t>Código:</w:t>
      </w:r>
      <w:r w:rsidRPr="016180FE">
        <w:rPr>
          <w:rFonts w:ascii="Calibri" w:eastAsia="Calibri" w:hAnsi="Calibri" w:cs="Calibri"/>
        </w:rPr>
        <w:t xml:space="preserve"> RF003</w:t>
      </w:r>
    </w:p>
    <w:p w14:paraId="374DB994" w14:textId="23CBB055" w:rsidR="002E3F8E" w:rsidRPr="00934F44" w:rsidRDefault="016180FE" w:rsidP="004147E6">
      <w:pPr>
        <w:pStyle w:val="Prrafodelista"/>
        <w:numPr>
          <w:ilvl w:val="0"/>
          <w:numId w:val="6"/>
        </w:numPr>
        <w:spacing w:before="240" w:after="240"/>
        <w:jc w:val="both"/>
        <w:rPr>
          <w:rFonts w:ascii="Calibri" w:eastAsia="Calibri" w:hAnsi="Calibri" w:cs="Calibri"/>
        </w:rPr>
      </w:pPr>
      <w:r w:rsidRPr="016180FE">
        <w:rPr>
          <w:rFonts w:ascii="Calibri" w:eastAsia="Calibri" w:hAnsi="Calibri" w:cs="Calibri"/>
          <w:i/>
          <w:iCs/>
        </w:rPr>
        <w:lastRenderedPageBreak/>
        <w:t>Actores:</w:t>
      </w:r>
      <w:r w:rsidRPr="016180FE">
        <w:rPr>
          <w:rFonts w:ascii="Calibri" w:eastAsia="Calibri" w:hAnsi="Calibri" w:cs="Calibri"/>
        </w:rPr>
        <w:t xml:space="preserve"> Administrador, Cliente</w:t>
      </w:r>
    </w:p>
    <w:p w14:paraId="1924C189" w14:textId="3D122376" w:rsidR="002E3F8E" w:rsidRPr="00934F44" w:rsidRDefault="016180FE" w:rsidP="004147E6">
      <w:pPr>
        <w:pStyle w:val="Prrafodelista"/>
        <w:numPr>
          <w:ilvl w:val="0"/>
          <w:numId w:val="6"/>
        </w:numPr>
        <w:spacing w:before="240" w:after="240"/>
        <w:jc w:val="both"/>
        <w:rPr>
          <w:rFonts w:ascii="Calibri" w:eastAsia="Calibri" w:hAnsi="Calibri" w:cs="Calibri"/>
        </w:rPr>
      </w:pPr>
      <w:r w:rsidRPr="016180FE">
        <w:rPr>
          <w:rFonts w:ascii="Calibri" w:eastAsia="Calibri" w:hAnsi="Calibri" w:cs="Calibri"/>
          <w:i/>
          <w:iCs/>
        </w:rPr>
        <w:t>Descripción:</w:t>
      </w:r>
      <w:r w:rsidRPr="016180FE">
        <w:rPr>
          <w:rFonts w:ascii="Calibri" w:eastAsia="Calibri" w:hAnsi="Calibri" w:cs="Calibri"/>
        </w:rPr>
        <w:t xml:space="preserve"> El sistema debe interceptar el envío del formulario de inicio de sesión, verificar formato de correo electrónico y longitud de contraseña (entre 4 y 10 caracteres). Si las credenciales corresponden a un perfil administrativo, derivará al panel admin.html; de lo contrario, redirigirá al catálogo principal.</w:t>
      </w:r>
    </w:p>
    <w:p w14:paraId="04B2FA5C" w14:textId="0459394C" w:rsidR="002E3F8E" w:rsidRPr="00934F44" w:rsidRDefault="016180FE" w:rsidP="004147E6">
      <w:pPr>
        <w:pStyle w:val="Prrafodelista"/>
        <w:numPr>
          <w:ilvl w:val="0"/>
          <w:numId w:val="6"/>
        </w:numPr>
        <w:spacing w:before="240" w:after="240"/>
        <w:jc w:val="both"/>
        <w:rPr>
          <w:rFonts w:ascii="Calibri" w:eastAsia="Calibri" w:hAnsi="Calibri" w:cs="Calibri"/>
        </w:rPr>
      </w:pPr>
      <w:r w:rsidRPr="016180FE">
        <w:rPr>
          <w:rFonts w:ascii="Calibri" w:eastAsia="Calibri" w:hAnsi="Calibri" w:cs="Calibri"/>
          <w:i/>
          <w:iCs/>
        </w:rPr>
        <w:t>Entradas:</w:t>
      </w:r>
      <w:r w:rsidRPr="016180FE">
        <w:rPr>
          <w:rFonts w:ascii="Calibri" w:eastAsia="Calibri" w:hAnsi="Calibri" w:cs="Calibri"/>
        </w:rPr>
        <w:t xml:space="preserve"> Dirección de correo y contraseña.</w:t>
      </w:r>
    </w:p>
    <w:p w14:paraId="666E63B9" w14:textId="7CB44912" w:rsidR="002E3F8E" w:rsidRPr="00934F44" w:rsidRDefault="016180FE" w:rsidP="004147E6">
      <w:pPr>
        <w:pStyle w:val="Prrafodelista"/>
        <w:numPr>
          <w:ilvl w:val="0"/>
          <w:numId w:val="6"/>
        </w:numPr>
        <w:spacing w:before="240" w:after="240"/>
        <w:jc w:val="both"/>
        <w:rPr>
          <w:rFonts w:ascii="Calibri" w:eastAsia="Calibri" w:hAnsi="Calibri" w:cs="Calibri"/>
        </w:rPr>
      </w:pPr>
      <w:r w:rsidRPr="016180FE">
        <w:rPr>
          <w:rFonts w:ascii="Calibri" w:eastAsia="Calibri" w:hAnsi="Calibri" w:cs="Calibri"/>
          <w:i/>
          <w:iCs/>
        </w:rPr>
        <w:t>Salidas:</w:t>
      </w:r>
      <w:r w:rsidRPr="016180FE">
        <w:rPr>
          <w:rFonts w:ascii="Calibri" w:eastAsia="Calibri" w:hAnsi="Calibri" w:cs="Calibri"/>
        </w:rPr>
        <w:t xml:space="preserve"> Guardado del objeto de sesión en localStorage y redirección a la vista correspondiente.</w:t>
      </w:r>
    </w:p>
    <w:p w14:paraId="6DF1CBDB" w14:textId="312B4D42" w:rsidR="002E3F8E" w:rsidRPr="00934F44" w:rsidRDefault="016180FE" w:rsidP="004147E6">
      <w:pPr>
        <w:pStyle w:val="Prrafodelista"/>
        <w:numPr>
          <w:ilvl w:val="0"/>
          <w:numId w:val="6"/>
        </w:numPr>
        <w:spacing w:before="240" w:after="240"/>
        <w:jc w:val="both"/>
        <w:rPr>
          <w:rFonts w:ascii="Calibri" w:eastAsia="Calibri" w:hAnsi="Calibri" w:cs="Calibri"/>
        </w:rPr>
      </w:pPr>
      <w:r w:rsidRPr="016180FE">
        <w:rPr>
          <w:rFonts w:ascii="Calibri" w:eastAsia="Calibri" w:hAnsi="Calibri" w:cs="Calibri"/>
          <w:i/>
          <w:iCs/>
        </w:rPr>
        <w:t>Excepciones:</w:t>
      </w:r>
      <w:r w:rsidRPr="016180FE">
        <w:rPr>
          <w:rFonts w:ascii="Calibri" w:eastAsia="Calibri" w:hAnsi="Calibri" w:cs="Calibri"/>
        </w:rPr>
        <w:t xml:space="preserve"> Despliegue de advertencias bajo el campo erróneo en caso de omitir datos o ingresar credenciales que no cumplan el formato establecido.</w:t>
      </w:r>
    </w:p>
    <w:p w14:paraId="4DCBB00E" w14:textId="6AC8E591" w:rsidR="002E3F8E" w:rsidRPr="00934F44" w:rsidRDefault="002E3F8E" w:rsidP="004B0123">
      <w:pPr>
        <w:ind w:left="708"/>
        <w:jc w:val="both"/>
      </w:pPr>
    </w:p>
    <w:p w14:paraId="3AFC7BFD" w14:textId="0448098B" w:rsidR="002E3F8E" w:rsidRPr="00934F44" w:rsidRDefault="1DC37254" w:rsidP="1DC37254">
      <w:pPr>
        <w:spacing w:before="240" w:after="240"/>
        <w:jc w:val="both"/>
      </w:pPr>
      <w:r w:rsidRPr="1DC37254">
        <w:t>3.2.4</w:t>
      </w:r>
      <w:r w:rsidR="002E3F8E">
        <w:tab/>
      </w:r>
      <w:r w:rsidRPr="1DC37254">
        <w:rPr>
          <w:rFonts w:ascii="Calibri" w:eastAsia="Calibri" w:hAnsi="Calibri" w:cs="Calibri"/>
        </w:rPr>
        <w:t>Requisito Funcional 4: Registro de Clientes y Dependencia Geográfica</w:t>
      </w:r>
    </w:p>
    <w:p w14:paraId="2FF8ABD2" w14:textId="57979FFF" w:rsidR="002E3F8E" w:rsidRPr="00934F44" w:rsidRDefault="1DC37254" w:rsidP="004147E6">
      <w:pPr>
        <w:pStyle w:val="Prrafodelista"/>
        <w:numPr>
          <w:ilvl w:val="0"/>
          <w:numId w:val="7"/>
        </w:numPr>
        <w:spacing w:before="240" w:after="240"/>
        <w:jc w:val="both"/>
        <w:rPr>
          <w:rFonts w:ascii="Calibri" w:eastAsia="Calibri" w:hAnsi="Calibri" w:cs="Calibri"/>
        </w:rPr>
      </w:pPr>
      <w:r w:rsidRPr="1DC37254">
        <w:rPr>
          <w:rFonts w:ascii="Calibri" w:eastAsia="Calibri" w:hAnsi="Calibri" w:cs="Calibri"/>
          <w:i/>
          <w:iCs/>
        </w:rPr>
        <w:t>Código:</w:t>
      </w:r>
      <w:r w:rsidRPr="1DC37254">
        <w:rPr>
          <w:rFonts w:ascii="Calibri" w:eastAsia="Calibri" w:hAnsi="Calibri" w:cs="Calibri"/>
        </w:rPr>
        <w:t xml:space="preserve"> RF004</w:t>
      </w:r>
    </w:p>
    <w:p w14:paraId="75143900" w14:textId="0A69D229" w:rsidR="002E3F8E" w:rsidRPr="00934F44" w:rsidRDefault="1DC37254" w:rsidP="004147E6">
      <w:pPr>
        <w:pStyle w:val="Prrafodelista"/>
        <w:numPr>
          <w:ilvl w:val="0"/>
          <w:numId w:val="7"/>
        </w:numPr>
        <w:spacing w:before="240" w:after="240"/>
        <w:jc w:val="both"/>
        <w:rPr>
          <w:rFonts w:ascii="Calibri" w:eastAsia="Calibri" w:hAnsi="Calibri" w:cs="Calibri"/>
        </w:rPr>
      </w:pPr>
      <w:r w:rsidRPr="1DC37254">
        <w:rPr>
          <w:rFonts w:ascii="Calibri" w:eastAsia="Calibri" w:hAnsi="Calibri" w:cs="Calibri"/>
          <w:i/>
          <w:iCs/>
        </w:rPr>
        <w:t>Actores:</w:t>
      </w:r>
      <w:r w:rsidRPr="1DC37254">
        <w:rPr>
          <w:rFonts w:ascii="Calibri" w:eastAsia="Calibri" w:hAnsi="Calibri" w:cs="Calibri"/>
        </w:rPr>
        <w:t xml:space="preserve"> Visitante</w:t>
      </w:r>
    </w:p>
    <w:p w14:paraId="21BA0E2C" w14:textId="5B46D78C" w:rsidR="002E3F8E" w:rsidRPr="00934F44" w:rsidRDefault="1DC37254" w:rsidP="004147E6">
      <w:pPr>
        <w:pStyle w:val="Prrafodelista"/>
        <w:numPr>
          <w:ilvl w:val="0"/>
          <w:numId w:val="7"/>
        </w:numPr>
        <w:spacing w:before="240" w:after="240"/>
        <w:jc w:val="both"/>
        <w:rPr>
          <w:rFonts w:ascii="Calibri" w:eastAsia="Calibri" w:hAnsi="Calibri" w:cs="Calibri"/>
        </w:rPr>
      </w:pPr>
      <w:r w:rsidRPr="1DC37254">
        <w:rPr>
          <w:rFonts w:ascii="Calibri" w:eastAsia="Calibri" w:hAnsi="Calibri" w:cs="Calibri"/>
          <w:i/>
          <w:iCs/>
        </w:rPr>
        <w:t>Descripción:</w:t>
      </w:r>
      <w:r w:rsidRPr="1DC37254">
        <w:rPr>
          <w:rFonts w:ascii="Calibri" w:eastAsia="Calibri" w:hAnsi="Calibri" w:cs="Calibri"/>
        </w:rPr>
        <w:t xml:space="preserve"> El sistema validará campos obligatorios: formato RUN con guion mediante expresión regular (/^[0-9]+-[0-9kK]{1}$/), dominios institucionales o comerciales permitidos (</w:t>
      </w:r>
      <w:hyperlink r:id="rId12">
        <w:r w:rsidRPr="1DC37254">
          <w:rPr>
            <w:rStyle w:val="Hipervnculo"/>
          </w:rPr>
          <w:t>@gmail.com</w:t>
        </w:r>
      </w:hyperlink>
      <w:r w:rsidRPr="1DC37254">
        <w:rPr>
          <w:rFonts w:ascii="Calibri" w:eastAsia="Calibri" w:hAnsi="Calibri" w:cs="Calibri"/>
        </w:rPr>
        <w:t>, @duoc.cl, @profesor.duoc.cl) y actualizará dinámicamente el listado de comunas según la región seleccionada.</w:t>
      </w:r>
    </w:p>
    <w:p w14:paraId="453EA9CF" w14:textId="7E9A534C" w:rsidR="002E3F8E" w:rsidRPr="00934F44" w:rsidRDefault="1DC37254" w:rsidP="004147E6">
      <w:pPr>
        <w:pStyle w:val="Prrafodelista"/>
        <w:numPr>
          <w:ilvl w:val="0"/>
          <w:numId w:val="7"/>
        </w:numPr>
        <w:spacing w:before="240" w:after="240"/>
        <w:jc w:val="both"/>
        <w:rPr>
          <w:rFonts w:ascii="Calibri" w:eastAsia="Calibri" w:hAnsi="Calibri" w:cs="Calibri"/>
        </w:rPr>
      </w:pPr>
      <w:r w:rsidRPr="1DC37254">
        <w:rPr>
          <w:rFonts w:ascii="Calibri" w:eastAsia="Calibri" w:hAnsi="Calibri" w:cs="Calibri"/>
          <w:i/>
          <w:iCs/>
        </w:rPr>
        <w:t>Entradas:</w:t>
      </w:r>
      <w:r w:rsidRPr="1DC37254">
        <w:rPr>
          <w:rFonts w:ascii="Calibri" w:eastAsia="Calibri" w:hAnsi="Calibri" w:cs="Calibri"/>
        </w:rPr>
        <w:t xml:space="preserve"> Nombre, RUN, correo, clave, región y comuna.</w:t>
      </w:r>
    </w:p>
    <w:p w14:paraId="569C2BF9" w14:textId="04C6D470" w:rsidR="002E3F8E" w:rsidRPr="00934F44" w:rsidRDefault="1DC37254" w:rsidP="004147E6">
      <w:pPr>
        <w:pStyle w:val="Prrafodelista"/>
        <w:numPr>
          <w:ilvl w:val="0"/>
          <w:numId w:val="7"/>
        </w:numPr>
        <w:spacing w:before="240" w:after="240"/>
        <w:jc w:val="both"/>
        <w:rPr>
          <w:rFonts w:ascii="Calibri" w:eastAsia="Calibri" w:hAnsi="Calibri" w:cs="Calibri"/>
        </w:rPr>
      </w:pPr>
      <w:r w:rsidRPr="1DC37254">
        <w:rPr>
          <w:rFonts w:ascii="Calibri" w:eastAsia="Calibri" w:hAnsi="Calibri" w:cs="Calibri"/>
          <w:i/>
          <w:iCs/>
        </w:rPr>
        <w:t>Salidas:</w:t>
      </w:r>
      <w:r w:rsidRPr="1DC37254">
        <w:rPr>
          <w:rFonts w:ascii="Calibri" w:eastAsia="Calibri" w:hAnsi="Calibri" w:cs="Calibri"/>
        </w:rPr>
        <w:t xml:space="preserve"> Confirmación de registro exitoso mediante notificación y redirección a login.html.</w:t>
      </w:r>
    </w:p>
    <w:p w14:paraId="25A73807" w14:textId="30AB392B" w:rsidR="002E3F8E" w:rsidRPr="00934F44" w:rsidRDefault="1DC37254" w:rsidP="004147E6">
      <w:pPr>
        <w:pStyle w:val="Prrafodelista"/>
        <w:numPr>
          <w:ilvl w:val="0"/>
          <w:numId w:val="7"/>
        </w:numPr>
        <w:spacing w:before="240" w:after="240"/>
        <w:jc w:val="both"/>
        <w:rPr>
          <w:rFonts w:ascii="Calibri" w:eastAsia="Calibri" w:hAnsi="Calibri" w:cs="Calibri"/>
        </w:rPr>
      </w:pPr>
      <w:r w:rsidRPr="1DC37254">
        <w:rPr>
          <w:rFonts w:ascii="Calibri" w:eastAsia="Calibri" w:hAnsi="Calibri" w:cs="Calibri"/>
          <w:i/>
          <w:iCs/>
        </w:rPr>
        <w:t>Excepciones:</w:t>
      </w:r>
      <w:r w:rsidRPr="1DC37254">
        <w:rPr>
          <w:rFonts w:ascii="Calibri" w:eastAsia="Calibri" w:hAnsi="Calibri" w:cs="Calibri"/>
        </w:rPr>
        <w:t xml:space="preserve"> Si el usuario no selecciona una región válida, el selector de comunas permanece deshabilitado.</w:t>
      </w:r>
    </w:p>
    <w:p w14:paraId="1F5EABCC" w14:textId="10895E88" w:rsidR="002E3F8E" w:rsidRPr="00934F44" w:rsidRDefault="212C3259" w:rsidP="212C3259">
      <w:pPr>
        <w:spacing w:before="240" w:after="240"/>
        <w:jc w:val="both"/>
      </w:pPr>
      <w:r w:rsidRPr="212C3259">
        <w:rPr>
          <w:rFonts w:ascii="Calibri" w:eastAsia="Calibri" w:hAnsi="Calibri" w:cs="Calibri"/>
        </w:rPr>
        <w:t>3.2.5. Requisito Funcional 5: Panel de Monitoreo de Inventario y Stock Crítico</w:t>
      </w:r>
    </w:p>
    <w:p w14:paraId="5CE4F6F2" w14:textId="37C55A10" w:rsidR="002E3F8E" w:rsidRPr="00934F44" w:rsidRDefault="212C3259" w:rsidP="004147E6">
      <w:pPr>
        <w:pStyle w:val="Prrafodelista"/>
        <w:numPr>
          <w:ilvl w:val="0"/>
          <w:numId w:val="8"/>
        </w:numPr>
        <w:spacing w:before="240" w:after="240"/>
        <w:jc w:val="both"/>
        <w:rPr>
          <w:rFonts w:ascii="Calibri" w:eastAsia="Calibri" w:hAnsi="Calibri" w:cs="Calibri"/>
        </w:rPr>
      </w:pPr>
      <w:r w:rsidRPr="212C3259">
        <w:rPr>
          <w:rFonts w:ascii="Calibri" w:eastAsia="Calibri" w:hAnsi="Calibri" w:cs="Calibri"/>
          <w:i/>
          <w:iCs/>
        </w:rPr>
        <w:t>Código:</w:t>
      </w:r>
      <w:r w:rsidRPr="212C3259">
        <w:rPr>
          <w:rFonts w:ascii="Calibri" w:eastAsia="Calibri" w:hAnsi="Calibri" w:cs="Calibri"/>
        </w:rPr>
        <w:t xml:space="preserve"> RF005</w:t>
      </w:r>
    </w:p>
    <w:p w14:paraId="679F8C3B" w14:textId="4F30FA2E" w:rsidR="002E3F8E" w:rsidRPr="00934F44" w:rsidRDefault="212C3259" w:rsidP="004147E6">
      <w:pPr>
        <w:pStyle w:val="Prrafodelista"/>
        <w:numPr>
          <w:ilvl w:val="0"/>
          <w:numId w:val="8"/>
        </w:numPr>
        <w:spacing w:before="240" w:after="240"/>
        <w:jc w:val="both"/>
        <w:rPr>
          <w:rFonts w:ascii="Calibri" w:eastAsia="Calibri" w:hAnsi="Calibri" w:cs="Calibri"/>
        </w:rPr>
      </w:pPr>
      <w:r w:rsidRPr="212C3259">
        <w:rPr>
          <w:rFonts w:ascii="Calibri" w:eastAsia="Calibri" w:hAnsi="Calibri" w:cs="Calibri"/>
          <w:i/>
          <w:iCs/>
        </w:rPr>
        <w:t>Actores:</w:t>
      </w:r>
      <w:r w:rsidRPr="212C3259">
        <w:rPr>
          <w:rFonts w:ascii="Calibri" w:eastAsia="Calibri" w:hAnsi="Calibri" w:cs="Calibri"/>
        </w:rPr>
        <w:t xml:space="preserve"> Administrador</w:t>
      </w:r>
    </w:p>
    <w:p w14:paraId="749B4A72" w14:textId="3370FDB2" w:rsidR="002E3F8E" w:rsidRPr="00934F44" w:rsidRDefault="212C3259" w:rsidP="004147E6">
      <w:pPr>
        <w:pStyle w:val="Prrafodelista"/>
        <w:numPr>
          <w:ilvl w:val="0"/>
          <w:numId w:val="8"/>
        </w:numPr>
        <w:spacing w:before="240" w:after="240"/>
        <w:jc w:val="both"/>
        <w:rPr>
          <w:rFonts w:ascii="Calibri" w:eastAsia="Calibri" w:hAnsi="Calibri" w:cs="Calibri"/>
        </w:rPr>
      </w:pPr>
      <w:r w:rsidRPr="212C3259">
        <w:rPr>
          <w:rFonts w:ascii="Calibri" w:eastAsia="Calibri" w:hAnsi="Calibri" w:cs="Calibri"/>
          <w:i/>
          <w:iCs/>
        </w:rPr>
        <w:t>Descripción:</w:t>
      </w:r>
      <w:r w:rsidRPr="212C3259">
        <w:rPr>
          <w:rFonts w:ascii="Calibri" w:eastAsia="Calibri" w:hAnsi="Calibri" w:cs="Calibri"/>
        </w:rPr>
        <w:t xml:space="preserve"> La interfaz administrativa debe renderizar tabularmente todos los productos comparando el campo stock versus stockCritico. Aquellos productos cuyo stock sea menor o igual al límite crítico se resaltarán con estilos de advertencia visual y etiqueta de alerta preventiva.</w:t>
      </w:r>
    </w:p>
    <w:p w14:paraId="0BC32171" w14:textId="5E5A5371" w:rsidR="002E3F8E" w:rsidRPr="00934F44" w:rsidRDefault="212C3259" w:rsidP="004147E6">
      <w:pPr>
        <w:pStyle w:val="Prrafodelista"/>
        <w:numPr>
          <w:ilvl w:val="0"/>
          <w:numId w:val="8"/>
        </w:numPr>
        <w:spacing w:before="240" w:after="240"/>
        <w:jc w:val="both"/>
        <w:rPr>
          <w:rFonts w:ascii="Calibri" w:eastAsia="Calibri" w:hAnsi="Calibri" w:cs="Calibri"/>
        </w:rPr>
      </w:pPr>
      <w:r w:rsidRPr="212C3259">
        <w:rPr>
          <w:rFonts w:ascii="Calibri" w:eastAsia="Calibri" w:hAnsi="Calibri" w:cs="Calibri"/>
          <w:i/>
          <w:iCs/>
        </w:rPr>
        <w:t>Entradas:</w:t>
      </w:r>
      <w:r w:rsidRPr="212C3259">
        <w:rPr>
          <w:rFonts w:ascii="Calibri" w:eastAsia="Calibri" w:hAnsi="Calibri" w:cs="Calibri"/>
        </w:rPr>
        <w:t xml:space="preserve"> Carga de la vista admin.html con perfil administrativo activo.</w:t>
      </w:r>
    </w:p>
    <w:p w14:paraId="175D6272" w14:textId="5F705342" w:rsidR="002E3F8E" w:rsidRPr="00934F44" w:rsidRDefault="212C3259" w:rsidP="004147E6">
      <w:pPr>
        <w:pStyle w:val="Prrafodelista"/>
        <w:numPr>
          <w:ilvl w:val="0"/>
          <w:numId w:val="8"/>
        </w:numPr>
        <w:spacing w:before="240" w:after="240"/>
        <w:jc w:val="both"/>
        <w:rPr>
          <w:rFonts w:ascii="Calibri" w:eastAsia="Calibri" w:hAnsi="Calibri" w:cs="Calibri"/>
        </w:rPr>
      </w:pPr>
      <w:r w:rsidRPr="212C3259">
        <w:rPr>
          <w:rFonts w:ascii="Calibri" w:eastAsia="Calibri" w:hAnsi="Calibri" w:cs="Calibri"/>
          <w:i/>
          <w:iCs/>
        </w:rPr>
        <w:t>Salidas:</w:t>
      </w:r>
      <w:r w:rsidRPr="212C3259">
        <w:rPr>
          <w:rFonts w:ascii="Calibri" w:eastAsia="Calibri" w:hAnsi="Calibri" w:cs="Calibri"/>
        </w:rPr>
        <w:t xml:space="preserve"> Tabla con cálculo de inventario y diferenciación visual de estados operativos.</w:t>
      </w:r>
    </w:p>
    <w:p w14:paraId="18ACE773" w14:textId="209E5F9F" w:rsidR="002E3F8E" w:rsidRPr="00934F44" w:rsidRDefault="212C3259" w:rsidP="004147E6">
      <w:pPr>
        <w:pStyle w:val="Prrafodelista"/>
        <w:numPr>
          <w:ilvl w:val="0"/>
          <w:numId w:val="8"/>
        </w:numPr>
        <w:spacing w:before="240" w:after="240"/>
        <w:jc w:val="both"/>
        <w:rPr>
          <w:rFonts w:ascii="Calibri" w:eastAsia="Calibri" w:hAnsi="Calibri" w:cs="Calibri"/>
        </w:rPr>
      </w:pPr>
      <w:r w:rsidRPr="212C3259">
        <w:rPr>
          <w:rFonts w:ascii="Calibri" w:eastAsia="Calibri" w:hAnsi="Calibri" w:cs="Calibri"/>
          <w:i/>
          <w:iCs/>
        </w:rPr>
        <w:t>Excepciones:</w:t>
      </w:r>
      <w:r w:rsidRPr="212C3259">
        <w:rPr>
          <w:rFonts w:ascii="Calibri" w:eastAsia="Calibri" w:hAnsi="Calibri" w:cs="Calibri"/>
        </w:rPr>
        <w:t xml:space="preserve"> Los usuarios sin permisos administrativos son devueltos a la interfaz de inicio.</w:t>
      </w:r>
    </w:p>
    <w:p w14:paraId="1A2DDA3C" w14:textId="01882E45" w:rsidR="002E3F8E" w:rsidRPr="00934F44" w:rsidRDefault="002E3F8E" w:rsidP="004B0123">
      <w:pPr>
        <w:ind w:left="708"/>
        <w:jc w:val="both"/>
      </w:pPr>
    </w:p>
    <w:p w14:paraId="6C19FEC5" w14:textId="77777777" w:rsidR="002E3F8E" w:rsidRPr="00934F44" w:rsidRDefault="002E3F8E" w:rsidP="004B0123">
      <w:pPr>
        <w:pStyle w:val="Ttulo2"/>
        <w:jc w:val="both"/>
        <w:rPr>
          <w:rFonts w:asciiTheme="minorHAnsi" w:hAnsiTheme="minorHAnsi" w:cstheme="minorHAnsi"/>
        </w:rPr>
      </w:pPr>
      <w:bookmarkStart w:id="21" w:name="_Toc503382624"/>
      <w:r w:rsidRPr="00934F44">
        <w:rPr>
          <w:rFonts w:asciiTheme="minorHAnsi" w:hAnsiTheme="minorHAnsi" w:cstheme="minorHAnsi"/>
        </w:rPr>
        <w:lastRenderedPageBreak/>
        <w:t>3.3</w:t>
      </w:r>
      <w:r w:rsidRPr="00934F44">
        <w:rPr>
          <w:rFonts w:asciiTheme="minorHAnsi" w:hAnsiTheme="minorHAnsi" w:cstheme="minorHAnsi"/>
        </w:rPr>
        <w:tab/>
        <w:t>Requisitos no funcionales</w:t>
      </w:r>
      <w:bookmarkEnd w:id="21"/>
    </w:p>
    <w:p w14:paraId="3C4FB6A4" w14:textId="77777777" w:rsidR="002E3F8E" w:rsidRPr="00934F44" w:rsidRDefault="002E3F8E" w:rsidP="004B0123">
      <w:pPr>
        <w:pStyle w:val="Ttulo3"/>
        <w:jc w:val="both"/>
        <w:rPr>
          <w:rFonts w:asciiTheme="minorHAnsi" w:hAnsiTheme="minorHAnsi" w:cstheme="minorHAnsi"/>
        </w:rPr>
      </w:pPr>
      <w:bookmarkStart w:id="22" w:name="_Toc503382625"/>
      <w:r w:rsidRPr="517B1710">
        <w:rPr>
          <w:rFonts w:asciiTheme="minorHAnsi" w:hAnsiTheme="minorHAnsi" w:cstheme="minorBidi"/>
        </w:rPr>
        <w:t>3.3.1</w:t>
      </w:r>
      <w:r>
        <w:tab/>
      </w:r>
      <w:r w:rsidRPr="517B1710">
        <w:rPr>
          <w:rFonts w:asciiTheme="minorHAnsi" w:hAnsiTheme="minorHAnsi" w:cstheme="minorBidi"/>
        </w:rPr>
        <w:t>Requisitos de rendimiento</w:t>
      </w:r>
      <w:bookmarkEnd w:id="22"/>
    </w:p>
    <w:p w14:paraId="60B24E6D" w14:textId="47176B56" w:rsidR="002E3F8E" w:rsidRPr="00934F44" w:rsidRDefault="517B1710" w:rsidP="004147E6">
      <w:pPr>
        <w:pStyle w:val="Prrafodelista"/>
        <w:numPr>
          <w:ilvl w:val="0"/>
          <w:numId w:val="9"/>
        </w:numPr>
        <w:spacing w:before="240" w:after="240"/>
        <w:jc w:val="both"/>
        <w:rPr>
          <w:rFonts w:ascii="Calibri" w:eastAsia="Calibri" w:hAnsi="Calibri" w:cs="Calibri"/>
        </w:rPr>
      </w:pPr>
      <w:r w:rsidRPr="517B1710">
        <w:rPr>
          <w:rFonts w:ascii="Calibri" w:eastAsia="Calibri" w:hAnsi="Calibri" w:cs="Calibri"/>
        </w:rPr>
        <w:t>El tiempo de renderizado de la cuadrícula de productos en cliente no debe superar los 300 milisegundos tras la carga inicial del documento DOM.</w:t>
      </w:r>
    </w:p>
    <w:p w14:paraId="01593642" w14:textId="316592E3" w:rsidR="002E3F8E" w:rsidRPr="00934F44" w:rsidRDefault="517B1710" w:rsidP="004147E6">
      <w:pPr>
        <w:pStyle w:val="Prrafodelista"/>
        <w:numPr>
          <w:ilvl w:val="0"/>
          <w:numId w:val="9"/>
        </w:numPr>
        <w:spacing w:before="240" w:after="240"/>
        <w:jc w:val="both"/>
        <w:rPr>
          <w:rFonts w:ascii="Calibri" w:eastAsia="Calibri" w:hAnsi="Calibri" w:cs="Calibri"/>
        </w:rPr>
      </w:pPr>
      <w:r w:rsidRPr="517B1710">
        <w:rPr>
          <w:rFonts w:ascii="Calibri" w:eastAsia="Calibri" w:hAnsi="Calibri" w:cs="Calibri"/>
        </w:rPr>
        <w:t>Las operaciones de cálculo de totales en el carrito de compras deben resolverse en un lapso inferior a 50 milisegundos tras la interacción del usuario.</w:t>
      </w:r>
    </w:p>
    <w:p w14:paraId="56832F28" w14:textId="77777777" w:rsidR="002E3F8E" w:rsidRPr="00934F44" w:rsidRDefault="002E3F8E" w:rsidP="004B0123">
      <w:pPr>
        <w:pStyle w:val="Ttulo3"/>
        <w:jc w:val="both"/>
        <w:rPr>
          <w:rFonts w:asciiTheme="minorHAnsi" w:hAnsiTheme="minorHAnsi" w:cstheme="minorHAnsi"/>
        </w:rPr>
      </w:pPr>
      <w:bookmarkStart w:id="23" w:name="_Toc503382626"/>
      <w:r w:rsidRPr="71E6BBD7">
        <w:rPr>
          <w:rFonts w:asciiTheme="minorHAnsi" w:hAnsiTheme="minorHAnsi" w:cstheme="minorBidi"/>
        </w:rPr>
        <w:t>3.3.2</w:t>
      </w:r>
      <w:r>
        <w:tab/>
      </w:r>
      <w:r w:rsidRPr="71E6BBD7">
        <w:rPr>
          <w:rFonts w:asciiTheme="minorHAnsi" w:hAnsiTheme="minorHAnsi" w:cstheme="minorBidi"/>
        </w:rPr>
        <w:t>Seguridad</w:t>
      </w:r>
      <w:bookmarkEnd w:id="23"/>
    </w:p>
    <w:p w14:paraId="49A13D2D" w14:textId="50E377B6" w:rsidR="71E6BBD7" w:rsidRDefault="71E6BBD7" w:rsidP="006015B1">
      <w:pPr>
        <w:pStyle w:val="Prrafodelista"/>
        <w:numPr>
          <w:ilvl w:val="0"/>
          <w:numId w:val="15"/>
        </w:numPr>
        <w:jc w:val="both"/>
      </w:pPr>
      <w:r w:rsidRPr="71E6BBD7">
        <w:t>Sanitización y validación estricta de entradas de formulario en el lado del cliente para prevenir inyección de caracteres maliciosos en el DOM.</w:t>
      </w:r>
    </w:p>
    <w:p w14:paraId="10A82256" w14:textId="7338EE28" w:rsidR="71E6BBD7" w:rsidRDefault="71E6BBD7" w:rsidP="006015B1">
      <w:pPr>
        <w:pStyle w:val="Prrafodelista"/>
        <w:numPr>
          <w:ilvl w:val="0"/>
          <w:numId w:val="15"/>
        </w:numPr>
        <w:spacing w:before="240" w:after="240"/>
      </w:pPr>
      <w:r w:rsidRPr="71E6BBD7">
        <w:t xml:space="preserve">Uso del atributo </w:t>
      </w:r>
      <w:proofErr w:type="spellStart"/>
      <w:r w:rsidRPr="71E6BBD7">
        <w:t>novalidate</w:t>
      </w:r>
      <w:proofErr w:type="spellEnd"/>
      <w:r w:rsidRPr="71E6BBD7">
        <w:t xml:space="preserve"> en los formularios para que el motor de validación JavaScript tome el control completo de la validación sin depender de los mensajes genéricos del navegador.</w:t>
      </w:r>
    </w:p>
    <w:p w14:paraId="44F63335" w14:textId="77777777" w:rsidR="002E3F8E" w:rsidRPr="00934F44" w:rsidRDefault="002E3F8E" w:rsidP="004B0123">
      <w:pPr>
        <w:pStyle w:val="Ttulo3"/>
        <w:jc w:val="both"/>
        <w:rPr>
          <w:rFonts w:asciiTheme="minorHAnsi" w:hAnsiTheme="minorHAnsi" w:cstheme="minorHAnsi"/>
        </w:rPr>
      </w:pPr>
      <w:bookmarkStart w:id="24" w:name="_Toc503382627"/>
      <w:r w:rsidRPr="00934F44">
        <w:rPr>
          <w:rFonts w:asciiTheme="minorHAnsi" w:hAnsiTheme="minorHAnsi" w:cstheme="minorHAnsi"/>
        </w:rPr>
        <w:t>3.3.3</w:t>
      </w:r>
      <w:r w:rsidRPr="00934F44">
        <w:rPr>
          <w:rFonts w:asciiTheme="minorHAnsi" w:hAnsiTheme="minorHAnsi" w:cstheme="minorHAnsi"/>
        </w:rPr>
        <w:tab/>
        <w:t>Fiabilidad</w:t>
      </w:r>
      <w:bookmarkEnd w:id="24"/>
    </w:p>
    <w:p w14:paraId="3417497A" w14:textId="2210A58F" w:rsidR="002E3F8E" w:rsidRPr="00934F44" w:rsidRDefault="33A7B2E2" w:rsidP="006015B1">
      <w:pPr>
        <w:pStyle w:val="Prrafodelista"/>
        <w:numPr>
          <w:ilvl w:val="0"/>
          <w:numId w:val="14"/>
        </w:numPr>
        <w:jc w:val="both"/>
      </w:pPr>
      <w:r w:rsidRPr="33A7B2E2">
        <w:t>La aplicación no generará excepciones críticas ni interrupciones de script no controladas en la consola ante ingresos de datos inválidos en los campos de captura.</w:t>
      </w:r>
    </w:p>
    <w:p w14:paraId="7C6AA342" w14:textId="77777777" w:rsidR="002E3F8E" w:rsidRPr="00934F44" w:rsidRDefault="002E3F8E" w:rsidP="004B0123">
      <w:pPr>
        <w:pStyle w:val="Ttulo3"/>
        <w:jc w:val="both"/>
        <w:rPr>
          <w:rFonts w:asciiTheme="minorHAnsi" w:hAnsiTheme="minorHAnsi" w:cstheme="minorHAnsi"/>
        </w:rPr>
      </w:pPr>
      <w:bookmarkStart w:id="25" w:name="_Toc503382628"/>
      <w:r w:rsidRPr="6E5244F9">
        <w:rPr>
          <w:rFonts w:asciiTheme="minorHAnsi" w:hAnsiTheme="minorHAnsi" w:cstheme="minorBidi"/>
        </w:rPr>
        <w:t>3.3.4</w:t>
      </w:r>
      <w:r>
        <w:tab/>
      </w:r>
      <w:r w:rsidRPr="6E5244F9">
        <w:rPr>
          <w:rFonts w:asciiTheme="minorHAnsi" w:hAnsiTheme="minorHAnsi" w:cstheme="minorBidi"/>
        </w:rPr>
        <w:t>Disponibilidad</w:t>
      </w:r>
      <w:bookmarkEnd w:id="25"/>
    </w:p>
    <w:p w14:paraId="3495ACA3" w14:textId="4CA5F424" w:rsidR="6E5244F9" w:rsidRDefault="6E5244F9" w:rsidP="004147E6">
      <w:pPr>
        <w:pStyle w:val="Prrafodelista"/>
        <w:numPr>
          <w:ilvl w:val="0"/>
          <w:numId w:val="10"/>
        </w:numPr>
        <w:spacing w:after="0"/>
        <w:jc w:val="both"/>
        <w:rPr>
          <w:rFonts w:ascii="Calibri" w:eastAsia="Calibri" w:hAnsi="Calibri" w:cs="Calibri"/>
        </w:rPr>
      </w:pPr>
      <w:r w:rsidRPr="6E5244F9">
        <w:rPr>
          <w:rFonts w:ascii="Calibri" w:eastAsia="Calibri" w:hAnsi="Calibri" w:cs="Calibri"/>
        </w:rPr>
        <w:t>Operatividad local continua del 100% mientras el servidor Apache local se encuentre en ejecución activa en la máquina anfitriona.</w:t>
      </w:r>
    </w:p>
    <w:p w14:paraId="61448EE6" w14:textId="77777777" w:rsidR="002E3F8E" w:rsidRPr="00934F44" w:rsidRDefault="002E3F8E" w:rsidP="004B0123">
      <w:pPr>
        <w:pStyle w:val="Ttulo3"/>
        <w:jc w:val="both"/>
        <w:rPr>
          <w:rFonts w:asciiTheme="minorHAnsi" w:hAnsiTheme="minorHAnsi" w:cstheme="minorHAnsi"/>
        </w:rPr>
      </w:pPr>
      <w:bookmarkStart w:id="26" w:name="_Toc503382629"/>
      <w:r w:rsidRPr="2A46A229">
        <w:rPr>
          <w:rFonts w:asciiTheme="minorHAnsi" w:hAnsiTheme="minorHAnsi" w:cstheme="minorBidi"/>
        </w:rPr>
        <w:t>3.3.5</w:t>
      </w:r>
      <w:r>
        <w:tab/>
      </w:r>
      <w:r w:rsidRPr="2A46A229">
        <w:rPr>
          <w:rFonts w:asciiTheme="minorHAnsi" w:hAnsiTheme="minorHAnsi" w:cstheme="minorBidi"/>
        </w:rPr>
        <w:t>Mantenibilidad</w:t>
      </w:r>
      <w:bookmarkEnd w:id="26"/>
    </w:p>
    <w:p w14:paraId="5C531F4A" w14:textId="434055A4" w:rsidR="2A46A229" w:rsidRDefault="2A46A229" w:rsidP="004147E6">
      <w:pPr>
        <w:pStyle w:val="Prrafodelista"/>
        <w:numPr>
          <w:ilvl w:val="0"/>
          <w:numId w:val="11"/>
        </w:numPr>
        <w:spacing w:before="240" w:after="240"/>
        <w:jc w:val="both"/>
        <w:rPr>
          <w:rFonts w:ascii="Calibri" w:eastAsia="Calibri" w:hAnsi="Calibri" w:cs="Calibri"/>
        </w:rPr>
      </w:pPr>
      <w:r w:rsidRPr="2A46A229">
        <w:rPr>
          <w:rFonts w:ascii="Calibri" w:eastAsia="Calibri" w:hAnsi="Calibri" w:cs="Calibri"/>
        </w:rPr>
        <w:t>Separación de responsabilidades: los estilos de diseño residen en archivos CSS desacoplados, los datos de inventario en datos.js y la lógica de validación e interacción en módulos .</w:t>
      </w:r>
      <w:proofErr w:type="spellStart"/>
      <w:r w:rsidRPr="2A46A229">
        <w:rPr>
          <w:rFonts w:ascii="Calibri" w:eastAsia="Calibri" w:hAnsi="Calibri" w:cs="Calibri"/>
        </w:rPr>
        <w:t>js</w:t>
      </w:r>
      <w:proofErr w:type="spellEnd"/>
      <w:r w:rsidRPr="2A46A229">
        <w:rPr>
          <w:rFonts w:ascii="Calibri" w:eastAsia="Calibri" w:hAnsi="Calibri" w:cs="Calibri"/>
        </w:rPr>
        <w:t xml:space="preserve"> independientes.</w:t>
      </w:r>
    </w:p>
    <w:p w14:paraId="612EF6FE" w14:textId="227067C6" w:rsidR="2A46A229" w:rsidRDefault="2A46A229" w:rsidP="004147E6">
      <w:pPr>
        <w:pStyle w:val="Prrafodelista"/>
        <w:numPr>
          <w:ilvl w:val="0"/>
          <w:numId w:val="11"/>
        </w:numPr>
        <w:spacing w:before="240" w:after="240"/>
        <w:jc w:val="both"/>
        <w:rPr>
          <w:rFonts w:ascii="Calibri" w:eastAsia="Calibri" w:hAnsi="Calibri" w:cs="Calibri"/>
        </w:rPr>
      </w:pPr>
      <w:r w:rsidRPr="2A46A229">
        <w:rPr>
          <w:rFonts w:ascii="Calibri" w:eastAsia="Calibri" w:hAnsi="Calibri" w:cs="Calibri"/>
        </w:rPr>
        <w:t xml:space="preserve">Código documentado y estructurado conforme a la especificación estándar de nomenclatura </w:t>
      </w:r>
      <w:proofErr w:type="spellStart"/>
      <w:r w:rsidRPr="2A46A229">
        <w:rPr>
          <w:rFonts w:ascii="Calibri" w:eastAsia="Calibri" w:hAnsi="Calibri" w:cs="Calibri"/>
        </w:rPr>
        <w:t>camelCase</w:t>
      </w:r>
      <w:proofErr w:type="spellEnd"/>
      <w:r w:rsidRPr="2A46A229">
        <w:rPr>
          <w:rFonts w:ascii="Calibri" w:eastAsia="Calibri" w:hAnsi="Calibri" w:cs="Calibri"/>
        </w:rPr>
        <w:t xml:space="preserve"> en funciones y variables.</w:t>
      </w:r>
    </w:p>
    <w:p w14:paraId="0B6651F6" w14:textId="77777777" w:rsidR="002E3F8E" w:rsidRPr="00934F44" w:rsidRDefault="002E3F8E" w:rsidP="004B0123">
      <w:pPr>
        <w:pStyle w:val="Ttulo3"/>
        <w:jc w:val="both"/>
        <w:rPr>
          <w:rFonts w:asciiTheme="minorHAnsi" w:hAnsiTheme="minorHAnsi" w:cstheme="minorHAnsi"/>
        </w:rPr>
      </w:pPr>
      <w:bookmarkStart w:id="27" w:name="_Toc503382630"/>
      <w:r w:rsidRPr="03FAA741">
        <w:rPr>
          <w:rFonts w:asciiTheme="minorHAnsi" w:hAnsiTheme="minorHAnsi" w:cstheme="minorBidi"/>
        </w:rPr>
        <w:t>3.3.6</w:t>
      </w:r>
      <w:r>
        <w:tab/>
      </w:r>
      <w:r w:rsidRPr="03FAA741">
        <w:rPr>
          <w:rFonts w:asciiTheme="minorHAnsi" w:hAnsiTheme="minorHAnsi" w:cstheme="minorBidi"/>
        </w:rPr>
        <w:t>Portabilidad</w:t>
      </w:r>
      <w:bookmarkEnd w:id="27"/>
    </w:p>
    <w:p w14:paraId="3C6FC452" w14:textId="444D6D4B" w:rsidR="03FAA741" w:rsidRDefault="03FAA741" w:rsidP="004147E6">
      <w:pPr>
        <w:pStyle w:val="Prrafodelista"/>
        <w:numPr>
          <w:ilvl w:val="0"/>
          <w:numId w:val="12"/>
        </w:numPr>
        <w:jc w:val="both"/>
      </w:pPr>
      <w:r w:rsidRPr="03FAA741">
        <w:t>La plataforma es compatible y ejecutable en cualquier sistema operativo cliente (Windows 10/11, macOS, distribuciones Linux) sin modificaciones de código fuente.</w:t>
      </w:r>
    </w:p>
    <w:p w14:paraId="693D4E5E" w14:textId="77777777" w:rsidR="00B80F3D" w:rsidRPr="00934F44" w:rsidRDefault="0046300E" w:rsidP="004B0123">
      <w:pPr>
        <w:pStyle w:val="Ttulo2"/>
        <w:jc w:val="both"/>
        <w:rPr>
          <w:rFonts w:asciiTheme="minorHAnsi" w:hAnsiTheme="minorHAnsi" w:cstheme="minorHAnsi"/>
        </w:rPr>
      </w:pPr>
      <w:bookmarkStart w:id="28" w:name="_Toc503382631"/>
      <w:r w:rsidRPr="4026E165">
        <w:rPr>
          <w:rFonts w:asciiTheme="minorHAnsi" w:hAnsiTheme="minorHAnsi" w:cstheme="minorBidi"/>
        </w:rPr>
        <w:t>3.4</w:t>
      </w:r>
      <w:r w:rsidR="00B80F3D">
        <w:tab/>
      </w:r>
      <w:r w:rsidR="00B80F3D" w:rsidRPr="4026E165">
        <w:rPr>
          <w:rFonts w:asciiTheme="minorHAnsi" w:hAnsiTheme="minorHAnsi" w:cstheme="minorBidi"/>
        </w:rPr>
        <w:t>Otros Requisitos</w:t>
      </w:r>
      <w:bookmarkEnd w:id="28"/>
    </w:p>
    <w:p w14:paraId="6CFB61D5" w14:textId="6642948B" w:rsidR="4026E165" w:rsidRDefault="4026E165" w:rsidP="004147E6">
      <w:pPr>
        <w:pStyle w:val="Prrafodelista"/>
        <w:numPr>
          <w:ilvl w:val="0"/>
          <w:numId w:val="13"/>
        </w:numPr>
        <w:spacing w:before="240" w:after="240"/>
        <w:rPr>
          <w:rFonts w:ascii="Calibri" w:eastAsia="Calibri" w:hAnsi="Calibri" w:cs="Calibri"/>
        </w:rPr>
      </w:pPr>
      <w:r w:rsidRPr="4026E165">
        <w:rPr>
          <w:rFonts w:ascii="Calibri" w:eastAsia="Calibri" w:hAnsi="Calibri" w:cs="Calibri"/>
          <w:i/>
          <w:iCs/>
        </w:rPr>
        <w:t>Diseño Responsivo:</w:t>
      </w:r>
      <w:r w:rsidRPr="4026E165">
        <w:rPr>
          <w:rFonts w:ascii="Calibri" w:eastAsia="Calibri" w:hAnsi="Calibri" w:cs="Calibri"/>
        </w:rPr>
        <w:t xml:space="preserve"> La maquetación debe adaptarse a pantallas desde 360 píxeles de ancho (móviles estándar) hasta resoluciones de escritorio panorámicas (1920 píxeles), aplicando puntos de quiebre (</w:t>
      </w:r>
      <w:proofErr w:type="spellStart"/>
      <w:r w:rsidRPr="4026E165">
        <w:rPr>
          <w:rFonts w:ascii="Calibri" w:eastAsia="Calibri" w:hAnsi="Calibri" w:cs="Calibri"/>
        </w:rPr>
        <w:t>breakpoints</w:t>
      </w:r>
      <w:proofErr w:type="spellEnd"/>
      <w:r w:rsidRPr="4026E165">
        <w:rPr>
          <w:rFonts w:ascii="Calibri" w:eastAsia="Calibri" w:hAnsi="Calibri" w:cs="Calibri"/>
        </w:rPr>
        <w:t>) en 820px para la reorganización de menús y paneles laterales.</w:t>
      </w:r>
    </w:p>
    <w:p w14:paraId="04D9ED35" w14:textId="639C523B" w:rsidR="4026E165" w:rsidRDefault="4026E165" w:rsidP="004147E6">
      <w:pPr>
        <w:pStyle w:val="Prrafodelista"/>
        <w:numPr>
          <w:ilvl w:val="0"/>
          <w:numId w:val="13"/>
        </w:numPr>
        <w:spacing w:before="240" w:after="240"/>
        <w:rPr>
          <w:rFonts w:ascii="Calibri" w:eastAsia="Calibri" w:hAnsi="Calibri" w:cs="Calibri"/>
        </w:rPr>
      </w:pPr>
      <w:r w:rsidRPr="4026E165">
        <w:rPr>
          <w:rFonts w:ascii="Calibri" w:eastAsia="Calibri" w:hAnsi="Calibri" w:cs="Calibri"/>
          <w:i/>
          <w:iCs/>
        </w:rPr>
        <w:lastRenderedPageBreak/>
        <w:t>Control de Versiones y Auditoría:</w:t>
      </w:r>
      <w:r w:rsidRPr="4026E165">
        <w:rPr>
          <w:rFonts w:ascii="Calibri" w:eastAsia="Calibri" w:hAnsi="Calibri" w:cs="Calibri"/>
        </w:rPr>
        <w:t xml:space="preserve"> La totalidad del código fuente, revisiones y ramas de integración deben mantenerse registrados en el repositorio público de GitHub bajo una estructura de </w:t>
      </w:r>
      <w:proofErr w:type="spellStart"/>
      <w:r w:rsidRPr="4026E165">
        <w:rPr>
          <w:rFonts w:ascii="Calibri" w:eastAsia="Calibri" w:hAnsi="Calibri" w:cs="Calibri"/>
        </w:rPr>
        <w:t>commits</w:t>
      </w:r>
      <w:proofErr w:type="spellEnd"/>
      <w:r w:rsidRPr="4026E165">
        <w:rPr>
          <w:rFonts w:ascii="Calibri" w:eastAsia="Calibri" w:hAnsi="Calibri" w:cs="Calibri"/>
        </w:rPr>
        <w:t xml:space="preserve"> secuenciales e identificables por autor.</w:t>
      </w:r>
    </w:p>
    <w:p w14:paraId="5E3D937E" w14:textId="55EEF95F" w:rsidR="4026E165" w:rsidRDefault="4026E165"/>
    <w:p w14:paraId="7707D9D7" w14:textId="2732231E" w:rsidR="00B80F3D" w:rsidRPr="004147E6" w:rsidRDefault="00B80F3D" w:rsidP="004147E6">
      <w:pPr>
        <w:jc w:val="both"/>
        <w:rPr>
          <w:rFonts w:eastAsiaTheme="majorEastAsia" w:cstheme="minorHAnsi"/>
          <w:b/>
          <w:bCs/>
          <w:color w:val="365F91" w:themeColor="accent1" w:themeShade="BF"/>
          <w:sz w:val="28"/>
          <w:szCs w:val="28"/>
        </w:rPr>
      </w:pPr>
    </w:p>
    <w:sectPr w:rsidR="00B80F3D" w:rsidRPr="004147E6" w:rsidSect="000D5EEB">
      <w:headerReference w:type="default" r:id="rId13"/>
      <w:footerReference w:type="default" r:id="rId14"/>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7F748" w14:textId="77777777" w:rsidR="00C4373B" w:rsidRDefault="00C4373B" w:rsidP="00893114">
      <w:pPr>
        <w:spacing w:after="0" w:line="240" w:lineRule="auto"/>
      </w:pPr>
      <w:r>
        <w:separator/>
      </w:r>
    </w:p>
  </w:endnote>
  <w:endnote w:type="continuationSeparator" w:id="0">
    <w:p w14:paraId="202DBB4D" w14:textId="77777777" w:rsidR="00C4373B" w:rsidRDefault="00C4373B"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EndPr/>
    <w:sdtContent>
      <w:p w14:paraId="416F2979"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6096EA29"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1902B" w14:textId="77777777" w:rsidR="00C4373B" w:rsidRDefault="00C4373B" w:rsidP="00893114">
      <w:pPr>
        <w:spacing w:after="0" w:line="240" w:lineRule="auto"/>
      </w:pPr>
      <w:r>
        <w:separator/>
      </w:r>
    </w:p>
  </w:footnote>
  <w:footnote w:type="continuationSeparator" w:id="0">
    <w:p w14:paraId="5A560CA3" w14:textId="77777777" w:rsidR="00C4373B" w:rsidRDefault="00C4373B"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1971F"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5FAF6C62"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8240" behindDoc="0" locked="0" layoutInCell="1" allowOverlap="1" wp14:anchorId="0D2628EF" wp14:editId="0BFD125F">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67DDC9A2"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89B676F"/>
    <w:multiLevelType w:val="hybridMultilevel"/>
    <w:tmpl w:val="FFFFFFFF"/>
    <w:lvl w:ilvl="0" w:tplc="97121956">
      <w:start w:val="1"/>
      <w:numFmt w:val="bullet"/>
      <w:lvlText w:val=""/>
      <w:lvlJc w:val="left"/>
      <w:pPr>
        <w:ind w:left="720" w:hanging="360"/>
      </w:pPr>
      <w:rPr>
        <w:rFonts w:ascii="Symbol" w:hAnsi="Symbol" w:hint="default"/>
      </w:rPr>
    </w:lvl>
    <w:lvl w:ilvl="1" w:tplc="687CFBA6">
      <w:start w:val="1"/>
      <w:numFmt w:val="bullet"/>
      <w:lvlText w:val="o"/>
      <w:lvlJc w:val="left"/>
      <w:pPr>
        <w:ind w:left="1440" w:hanging="360"/>
      </w:pPr>
      <w:rPr>
        <w:rFonts w:ascii="Courier New" w:hAnsi="Courier New" w:hint="default"/>
      </w:rPr>
    </w:lvl>
    <w:lvl w:ilvl="2" w:tplc="BAC48BC0">
      <w:start w:val="1"/>
      <w:numFmt w:val="bullet"/>
      <w:lvlText w:val=""/>
      <w:lvlJc w:val="left"/>
      <w:pPr>
        <w:ind w:left="2160" w:hanging="360"/>
      </w:pPr>
      <w:rPr>
        <w:rFonts w:ascii="Wingdings" w:hAnsi="Wingdings" w:hint="default"/>
      </w:rPr>
    </w:lvl>
    <w:lvl w:ilvl="3" w:tplc="E09E9FB0">
      <w:start w:val="1"/>
      <w:numFmt w:val="bullet"/>
      <w:lvlText w:val=""/>
      <w:lvlJc w:val="left"/>
      <w:pPr>
        <w:ind w:left="2880" w:hanging="360"/>
      </w:pPr>
      <w:rPr>
        <w:rFonts w:ascii="Symbol" w:hAnsi="Symbol" w:hint="default"/>
      </w:rPr>
    </w:lvl>
    <w:lvl w:ilvl="4" w:tplc="C0866DC6">
      <w:start w:val="1"/>
      <w:numFmt w:val="bullet"/>
      <w:lvlText w:val="o"/>
      <w:lvlJc w:val="left"/>
      <w:pPr>
        <w:ind w:left="3600" w:hanging="360"/>
      </w:pPr>
      <w:rPr>
        <w:rFonts w:ascii="Courier New" w:hAnsi="Courier New" w:hint="default"/>
      </w:rPr>
    </w:lvl>
    <w:lvl w:ilvl="5" w:tplc="CF907074">
      <w:start w:val="1"/>
      <w:numFmt w:val="bullet"/>
      <w:lvlText w:val=""/>
      <w:lvlJc w:val="left"/>
      <w:pPr>
        <w:ind w:left="4320" w:hanging="360"/>
      </w:pPr>
      <w:rPr>
        <w:rFonts w:ascii="Wingdings" w:hAnsi="Wingdings" w:hint="default"/>
      </w:rPr>
    </w:lvl>
    <w:lvl w:ilvl="6" w:tplc="8236B9CA">
      <w:start w:val="1"/>
      <w:numFmt w:val="bullet"/>
      <w:lvlText w:val=""/>
      <w:lvlJc w:val="left"/>
      <w:pPr>
        <w:ind w:left="5040" w:hanging="360"/>
      </w:pPr>
      <w:rPr>
        <w:rFonts w:ascii="Symbol" w:hAnsi="Symbol" w:hint="default"/>
      </w:rPr>
    </w:lvl>
    <w:lvl w:ilvl="7" w:tplc="18248CDE">
      <w:start w:val="1"/>
      <w:numFmt w:val="bullet"/>
      <w:lvlText w:val="o"/>
      <w:lvlJc w:val="left"/>
      <w:pPr>
        <w:ind w:left="5760" w:hanging="360"/>
      </w:pPr>
      <w:rPr>
        <w:rFonts w:ascii="Courier New" w:hAnsi="Courier New" w:hint="default"/>
      </w:rPr>
    </w:lvl>
    <w:lvl w:ilvl="8" w:tplc="BB2E8E76">
      <w:start w:val="1"/>
      <w:numFmt w:val="bullet"/>
      <w:lvlText w:val=""/>
      <w:lvlJc w:val="left"/>
      <w:pPr>
        <w:ind w:left="6480" w:hanging="360"/>
      </w:pPr>
      <w:rPr>
        <w:rFonts w:ascii="Wingdings" w:hAnsi="Wingdings" w:hint="default"/>
      </w:rPr>
    </w:lvl>
  </w:abstractNum>
  <w:abstractNum w:abstractNumId="2" w15:restartNumberingAfterBreak="0">
    <w:nsid w:val="13673C45"/>
    <w:multiLevelType w:val="hybridMultilevel"/>
    <w:tmpl w:val="FFFFFFFF"/>
    <w:lvl w:ilvl="0" w:tplc="58B48552">
      <w:start w:val="1"/>
      <w:numFmt w:val="bullet"/>
      <w:lvlText w:val=""/>
      <w:lvlJc w:val="left"/>
      <w:pPr>
        <w:ind w:left="720" w:hanging="360"/>
      </w:pPr>
      <w:rPr>
        <w:rFonts w:ascii="Symbol" w:hAnsi="Symbol" w:hint="default"/>
      </w:rPr>
    </w:lvl>
    <w:lvl w:ilvl="1" w:tplc="3606CE26">
      <w:start w:val="1"/>
      <w:numFmt w:val="bullet"/>
      <w:lvlText w:val="o"/>
      <w:lvlJc w:val="left"/>
      <w:pPr>
        <w:ind w:left="1440" w:hanging="360"/>
      </w:pPr>
      <w:rPr>
        <w:rFonts w:ascii="Courier New" w:hAnsi="Courier New" w:hint="default"/>
      </w:rPr>
    </w:lvl>
    <w:lvl w:ilvl="2" w:tplc="29CE3B7E">
      <w:start w:val="1"/>
      <w:numFmt w:val="bullet"/>
      <w:lvlText w:val=""/>
      <w:lvlJc w:val="left"/>
      <w:pPr>
        <w:ind w:left="2160" w:hanging="360"/>
      </w:pPr>
      <w:rPr>
        <w:rFonts w:ascii="Wingdings" w:hAnsi="Wingdings" w:hint="default"/>
      </w:rPr>
    </w:lvl>
    <w:lvl w:ilvl="3" w:tplc="A6DA645E">
      <w:start w:val="1"/>
      <w:numFmt w:val="bullet"/>
      <w:lvlText w:val=""/>
      <w:lvlJc w:val="left"/>
      <w:pPr>
        <w:ind w:left="2880" w:hanging="360"/>
      </w:pPr>
      <w:rPr>
        <w:rFonts w:ascii="Symbol" w:hAnsi="Symbol" w:hint="default"/>
      </w:rPr>
    </w:lvl>
    <w:lvl w:ilvl="4" w:tplc="D3A861FC">
      <w:start w:val="1"/>
      <w:numFmt w:val="bullet"/>
      <w:lvlText w:val="o"/>
      <w:lvlJc w:val="left"/>
      <w:pPr>
        <w:ind w:left="3600" w:hanging="360"/>
      </w:pPr>
      <w:rPr>
        <w:rFonts w:ascii="Courier New" w:hAnsi="Courier New" w:hint="default"/>
      </w:rPr>
    </w:lvl>
    <w:lvl w:ilvl="5" w:tplc="8A100E02">
      <w:start w:val="1"/>
      <w:numFmt w:val="bullet"/>
      <w:lvlText w:val=""/>
      <w:lvlJc w:val="left"/>
      <w:pPr>
        <w:ind w:left="4320" w:hanging="360"/>
      </w:pPr>
      <w:rPr>
        <w:rFonts w:ascii="Wingdings" w:hAnsi="Wingdings" w:hint="default"/>
      </w:rPr>
    </w:lvl>
    <w:lvl w:ilvl="6" w:tplc="C78CF18C">
      <w:start w:val="1"/>
      <w:numFmt w:val="bullet"/>
      <w:lvlText w:val=""/>
      <w:lvlJc w:val="left"/>
      <w:pPr>
        <w:ind w:left="5040" w:hanging="360"/>
      </w:pPr>
      <w:rPr>
        <w:rFonts w:ascii="Symbol" w:hAnsi="Symbol" w:hint="default"/>
      </w:rPr>
    </w:lvl>
    <w:lvl w:ilvl="7" w:tplc="323C910A">
      <w:start w:val="1"/>
      <w:numFmt w:val="bullet"/>
      <w:lvlText w:val="o"/>
      <w:lvlJc w:val="left"/>
      <w:pPr>
        <w:ind w:left="5760" w:hanging="360"/>
      </w:pPr>
      <w:rPr>
        <w:rFonts w:ascii="Courier New" w:hAnsi="Courier New" w:hint="default"/>
      </w:rPr>
    </w:lvl>
    <w:lvl w:ilvl="8" w:tplc="C0A88D5A">
      <w:start w:val="1"/>
      <w:numFmt w:val="bullet"/>
      <w:lvlText w:val=""/>
      <w:lvlJc w:val="left"/>
      <w:pPr>
        <w:ind w:left="6480" w:hanging="360"/>
      </w:pPr>
      <w:rPr>
        <w:rFonts w:ascii="Wingdings" w:hAnsi="Wingdings" w:hint="default"/>
      </w:rPr>
    </w:lvl>
  </w:abstractNum>
  <w:abstractNum w:abstractNumId="3"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7A35252"/>
    <w:multiLevelType w:val="hybridMultilevel"/>
    <w:tmpl w:val="FFFFFFFF"/>
    <w:lvl w:ilvl="0" w:tplc="5290B36C">
      <w:start w:val="1"/>
      <w:numFmt w:val="bullet"/>
      <w:lvlText w:val=""/>
      <w:lvlJc w:val="left"/>
      <w:pPr>
        <w:ind w:left="720" w:hanging="360"/>
      </w:pPr>
      <w:rPr>
        <w:rFonts w:ascii="Symbol" w:hAnsi="Symbol" w:hint="default"/>
      </w:rPr>
    </w:lvl>
    <w:lvl w:ilvl="1" w:tplc="D3C26752">
      <w:start w:val="1"/>
      <w:numFmt w:val="bullet"/>
      <w:lvlText w:val="o"/>
      <w:lvlJc w:val="left"/>
      <w:pPr>
        <w:ind w:left="1440" w:hanging="360"/>
      </w:pPr>
      <w:rPr>
        <w:rFonts w:ascii="Courier New" w:hAnsi="Courier New" w:hint="default"/>
      </w:rPr>
    </w:lvl>
    <w:lvl w:ilvl="2" w:tplc="167AB9F4">
      <w:start w:val="1"/>
      <w:numFmt w:val="bullet"/>
      <w:lvlText w:val=""/>
      <w:lvlJc w:val="left"/>
      <w:pPr>
        <w:ind w:left="2160" w:hanging="360"/>
      </w:pPr>
      <w:rPr>
        <w:rFonts w:ascii="Wingdings" w:hAnsi="Wingdings" w:hint="default"/>
      </w:rPr>
    </w:lvl>
    <w:lvl w:ilvl="3" w:tplc="4A6EEC8E">
      <w:start w:val="1"/>
      <w:numFmt w:val="bullet"/>
      <w:lvlText w:val=""/>
      <w:lvlJc w:val="left"/>
      <w:pPr>
        <w:ind w:left="2880" w:hanging="360"/>
      </w:pPr>
      <w:rPr>
        <w:rFonts w:ascii="Symbol" w:hAnsi="Symbol" w:hint="default"/>
      </w:rPr>
    </w:lvl>
    <w:lvl w:ilvl="4" w:tplc="9B4AEDEE">
      <w:start w:val="1"/>
      <w:numFmt w:val="bullet"/>
      <w:lvlText w:val="o"/>
      <w:lvlJc w:val="left"/>
      <w:pPr>
        <w:ind w:left="3600" w:hanging="360"/>
      </w:pPr>
      <w:rPr>
        <w:rFonts w:ascii="Courier New" w:hAnsi="Courier New" w:hint="default"/>
      </w:rPr>
    </w:lvl>
    <w:lvl w:ilvl="5" w:tplc="6F5C78BA">
      <w:start w:val="1"/>
      <w:numFmt w:val="bullet"/>
      <w:lvlText w:val=""/>
      <w:lvlJc w:val="left"/>
      <w:pPr>
        <w:ind w:left="4320" w:hanging="360"/>
      </w:pPr>
      <w:rPr>
        <w:rFonts w:ascii="Wingdings" w:hAnsi="Wingdings" w:hint="default"/>
      </w:rPr>
    </w:lvl>
    <w:lvl w:ilvl="6" w:tplc="13109366">
      <w:start w:val="1"/>
      <w:numFmt w:val="bullet"/>
      <w:lvlText w:val=""/>
      <w:lvlJc w:val="left"/>
      <w:pPr>
        <w:ind w:left="5040" w:hanging="360"/>
      </w:pPr>
      <w:rPr>
        <w:rFonts w:ascii="Symbol" w:hAnsi="Symbol" w:hint="default"/>
      </w:rPr>
    </w:lvl>
    <w:lvl w:ilvl="7" w:tplc="2B2E0376">
      <w:start w:val="1"/>
      <w:numFmt w:val="bullet"/>
      <w:lvlText w:val="o"/>
      <w:lvlJc w:val="left"/>
      <w:pPr>
        <w:ind w:left="5760" w:hanging="360"/>
      </w:pPr>
      <w:rPr>
        <w:rFonts w:ascii="Courier New" w:hAnsi="Courier New" w:hint="default"/>
      </w:rPr>
    </w:lvl>
    <w:lvl w:ilvl="8" w:tplc="086EDD28">
      <w:start w:val="1"/>
      <w:numFmt w:val="bullet"/>
      <w:lvlText w:val=""/>
      <w:lvlJc w:val="left"/>
      <w:pPr>
        <w:ind w:left="6480" w:hanging="360"/>
      </w:pPr>
      <w:rPr>
        <w:rFonts w:ascii="Wingdings" w:hAnsi="Wingdings" w:hint="default"/>
      </w:rPr>
    </w:lvl>
  </w:abstractNum>
  <w:abstractNum w:abstractNumId="5" w15:restartNumberingAfterBreak="0">
    <w:nsid w:val="3D3AE28E"/>
    <w:multiLevelType w:val="hybridMultilevel"/>
    <w:tmpl w:val="FFFFFFFF"/>
    <w:lvl w:ilvl="0" w:tplc="73C6EB74">
      <w:start w:val="1"/>
      <w:numFmt w:val="bullet"/>
      <w:lvlText w:val=""/>
      <w:lvlJc w:val="left"/>
      <w:pPr>
        <w:ind w:left="720" w:hanging="360"/>
      </w:pPr>
      <w:rPr>
        <w:rFonts w:ascii="Symbol" w:hAnsi="Symbol" w:hint="default"/>
      </w:rPr>
    </w:lvl>
    <w:lvl w:ilvl="1" w:tplc="58148EF8">
      <w:start w:val="1"/>
      <w:numFmt w:val="bullet"/>
      <w:lvlText w:val="o"/>
      <w:lvlJc w:val="left"/>
      <w:pPr>
        <w:ind w:left="1440" w:hanging="360"/>
      </w:pPr>
      <w:rPr>
        <w:rFonts w:ascii="Courier New" w:hAnsi="Courier New" w:hint="default"/>
      </w:rPr>
    </w:lvl>
    <w:lvl w:ilvl="2" w:tplc="22B60FE8">
      <w:start w:val="1"/>
      <w:numFmt w:val="bullet"/>
      <w:lvlText w:val=""/>
      <w:lvlJc w:val="left"/>
      <w:pPr>
        <w:ind w:left="2160" w:hanging="360"/>
      </w:pPr>
      <w:rPr>
        <w:rFonts w:ascii="Wingdings" w:hAnsi="Wingdings" w:hint="default"/>
      </w:rPr>
    </w:lvl>
    <w:lvl w:ilvl="3" w:tplc="7E2AA62A">
      <w:start w:val="1"/>
      <w:numFmt w:val="bullet"/>
      <w:lvlText w:val=""/>
      <w:lvlJc w:val="left"/>
      <w:pPr>
        <w:ind w:left="2880" w:hanging="360"/>
      </w:pPr>
      <w:rPr>
        <w:rFonts w:ascii="Symbol" w:hAnsi="Symbol" w:hint="default"/>
      </w:rPr>
    </w:lvl>
    <w:lvl w:ilvl="4" w:tplc="3C143824">
      <w:start w:val="1"/>
      <w:numFmt w:val="bullet"/>
      <w:lvlText w:val="o"/>
      <w:lvlJc w:val="left"/>
      <w:pPr>
        <w:ind w:left="3600" w:hanging="360"/>
      </w:pPr>
      <w:rPr>
        <w:rFonts w:ascii="Courier New" w:hAnsi="Courier New" w:hint="default"/>
      </w:rPr>
    </w:lvl>
    <w:lvl w:ilvl="5" w:tplc="1DBE812C">
      <w:start w:val="1"/>
      <w:numFmt w:val="bullet"/>
      <w:lvlText w:val=""/>
      <w:lvlJc w:val="left"/>
      <w:pPr>
        <w:ind w:left="4320" w:hanging="360"/>
      </w:pPr>
      <w:rPr>
        <w:rFonts w:ascii="Wingdings" w:hAnsi="Wingdings" w:hint="default"/>
      </w:rPr>
    </w:lvl>
    <w:lvl w:ilvl="6" w:tplc="DACEB8B6">
      <w:start w:val="1"/>
      <w:numFmt w:val="bullet"/>
      <w:lvlText w:val=""/>
      <w:lvlJc w:val="left"/>
      <w:pPr>
        <w:ind w:left="5040" w:hanging="360"/>
      </w:pPr>
      <w:rPr>
        <w:rFonts w:ascii="Symbol" w:hAnsi="Symbol" w:hint="default"/>
      </w:rPr>
    </w:lvl>
    <w:lvl w:ilvl="7" w:tplc="B7DE651C">
      <w:start w:val="1"/>
      <w:numFmt w:val="bullet"/>
      <w:lvlText w:val="o"/>
      <w:lvlJc w:val="left"/>
      <w:pPr>
        <w:ind w:left="5760" w:hanging="360"/>
      </w:pPr>
      <w:rPr>
        <w:rFonts w:ascii="Courier New" w:hAnsi="Courier New" w:hint="default"/>
      </w:rPr>
    </w:lvl>
    <w:lvl w:ilvl="8" w:tplc="7C0A08FC">
      <w:start w:val="1"/>
      <w:numFmt w:val="bullet"/>
      <w:lvlText w:val=""/>
      <w:lvlJc w:val="left"/>
      <w:pPr>
        <w:ind w:left="6480" w:hanging="360"/>
      </w:pPr>
      <w:rPr>
        <w:rFonts w:ascii="Wingdings" w:hAnsi="Wingdings" w:hint="default"/>
      </w:r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EC3CE0"/>
    <w:multiLevelType w:val="hybridMultilevel"/>
    <w:tmpl w:val="FFFFFFFF"/>
    <w:lvl w:ilvl="0" w:tplc="B9965982">
      <w:start w:val="1"/>
      <w:numFmt w:val="bullet"/>
      <w:lvlText w:val=""/>
      <w:lvlJc w:val="left"/>
      <w:pPr>
        <w:ind w:left="720" w:hanging="360"/>
      </w:pPr>
      <w:rPr>
        <w:rFonts w:ascii="Symbol" w:hAnsi="Symbol" w:hint="default"/>
      </w:rPr>
    </w:lvl>
    <w:lvl w:ilvl="1" w:tplc="675807C2">
      <w:start w:val="1"/>
      <w:numFmt w:val="bullet"/>
      <w:lvlText w:val="o"/>
      <w:lvlJc w:val="left"/>
      <w:pPr>
        <w:ind w:left="1440" w:hanging="360"/>
      </w:pPr>
      <w:rPr>
        <w:rFonts w:ascii="Courier New" w:hAnsi="Courier New" w:hint="default"/>
      </w:rPr>
    </w:lvl>
    <w:lvl w:ilvl="2" w:tplc="1E341466">
      <w:start w:val="1"/>
      <w:numFmt w:val="bullet"/>
      <w:lvlText w:val=""/>
      <w:lvlJc w:val="left"/>
      <w:pPr>
        <w:ind w:left="2160" w:hanging="360"/>
      </w:pPr>
      <w:rPr>
        <w:rFonts w:ascii="Wingdings" w:hAnsi="Wingdings" w:hint="default"/>
      </w:rPr>
    </w:lvl>
    <w:lvl w:ilvl="3" w:tplc="F3CC7B4A">
      <w:start w:val="1"/>
      <w:numFmt w:val="bullet"/>
      <w:lvlText w:val=""/>
      <w:lvlJc w:val="left"/>
      <w:pPr>
        <w:ind w:left="2880" w:hanging="360"/>
      </w:pPr>
      <w:rPr>
        <w:rFonts w:ascii="Symbol" w:hAnsi="Symbol" w:hint="default"/>
      </w:rPr>
    </w:lvl>
    <w:lvl w:ilvl="4" w:tplc="2CAE567A">
      <w:start w:val="1"/>
      <w:numFmt w:val="bullet"/>
      <w:lvlText w:val="o"/>
      <w:lvlJc w:val="left"/>
      <w:pPr>
        <w:ind w:left="3600" w:hanging="360"/>
      </w:pPr>
      <w:rPr>
        <w:rFonts w:ascii="Courier New" w:hAnsi="Courier New" w:hint="default"/>
      </w:rPr>
    </w:lvl>
    <w:lvl w:ilvl="5" w:tplc="10A6FFD2">
      <w:start w:val="1"/>
      <w:numFmt w:val="bullet"/>
      <w:lvlText w:val=""/>
      <w:lvlJc w:val="left"/>
      <w:pPr>
        <w:ind w:left="4320" w:hanging="360"/>
      </w:pPr>
      <w:rPr>
        <w:rFonts w:ascii="Wingdings" w:hAnsi="Wingdings" w:hint="default"/>
      </w:rPr>
    </w:lvl>
    <w:lvl w:ilvl="6" w:tplc="DE34FFC6">
      <w:start w:val="1"/>
      <w:numFmt w:val="bullet"/>
      <w:lvlText w:val=""/>
      <w:lvlJc w:val="left"/>
      <w:pPr>
        <w:ind w:left="5040" w:hanging="360"/>
      </w:pPr>
      <w:rPr>
        <w:rFonts w:ascii="Symbol" w:hAnsi="Symbol" w:hint="default"/>
      </w:rPr>
    </w:lvl>
    <w:lvl w:ilvl="7" w:tplc="0D4EB946">
      <w:start w:val="1"/>
      <w:numFmt w:val="bullet"/>
      <w:lvlText w:val="o"/>
      <w:lvlJc w:val="left"/>
      <w:pPr>
        <w:ind w:left="5760" w:hanging="360"/>
      </w:pPr>
      <w:rPr>
        <w:rFonts w:ascii="Courier New" w:hAnsi="Courier New" w:hint="default"/>
      </w:rPr>
    </w:lvl>
    <w:lvl w:ilvl="8" w:tplc="34E82D42">
      <w:start w:val="1"/>
      <w:numFmt w:val="bullet"/>
      <w:lvlText w:val=""/>
      <w:lvlJc w:val="left"/>
      <w:pPr>
        <w:ind w:left="6480" w:hanging="360"/>
      </w:pPr>
      <w:rPr>
        <w:rFonts w:ascii="Wingdings" w:hAnsi="Wingdings" w:hint="default"/>
      </w:rPr>
    </w:lvl>
  </w:abstractNum>
  <w:abstractNum w:abstractNumId="8" w15:restartNumberingAfterBreak="0">
    <w:nsid w:val="46148CB4"/>
    <w:multiLevelType w:val="hybridMultilevel"/>
    <w:tmpl w:val="FFFFFFFF"/>
    <w:lvl w:ilvl="0" w:tplc="A0383486">
      <w:start w:val="1"/>
      <w:numFmt w:val="bullet"/>
      <w:lvlText w:val=""/>
      <w:lvlJc w:val="left"/>
      <w:pPr>
        <w:ind w:left="720" w:hanging="360"/>
      </w:pPr>
      <w:rPr>
        <w:rFonts w:ascii="Symbol" w:hAnsi="Symbol" w:hint="default"/>
      </w:rPr>
    </w:lvl>
    <w:lvl w:ilvl="1" w:tplc="5120B6A2">
      <w:start w:val="1"/>
      <w:numFmt w:val="bullet"/>
      <w:lvlText w:val="o"/>
      <w:lvlJc w:val="left"/>
      <w:pPr>
        <w:ind w:left="1440" w:hanging="360"/>
      </w:pPr>
      <w:rPr>
        <w:rFonts w:ascii="Courier New" w:hAnsi="Courier New" w:hint="default"/>
      </w:rPr>
    </w:lvl>
    <w:lvl w:ilvl="2" w:tplc="1922AD5C">
      <w:start w:val="1"/>
      <w:numFmt w:val="bullet"/>
      <w:lvlText w:val=""/>
      <w:lvlJc w:val="left"/>
      <w:pPr>
        <w:ind w:left="2160" w:hanging="360"/>
      </w:pPr>
      <w:rPr>
        <w:rFonts w:ascii="Wingdings" w:hAnsi="Wingdings" w:hint="default"/>
      </w:rPr>
    </w:lvl>
    <w:lvl w:ilvl="3" w:tplc="3A5404BE">
      <w:start w:val="1"/>
      <w:numFmt w:val="bullet"/>
      <w:lvlText w:val=""/>
      <w:lvlJc w:val="left"/>
      <w:pPr>
        <w:ind w:left="2880" w:hanging="360"/>
      </w:pPr>
      <w:rPr>
        <w:rFonts w:ascii="Symbol" w:hAnsi="Symbol" w:hint="default"/>
      </w:rPr>
    </w:lvl>
    <w:lvl w:ilvl="4" w:tplc="54989F74">
      <w:start w:val="1"/>
      <w:numFmt w:val="bullet"/>
      <w:lvlText w:val="o"/>
      <w:lvlJc w:val="left"/>
      <w:pPr>
        <w:ind w:left="3600" w:hanging="360"/>
      </w:pPr>
      <w:rPr>
        <w:rFonts w:ascii="Courier New" w:hAnsi="Courier New" w:hint="default"/>
      </w:rPr>
    </w:lvl>
    <w:lvl w:ilvl="5" w:tplc="BF8E1CB2">
      <w:start w:val="1"/>
      <w:numFmt w:val="bullet"/>
      <w:lvlText w:val=""/>
      <w:lvlJc w:val="left"/>
      <w:pPr>
        <w:ind w:left="4320" w:hanging="360"/>
      </w:pPr>
      <w:rPr>
        <w:rFonts w:ascii="Wingdings" w:hAnsi="Wingdings" w:hint="default"/>
      </w:rPr>
    </w:lvl>
    <w:lvl w:ilvl="6" w:tplc="20A6C6F0">
      <w:start w:val="1"/>
      <w:numFmt w:val="bullet"/>
      <w:lvlText w:val=""/>
      <w:lvlJc w:val="left"/>
      <w:pPr>
        <w:ind w:left="5040" w:hanging="360"/>
      </w:pPr>
      <w:rPr>
        <w:rFonts w:ascii="Symbol" w:hAnsi="Symbol" w:hint="default"/>
      </w:rPr>
    </w:lvl>
    <w:lvl w:ilvl="7" w:tplc="6338D788">
      <w:start w:val="1"/>
      <w:numFmt w:val="bullet"/>
      <w:lvlText w:val="o"/>
      <w:lvlJc w:val="left"/>
      <w:pPr>
        <w:ind w:left="5760" w:hanging="360"/>
      </w:pPr>
      <w:rPr>
        <w:rFonts w:ascii="Courier New" w:hAnsi="Courier New" w:hint="default"/>
      </w:rPr>
    </w:lvl>
    <w:lvl w:ilvl="8" w:tplc="02DAD6DC">
      <w:start w:val="1"/>
      <w:numFmt w:val="bullet"/>
      <w:lvlText w:val=""/>
      <w:lvlJc w:val="left"/>
      <w:pPr>
        <w:ind w:left="6480" w:hanging="360"/>
      </w:pPr>
      <w:rPr>
        <w:rFonts w:ascii="Wingdings" w:hAnsi="Wingdings" w:hint="default"/>
      </w:rPr>
    </w:lvl>
  </w:abstractNum>
  <w:abstractNum w:abstractNumId="9" w15:restartNumberingAfterBreak="0">
    <w:nsid w:val="47D150AD"/>
    <w:multiLevelType w:val="hybridMultilevel"/>
    <w:tmpl w:val="FFFFFFFF"/>
    <w:lvl w:ilvl="0" w:tplc="198EDB1E">
      <w:start w:val="1"/>
      <w:numFmt w:val="bullet"/>
      <w:lvlText w:val=""/>
      <w:lvlJc w:val="left"/>
      <w:pPr>
        <w:ind w:left="720" w:hanging="360"/>
      </w:pPr>
      <w:rPr>
        <w:rFonts w:ascii="Symbol" w:hAnsi="Symbol" w:hint="default"/>
      </w:rPr>
    </w:lvl>
    <w:lvl w:ilvl="1" w:tplc="A3EC3482">
      <w:start w:val="1"/>
      <w:numFmt w:val="bullet"/>
      <w:lvlText w:val="o"/>
      <w:lvlJc w:val="left"/>
      <w:pPr>
        <w:ind w:left="1440" w:hanging="360"/>
      </w:pPr>
      <w:rPr>
        <w:rFonts w:ascii="Courier New" w:hAnsi="Courier New" w:hint="default"/>
      </w:rPr>
    </w:lvl>
    <w:lvl w:ilvl="2" w:tplc="A5DC530E">
      <w:start w:val="1"/>
      <w:numFmt w:val="bullet"/>
      <w:lvlText w:val=""/>
      <w:lvlJc w:val="left"/>
      <w:pPr>
        <w:ind w:left="2160" w:hanging="360"/>
      </w:pPr>
      <w:rPr>
        <w:rFonts w:ascii="Wingdings" w:hAnsi="Wingdings" w:hint="default"/>
      </w:rPr>
    </w:lvl>
    <w:lvl w:ilvl="3" w:tplc="CB6EE93A">
      <w:start w:val="1"/>
      <w:numFmt w:val="bullet"/>
      <w:lvlText w:val=""/>
      <w:lvlJc w:val="left"/>
      <w:pPr>
        <w:ind w:left="2880" w:hanging="360"/>
      </w:pPr>
      <w:rPr>
        <w:rFonts w:ascii="Symbol" w:hAnsi="Symbol" w:hint="default"/>
      </w:rPr>
    </w:lvl>
    <w:lvl w:ilvl="4" w:tplc="E834CFE4">
      <w:start w:val="1"/>
      <w:numFmt w:val="bullet"/>
      <w:lvlText w:val="o"/>
      <w:lvlJc w:val="left"/>
      <w:pPr>
        <w:ind w:left="3600" w:hanging="360"/>
      </w:pPr>
      <w:rPr>
        <w:rFonts w:ascii="Courier New" w:hAnsi="Courier New" w:hint="default"/>
      </w:rPr>
    </w:lvl>
    <w:lvl w:ilvl="5" w:tplc="18861F1C">
      <w:start w:val="1"/>
      <w:numFmt w:val="bullet"/>
      <w:lvlText w:val=""/>
      <w:lvlJc w:val="left"/>
      <w:pPr>
        <w:ind w:left="4320" w:hanging="360"/>
      </w:pPr>
      <w:rPr>
        <w:rFonts w:ascii="Wingdings" w:hAnsi="Wingdings" w:hint="default"/>
      </w:rPr>
    </w:lvl>
    <w:lvl w:ilvl="6" w:tplc="C8A860E2">
      <w:start w:val="1"/>
      <w:numFmt w:val="bullet"/>
      <w:lvlText w:val=""/>
      <w:lvlJc w:val="left"/>
      <w:pPr>
        <w:ind w:left="5040" w:hanging="360"/>
      </w:pPr>
      <w:rPr>
        <w:rFonts w:ascii="Symbol" w:hAnsi="Symbol" w:hint="default"/>
      </w:rPr>
    </w:lvl>
    <w:lvl w:ilvl="7" w:tplc="3E4429F6">
      <w:start w:val="1"/>
      <w:numFmt w:val="bullet"/>
      <w:lvlText w:val="o"/>
      <w:lvlJc w:val="left"/>
      <w:pPr>
        <w:ind w:left="5760" w:hanging="360"/>
      </w:pPr>
      <w:rPr>
        <w:rFonts w:ascii="Courier New" w:hAnsi="Courier New" w:hint="default"/>
      </w:rPr>
    </w:lvl>
    <w:lvl w:ilvl="8" w:tplc="0F9AC6B8">
      <w:start w:val="1"/>
      <w:numFmt w:val="bullet"/>
      <w:lvlText w:val=""/>
      <w:lvlJc w:val="left"/>
      <w:pPr>
        <w:ind w:left="6480" w:hanging="360"/>
      </w:pPr>
      <w:rPr>
        <w:rFonts w:ascii="Wingdings" w:hAnsi="Wingdings" w:hint="default"/>
      </w:rPr>
    </w:lvl>
  </w:abstractNum>
  <w:abstractNum w:abstractNumId="10" w15:restartNumberingAfterBreak="0">
    <w:nsid w:val="50C38374"/>
    <w:multiLevelType w:val="hybridMultilevel"/>
    <w:tmpl w:val="FFFFFFFF"/>
    <w:lvl w:ilvl="0" w:tplc="CBB6B5A4">
      <w:start w:val="1"/>
      <w:numFmt w:val="bullet"/>
      <w:lvlText w:val=""/>
      <w:lvlJc w:val="left"/>
      <w:pPr>
        <w:ind w:left="720" w:hanging="360"/>
      </w:pPr>
      <w:rPr>
        <w:rFonts w:ascii="Symbol" w:hAnsi="Symbol" w:hint="default"/>
      </w:rPr>
    </w:lvl>
    <w:lvl w:ilvl="1" w:tplc="EBD29042">
      <w:start w:val="1"/>
      <w:numFmt w:val="bullet"/>
      <w:lvlText w:val="o"/>
      <w:lvlJc w:val="left"/>
      <w:pPr>
        <w:ind w:left="1440" w:hanging="360"/>
      </w:pPr>
      <w:rPr>
        <w:rFonts w:ascii="Courier New" w:hAnsi="Courier New" w:hint="default"/>
      </w:rPr>
    </w:lvl>
    <w:lvl w:ilvl="2" w:tplc="D4F2EC30">
      <w:start w:val="1"/>
      <w:numFmt w:val="bullet"/>
      <w:lvlText w:val=""/>
      <w:lvlJc w:val="left"/>
      <w:pPr>
        <w:ind w:left="2160" w:hanging="360"/>
      </w:pPr>
      <w:rPr>
        <w:rFonts w:ascii="Wingdings" w:hAnsi="Wingdings" w:hint="default"/>
      </w:rPr>
    </w:lvl>
    <w:lvl w:ilvl="3" w:tplc="A95EEA1E">
      <w:start w:val="1"/>
      <w:numFmt w:val="bullet"/>
      <w:lvlText w:val=""/>
      <w:lvlJc w:val="left"/>
      <w:pPr>
        <w:ind w:left="2880" w:hanging="360"/>
      </w:pPr>
      <w:rPr>
        <w:rFonts w:ascii="Symbol" w:hAnsi="Symbol" w:hint="default"/>
      </w:rPr>
    </w:lvl>
    <w:lvl w:ilvl="4" w:tplc="1982F66A">
      <w:start w:val="1"/>
      <w:numFmt w:val="bullet"/>
      <w:lvlText w:val="o"/>
      <w:lvlJc w:val="left"/>
      <w:pPr>
        <w:ind w:left="3600" w:hanging="360"/>
      </w:pPr>
      <w:rPr>
        <w:rFonts w:ascii="Courier New" w:hAnsi="Courier New" w:hint="default"/>
      </w:rPr>
    </w:lvl>
    <w:lvl w:ilvl="5" w:tplc="0316BBBC">
      <w:start w:val="1"/>
      <w:numFmt w:val="bullet"/>
      <w:lvlText w:val=""/>
      <w:lvlJc w:val="left"/>
      <w:pPr>
        <w:ind w:left="4320" w:hanging="360"/>
      </w:pPr>
      <w:rPr>
        <w:rFonts w:ascii="Wingdings" w:hAnsi="Wingdings" w:hint="default"/>
      </w:rPr>
    </w:lvl>
    <w:lvl w:ilvl="6" w:tplc="91A27EB0">
      <w:start w:val="1"/>
      <w:numFmt w:val="bullet"/>
      <w:lvlText w:val=""/>
      <w:lvlJc w:val="left"/>
      <w:pPr>
        <w:ind w:left="5040" w:hanging="360"/>
      </w:pPr>
      <w:rPr>
        <w:rFonts w:ascii="Symbol" w:hAnsi="Symbol" w:hint="default"/>
      </w:rPr>
    </w:lvl>
    <w:lvl w:ilvl="7" w:tplc="BB646A20">
      <w:start w:val="1"/>
      <w:numFmt w:val="bullet"/>
      <w:lvlText w:val="o"/>
      <w:lvlJc w:val="left"/>
      <w:pPr>
        <w:ind w:left="5760" w:hanging="360"/>
      </w:pPr>
      <w:rPr>
        <w:rFonts w:ascii="Courier New" w:hAnsi="Courier New" w:hint="default"/>
      </w:rPr>
    </w:lvl>
    <w:lvl w:ilvl="8" w:tplc="CCF678A6">
      <w:start w:val="1"/>
      <w:numFmt w:val="bullet"/>
      <w:lvlText w:val=""/>
      <w:lvlJc w:val="left"/>
      <w:pPr>
        <w:ind w:left="6480" w:hanging="360"/>
      </w:pPr>
      <w:rPr>
        <w:rFonts w:ascii="Wingdings" w:hAnsi="Wingdings" w:hint="default"/>
      </w:rPr>
    </w:lvl>
  </w:abstractNum>
  <w:abstractNum w:abstractNumId="11" w15:restartNumberingAfterBreak="0">
    <w:nsid w:val="54E1DFF1"/>
    <w:multiLevelType w:val="hybridMultilevel"/>
    <w:tmpl w:val="FFFFFFFF"/>
    <w:lvl w:ilvl="0" w:tplc="FD8EB3E8">
      <w:start w:val="1"/>
      <w:numFmt w:val="bullet"/>
      <w:lvlText w:val=""/>
      <w:lvlJc w:val="left"/>
      <w:pPr>
        <w:ind w:left="1080" w:hanging="360"/>
      </w:pPr>
      <w:rPr>
        <w:rFonts w:ascii="Symbol" w:hAnsi="Symbol" w:hint="default"/>
      </w:rPr>
    </w:lvl>
    <w:lvl w:ilvl="1" w:tplc="427AAB22">
      <w:start w:val="1"/>
      <w:numFmt w:val="bullet"/>
      <w:lvlText w:val="o"/>
      <w:lvlJc w:val="left"/>
      <w:pPr>
        <w:ind w:left="1800" w:hanging="360"/>
      </w:pPr>
      <w:rPr>
        <w:rFonts w:ascii="Courier New" w:hAnsi="Courier New" w:hint="default"/>
      </w:rPr>
    </w:lvl>
    <w:lvl w:ilvl="2" w:tplc="CBBC8F32">
      <w:start w:val="1"/>
      <w:numFmt w:val="bullet"/>
      <w:lvlText w:val=""/>
      <w:lvlJc w:val="left"/>
      <w:pPr>
        <w:ind w:left="2520" w:hanging="360"/>
      </w:pPr>
      <w:rPr>
        <w:rFonts w:ascii="Wingdings" w:hAnsi="Wingdings" w:hint="default"/>
      </w:rPr>
    </w:lvl>
    <w:lvl w:ilvl="3" w:tplc="0D689C0C">
      <w:start w:val="1"/>
      <w:numFmt w:val="bullet"/>
      <w:lvlText w:val=""/>
      <w:lvlJc w:val="left"/>
      <w:pPr>
        <w:ind w:left="3240" w:hanging="360"/>
      </w:pPr>
      <w:rPr>
        <w:rFonts w:ascii="Symbol" w:hAnsi="Symbol" w:hint="default"/>
      </w:rPr>
    </w:lvl>
    <w:lvl w:ilvl="4" w:tplc="E28A83BA">
      <w:start w:val="1"/>
      <w:numFmt w:val="bullet"/>
      <w:lvlText w:val="o"/>
      <w:lvlJc w:val="left"/>
      <w:pPr>
        <w:ind w:left="3960" w:hanging="360"/>
      </w:pPr>
      <w:rPr>
        <w:rFonts w:ascii="Courier New" w:hAnsi="Courier New" w:hint="default"/>
      </w:rPr>
    </w:lvl>
    <w:lvl w:ilvl="5" w:tplc="02FCC420">
      <w:start w:val="1"/>
      <w:numFmt w:val="bullet"/>
      <w:lvlText w:val=""/>
      <w:lvlJc w:val="left"/>
      <w:pPr>
        <w:ind w:left="4680" w:hanging="360"/>
      </w:pPr>
      <w:rPr>
        <w:rFonts w:ascii="Wingdings" w:hAnsi="Wingdings" w:hint="default"/>
      </w:rPr>
    </w:lvl>
    <w:lvl w:ilvl="6" w:tplc="7E4A5E44">
      <w:start w:val="1"/>
      <w:numFmt w:val="bullet"/>
      <w:lvlText w:val=""/>
      <w:lvlJc w:val="left"/>
      <w:pPr>
        <w:ind w:left="5400" w:hanging="360"/>
      </w:pPr>
      <w:rPr>
        <w:rFonts w:ascii="Symbol" w:hAnsi="Symbol" w:hint="default"/>
      </w:rPr>
    </w:lvl>
    <w:lvl w:ilvl="7" w:tplc="E68657A4">
      <w:start w:val="1"/>
      <w:numFmt w:val="bullet"/>
      <w:lvlText w:val="o"/>
      <w:lvlJc w:val="left"/>
      <w:pPr>
        <w:ind w:left="6120" w:hanging="360"/>
      </w:pPr>
      <w:rPr>
        <w:rFonts w:ascii="Courier New" w:hAnsi="Courier New" w:hint="default"/>
      </w:rPr>
    </w:lvl>
    <w:lvl w:ilvl="8" w:tplc="A2588DDC">
      <w:start w:val="1"/>
      <w:numFmt w:val="bullet"/>
      <w:lvlText w:val=""/>
      <w:lvlJc w:val="left"/>
      <w:pPr>
        <w:ind w:left="6840" w:hanging="360"/>
      </w:pPr>
      <w:rPr>
        <w:rFonts w:ascii="Wingdings" w:hAnsi="Wingdings" w:hint="default"/>
      </w:rPr>
    </w:lvl>
  </w:abstractNum>
  <w:abstractNum w:abstractNumId="12" w15:restartNumberingAfterBreak="0">
    <w:nsid w:val="5FDA4DD5"/>
    <w:multiLevelType w:val="hybridMultilevel"/>
    <w:tmpl w:val="FFFFFFFF"/>
    <w:lvl w:ilvl="0" w:tplc="50F2A3F2">
      <w:start w:val="1"/>
      <w:numFmt w:val="bullet"/>
      <w:lvlText w:val=""/>
      <w:lvlJc w:val="left"/>
      <w:pPr>
        <w:ind w:left="720" w:hanging="360"/>
      </w:pPr>
      <w:rPr>
        <w:rFonts w:ascii="Symbol" w:hAnsi="Symbol" w:hint="default"/>
      </w:rPr>
    </w:lvl>
    <w:lvl w:ilvl="1" w:tplc="0278F19A">
      <w:start w:val="1"/>
      <w:numFmt w:val="bullet"/>
      <w:lvlText w:val="o"/>
      <w:lvlJc w:val="left"/>
      <w:pPr>
        <w:ind w:left="1440" w:hanging="360"/>
      </w:pPr>
      <w:rPr>
        <w:rFonts w:ascii="Courier New" w:hAnsi="Courier New" w:hint="default"/>
      </w:rPr>
    </w:lvl>
    <w:lvl w:ilvl="2" w:tplc="372840C4">
      <w:start w:val="1"/>
      <w:numFmt w:val="bullet"/>
      <w:lvlText w:val=""/>
      <w:lvlJc w:val="left"/>
      <w:pPr>
        <w:ind w:left="2160" w:hanging="360"/>
      </w:pPr>
      <w:rPr>
        <w:rFonts w:ascii="Wingdings" w:hAnsi="Wingdings" w:hint="default"/>
      </w:rPr>
    </w:lvl>
    <w:lvl w:ilvl="3" w:tplc="14DA77CE">
      <w:start w:val="1"/>
      <w:numFmt w:val="bullet"/>
      <w:lvlText w:val=""/>
      <w:lvlJc w:val="left"/>
      <w:pPr>
        <w:ind w:left="2880" w:hanging="360"/>
      </w:pPr>
      <w:rPr>
        <w:rFonts w:ascii="Symbol" w:hAnsi="Symbol" w:hint="default"/>
      </w:rPr>
    </w:lvl>
    <w:lvl w:ilvl="4" w:tplc="A712ED1A">
      <w:start w:val="1"/>
      <w:numFmt w:val="bullet"/>
      <w:lvlText w:val="o"/>
      <w:lvlJc w:val="left"/>
      <w:pPr>
        <w:ind w:left="3600" w:hanging="360"/>
      </w:pPr>
      <w:rPr>
        <w:rFonts w:ascii="Courier New" w:hAnsi="Courier New" w:hint="default"/>
      </w:rPr>
    </w:lvl>
    <w:lvl w:ilvl="5" w:tplc="7D64EFF2">
      <w:start w:val="1"/>
      <w:numFmt w:val="bullet"/>
      <w:lvlText w:val=""/>
      <w:lvlJc w:val="left"/>
      <w:pPr>
        <w:ind w:left="4320" w:hanging="360"/>
      </w:pPr>
      <w:rPr>
        <w:rFonts w:ascii="Wingdings" w:hAnsi="Wingdings" w:hint="default"/>
      </w:rPr>
    </w:lvl>
    <w:lvl w:ilvl="6" w:tplc="CC1E18D4">
      <w:start w:val="1"/>
      <w:numFmt w:val="bullet"/>
      <w:lvlText w:val=""/>
      <w:lvlJc w:val="left"/>
      <w:pPr>
        <w:ind w:left="5040" w:hanging="360"/>
      </w:pPr>
      <w:rPr>
        <w:rFonts w:ascii="Symbol" w:hAnsi="Symbol" w:hint="default"/>
      </w:rPr>
    </w:lvl>
    <w:lvl w:ilvl="7" w:tplc="D22A4722">
      <w:start w:val="1"/>
      <w:numFmt w:val="bullet"/>
      <w:lvlText w:val="o"/>
      <w:lvlJc w:val="left"/>
      <w:pPr>
        <w:ind w:left="5760" w:hanging="360"/>
      </w:pPr>
      <w:rPr>
        <w:rFonts w:ascii="Courier New" w:hAnsi="Courier New" w:hint="default"/>
      </w:rPr>
    </w:lvl>
    <w:lvl w:ilvl="8" w:tplc="5A84D2FC">
      <w:start w:val="1"/>
      <w:numFmt w:val="bullet"/>
      <w:lvlText w:val=""/>
      <w:lvlJc w:val="left"/>
      <w:pPr>
        <w:ind w:left="6480" w:hanging="360"/>
      </w:pPr>
      <w:rPr>
        <w:rFonts w:ascii="Wingdings" w:hAnsi="Wingdings" w:hint="default"/>
      </w:rPr>
    </w:lvl>
  </w:abstractNum>
  <w:abstractNum w:abstractNumId="13" w15:restartNumberingAfterBreak="0">
    <w:nsid w:val="69FCD761"/>
    <w:multiLevelType w:val="hybridMultilevel"/>
    <w:tmpl w:val="FFFFFFFF"/>
    <w:lvl w:ilvl="0" w:tplc="58AE8928">
      <w:start w:val="1"/>
      <w:numFmt w:val="bullet"/>
      <w:lvlText w:val=""/>
      <w:lvlJc w:val="left"/>
      <w:pPr>
        <w:ind w:left="720" w:hanging="360"/>
      </w:pPr>
      <w:rPr>
        <w:rFonts w:ascii="Symbol" w:hAnsi="Symbol" w:hint="default"/>
      </w:rPr>
    </w:lvl>
    <w:lvl w:ilvl="1" w:tplc="43267512">
      <w:start w:val="1"/>
      <w:numFmt w:val="bullet"/>
      <w:lvlText w:val="o"/>
      <w:lvlJc w:val="left"/>
      <w:pPr>
        <w:ind w:left="1440" w:hanging="360"/>
      </w:pPr>
      <w:rPr>
        <w:rFonts w:ascii="Courier New" w:hAnsi="Courier New" w:hint="default"/>
      </w:rPr>
    </w:lvl>
    <w:lvl w:ilvl="2" w:tplc="D54C76A4">
      <w:start w:val="1"/>
      <w:numFmt w:val="bullet"/>
      <w:lvlText w:val=""/>
      <w:lvlJc w:val="left"/>
      <w:pPr>
        <w:ind w:left="2160" w:hanging="360"/>
      </w:pPr>
      <w:rPr>
        <w:rFonts w:ascii="Wingdings" w:hAnsi="Wingdings" w:hint="default"/>
      </w:rPr>
    </w:lvl>
    <w:lvl w:ilvl="3" w:tplc="F33490E2">
      <w:start w:val="1"/>
      <w:numFmt w:val="bullet"/>
      <w:lvlText w:val=""/>
      <w:lvlJc w:val="left"/>
      <w:pPr>
        <w:ind w:left="2880" w:hanging="360"/>
      </w:pPr>
      <w:rPr>
        <w:rFonts w:ascii="Symbol" w:hAnsi="Symbol" w:hint="default"/>
      </w:rPr>
    </w:lvl>
    <w:lvl w:ilvl="4" w:tplc="A95A52F6">
      <w:start w:val="1"/>
      <w:numFmt w:val="bullet"/>
      <w:lvlText w:val="o"/>
      <w:lvlJc w:val="left"/>
      <w:pPr>
        <w:ind w:left="3600" w:hanging="360"/>
      </w:pPr>
      <w:rPr>
        <w:rFonts w:ascii="Courier New" w:hAnsi="Courier New" w:hint="default"/>
      </w:rPr>
    </w:lvl>
    <w:lvl w:ilvl="5" w:tplc="3D28A094">
      <w:start w:val="1"/>
      <w:numFmt w:val="bullet"/>
      <w:lvlText w:val=""/>
      <w:lvlJc w:val="left"/>
      <w:pPr>
        <w:ind w:left="4320" w:hanging="360"/>
      </w:pPr>
      <w:rPr>
        <w:rFonts w:ascii="Wingdings" w:hAnsi="Wingdings" w:hint="default"/>
      </w:rPr>
    </w:lvl>
    <w:lvl w:ilvl="6" w:tplc="FFD8C8F0">
      <w:start w:val="1"/>
      <w:numFmt w:val="bullet"/>
      <w:lvlText w:val=""/>
      <w:lvlJc w:val="left"/>
      <w:pPr>
        <w:ind w:left="5040" w:hanging="360"/>
      </w:pPr>
      <w:rPr>
        <w:rFonts w:ascii="Symbol" w:hAnsi="Symbol" w:hint="default"/>
      </w:rPr>
    </w:lvl>
    <w:lvl w:ilvl="7" w:tplc="5D4EEF5A">
      <w:start w:val="1"/>
      <w:numFmt w:val="bullet"/>
      <w:lvlText w:val="o"/>
      <w:lvlJc w:val="left"/>
      <w:pPr>
        <w:ind w:left="5760" w:hanging="360"/>
      </w:pPr>
      <w:rPr>
        <w:rFonts w:ascii="Courier New" w:hAnsi="Courier New" w:hint="default"/>
      </w:rPr>
    </w:lvl>
    <w:lvl w:ilvl="8" w:tplc="00480910">
      <w:start w:val="1"/>
      <w:numFmt w:val="bullet"/>
      <w:lvlText w:val=""/>
      <w:lvlJc w:val="left"/>
      <w:pPr>
        <w:ind w:left="6480" w:hanging="360"/>
      </w:pPr>
      <w:rPr>
        <w:rFonts w:ascii="Wingdings" w:hAnsi="Wingdings" w:hint="default"/>
      </w:rPr>
    </w:lvl>
  </w:abstractNum>
  <w:abstractNum w:abstractNumId="14" w15:restartNumberingAfterBreak="0">
    <w:nsid w:val="7D64FB5A"/>
    <w:multiLevelType w:val="hybridMultilevel"/>
    <w:tmpl w:val="FFFFFFFF"/>
    <w:lvl w:ilvl="0" w:tplc="0AD6F76E">
      <w:start w:val="1"/>
      <w:numFmt w:val="bullet"/>
      <w:lvlText w:val=""/>
      <w:lvlJc w:val="left"/>
      <w:pPr>
        <w:ind w:left="720" w:hanging="360"/>
      </w:pPr>
      <w:rPr>
        <w:rFonts w:ascii="Symbol" w:hAnsi="Symbol" w:hint="default"/>
      </w:rPr>
    </w:lvl>
    <w:lvl w:ilvl="1" w:tplc="BB94A68A">
      <w:start w:val="1"/>
      <w:numFmt w:val="bullet"/>
      <w:lvlText w:val="o"/>
      <w:lvlJc w:val="left"/>
      <w:pPr>
        <w:ind w:left="1440" w:hanging="360"/>
      </w:pPr>
      <w:rPr>
        <w:rFonts w:ascii="Courier New" w:hAnsi="Courier New" w:hint="default"/>
      </w:rPr>
    </w:lvl>
    <w:lvl w:ilvl="2" w:tplc="73A4EF28">
      <w:start w:val="1"/>
      <w:numFmt w:val="bullet"/>
      <w:lvlText w:val=""/>
      <w:lvlJc w:val="left"/>
      <w:pPr>
        <w:ind w:left="2160" w:hanging="360"/>
      </w:pPr>
      <w:rPr>
        <w:rFonts w:ascii="Wingdings" w:hAnsi="Wingdings" w:hint="default"/>
      </w:rPr>
    </w:lvl>
    <w:lvl w:ilvl="3" w:tplc="80D26232">
      <w:start w:val="1"/>
      <w:numFmt w:val="bullet"/>
      <w:lvlText w:val=""/>
      <w:lvlJc w:val="left"/>
      <w:pPr>
        <w:ind w:left="2880" w:hanging="360"/>
      </w:pPr>
      <w:rPr>
        <w:rFonts w:ascii="Symbol" w:hAnsi="Symbol" w:hint="default"/>
      </w:rPr>
    </w:lvl>
    <w:lvl w:ilvl="4" w:tplc="82AA5220">
      <w:start w:val="1"/>
      <w:numFmt w:val="bullet"/>
      <w:lvlText w:val="o"/>
      <w:lvlJc w:val="left"/>
      <w:pPr>
        <w:ind w:left="3600" w:hanging="360"/>
      </w:pPr>
      <w:rPr>
        <w:rFonts w:ascii="Courier New" w:hAnsi="Courier New" w:hint="default"/>
      </w:rPr>
    </w:lvl>
    <w:lvl w:ilvl="5" w:tplc="FCF4A8CE">
      <w:start w:val="1"/>
      <w:numFmt w:val="bullet"/>
      <w:lvlText w:val=""/>
      <w:lvlJc w:val="left"/>
      <w:pPr>
        <w:ind w:left="4320" w:hanging="360"/>
      </w:pPr>
      <w:rPr>
        <w:rFonts w:ascii="Wingdings" w:hAnsi="Wingdings" w:hint="default"/>
      </w:rPr>
    </w:lvl>
    <w:lvl w:ilvl="6" w:tplc="9440D3AE">
      <w:start w:val="1"/>
      <w:numFmt w:val="bullet"/>
      <w:lvlText w:val=""/>
      <w:lvlJc w:val="left"/>
      <w:pPr>
        <w:ind w:left="5040" w:hanging="360"/>
      </w:pPr>
      <w:rPr>
        <w:rFonts w:ascii="Symbol" w:hAnsi="Symbol" w:hint="default"/>
      </w:rPr>
    </w:lvl>
    <w:lvl w:ilvl="7" w:tplc="74484FE6">
      <w:start w:val="1"/>
      <w:numFmt w:val="bullet"/>
      <w:lvlText w:val="o"/>
      <w:lvlJc w:val="left"/>
      <w:pPr>
        <w:ind w:left="5760" w:hanging="360"/>
      </w:pPr>
      <w:rPr>
        <w:rFonts w:ascii="Courier New" w:hAnsi="Courier New" w:hint="default"/>
      </w:rPr>
    </w:lvl>
    <w:lvl w:ilvl="8" w:tplc="A342A3E8">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3"/>
  </w:num>
  <w:num w:numId="4">
    <w:abstractNumId w:val="2"/>
  </w:num>
  <w:num w:numId="5">
    <w:abstractNumId w:val="10"/>
  </w:num>
  <w:num w:numId="6">
    <w:abstractNumId w:val="4"/>
  </w:num>
  <w:num w:numId="7">
    <w:abstractNumId w:val="13"/>
  </w:num>
  <w:num w:numId="8">
    <w:abstractNumId w:val="1"/>
  </w:num>
  <w:num w:numId="9">
    <w:abstractNumId w:val="12"/>
  </w:num>
  <w:num w:numId="10">
    <w:abstractNumId w:val="8"/>
  </w:num>
  <w:num w:numId="11">
    <w:abstractNumId w:val="7"/>
  </w:num>
  <w:num w:numId="12">
    <w:abstractNumId w:val="5"/>
  </w:num>
  <w:num w:numId="13">
    <w:abstractNumId w:val="14"/>
  </w:num>
  <w:num w:numId="14">
    <w:abstractNumId w:val="9"/>
  </w:num>
  <w:num w:numId="1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065E3"/>
    <w:rsid w:val="00011B48"/>
    <w:rsid w:val="00013E09"/>
    <w:rsid w:val="0001692A"/>
    <w:rsid w:val="000258DA"/>
    <w:rsid w:val="00025F8F"/>
    <w:rsid w:val="0003641E"/>
    <w:rsid w:val="00045929"/>
    <w:rsid w:val="00052BE3"/>
    <w:rsid w:val="00052E1B"/>
    <w:rsid w:val="000610C0"/>
    <w:rsid w:val="0006135C"/>
    <w:rsid w:val="000640D2"/>
    <w:rsid w:val="00077904"/>
    <w:rsid w:val="00095C47"/>
    <w:rsid w:val="000A0959"/>
    <w:rsid w:val="000A5C73"/>
    <w:rsid w:val="000A7650"/>
    <w:rsid w:val="000C7AA5"/>
    <w:rsid w:val="000D5EEB"/>
    <w:rsid w:val="000F6FCF"/>
    <w:rsid w:val="000F7136"/>
    <w:rsid w:val="00112055"/>
    <w:rsid w:val="001231AA"/>
    <w:rsid w:val="001234F4"/>
    <w:rsid w:val="00123E00"/>
    <w:rsid w:val="00125941"/>
    <w:rsid w:val="00126FD7"/>
    <w:rsid w:val="00130C18"/>
    <w:rsid w:val="00132BFA"/>
    <w:rsid w:val="001342E6"/>
    <w:rsid w:val="00136383"/>
    <w:rsid w:val="00137FDF"/>
    <w:rsid w:val="00145C11"/>
    <w:rsid w:val="001467EF"/>
    <w:rsid w:val="00147D32"/>
    <w:rsid w:val="00152664"/>
    <w:rsid w:val="00157548"/>
    <w:rsid w:val="001606C0"/>
    <w:rsid w:val="00164176"/>
    <w:rsid w:val="0016485C"/>
    <w:rsid w:val="00164C79"/>
    <w:rsid w:val="00172DAB"/>
    <w:rsid w:val="00174AAA"/>
    <w:rsid w:val="00177DDB"/>
    <w:rsid w:val="00184D1A"/>
    <w:rsid w:val="00186162"/>
    <w:rsid w:val="00192959"/>
    <w:rsid w:val="00192D5A"/>
    <w:rsid w:val="0019744C"/>
    <w:rsid w:val="001A0D5C"/>
    <w:rsid w:val="001A2097"/>
    <w:rsid w:val="001A30D4"/>
    <w:rsid w:val="001A3553"/>
    <w:rsid w:val="001B3CB8"/>
    <w:rsid w:val="001B6B98"/>
    <w:rsid w:val="001C628E"/>
    <w:rsid w:val="001D0670"/>
    <w:rsid w:val="001D41E1"/>
    <w:rsid w:val="001D5307"/>
    <w:rsid w:val="001E2BF7"/>
    <w:rsid w:val="001E630A"/>
    <w:rsid w:val="001E7891"/>
    <w:rsid w:val="001F6FE1"/>
    <w:rsid w:val="001F7E48"/>
    <w:rsid w:val="00203611"/>
    <w:rsid w:val="00205CFA"/>
    <w:rsid w:val="002109D1"/>
    <w:rsid w:val="00211AB9"/>
    <w:rsid w:val="00216400"/>
    <w:rsid w:val="00216C2A"/>
    <w:rsid w:val="00217F1E"/>
    <w:rsid w:val="00230BB2"/>
    <w:rsid w:val="00235F91"/>
    <w:rsid w:val="0024574E"/>
    <w:rsid w:val="00251E86"/>
    <w:rsid w:val="002636CE"/>
    <w:rsid w:val="002705FB"/>
    <w:rsid w:val="0027225D"/>
    <w:rsid w:val="00273AEF"/>
    <w:rsid w:val="002940D7"/>
    <w:rsid w:val="0029580B"/>
    <w:rsid w:val="002967C1"/>
    <w:rsid w:val="002A2D54"/>
    <w:rsid w:val="002A63D5"/>
    <w:rsid w:val="002B7E0F"/>
    <w:rsid w:val="002C5182"/>
    <w:rsid w:val="002C640D"/>
    <w:rsid w:val="002D0893"/>
    <w:rsid w:val="002D3859"/>
    <w:rsid w:val="002D60E3"/>
    <w:rsid w:val="002E253F"/>
    <w:rsid w:val="002E3F8E"/>
    <w:rsid w:val="002E5568"/>
    <w:rsid w:val="002F7B55"/>
    <w:rsid w:val="003029DC"/>
    <w:rsid w:val="00303F2D"/>
    <w:rsid w:val="003100C3"/>
    <w:rsid w:val="00310B9E"/>
    <w:rsid w:val="00313742"/>
    <w:rsid w:val="00326951"/>
    <w:rsid w:val="00326D3E"/>
    <w:rsid w:val="0033613E"/>
    <w:rsid w:val="003370CA"/>
    <w:rsid w:val="0034436A"/>
    <w:rsid w:val="00344E88"/>
    <w:rsid w:val="0034652E"/>
    <w:rsid w:val="003470ED"/>
    <w:rsid w:val="0036048C"/>
    <w:rsid w:val="0036236D"/>
    <w:rsid w:val="0036680A"/>
    <w:rsid w:val="00367CDA"/>
    <w:rsid w:val="0037493D"/>
    <w:rsid w:val="003750C1"/>
    <w:rsid w:val="003771EB"/>
    <w:rsid w:val="00383495"/>
    <w:rsid w:val="003868C1"/>
    <w:rsid w:val="003A0690"/>
    <w:rsid w:val="003A6363"/>
    <w:rsid w:val="003B1774"/>
    <w:rsid w:val="003B6700"/>
    <w:rsid w:val="003C0A33"/>
    <w:rsid w:val="003C47A5"/>
    <w:rsid w:val="003D0BC7"/>
    <w:rsid w:val="003E0295"/>
    <w:rsid w:val="003E3948"/>
    <w:rsid w:val="003E5553"/>
    <w:rsid w:val="003F1208"/>
    <w:rsid w:val="003F15F8"/>
    <w:rsid w:val="004005AD"/>
    <w:rsid w:val="004047F7"/>
    <w:rsid w:val="00413581"/>
    <w:rsid w:val="004136DE"/>
    <w:rsid w:val="004147E6"/>
    <w:rsid w:val="00443F3D"/>
    <w:rsid w:val="00451D18"/>
    <w:rsid w:val="004564CB"/>
    <w:rsid w:val="00461590"/>
    <w:rsid w:val="0046300E"/>
    <w:rsid w:val="00476FA7"/>
    <w:rsid w:val="00477F16"/>
    <w:rsid w:val="0048033E"/>
    <w:rsid w:val="00485674"/>
    <w:rsid w:val="00490696"/>
    <w:rsid w:val="004A2B00"/>
    <w:rsid w:val="004A77C2"/>
    <w:rsid w:val="004B0123"/>
    <w:rsid w:val="004B5A10"/>
    <w:rsid w:val="004B6428"/>
    <w:rsid w:val="004C19A6"/>
    <w:rsid w:val="004C4263"/>
    <w:rsid w:val="004D2C50"/>
    <w:rsid w:val="004E0127"/>
    <w:rsid w:val="004E2092"/>
    <w:rsid w:val="00500043"/>
    <w:rsid w:val="00503C8C"/>
    <w:rsid w:val="00505C1B"/>
    <w:rsid w:val="005118C9"/>
    <w:rsid w:val="00512D98"/>
    <w:rsid w:val="00514F54"/>
    <w:rsid w:val="005176C3"/>
    <w:rsid w:val="005216A1"/>
    <w:rsid w:val="00522FB9"/>
    <w:rsid w:val="00524102"/>
    <w:rsid w:val="00537593"/>
    <w:rsid w:val="00537A4D"/>
    <w:rsid w:val="0054222D"/>
    <w:rsid w:val="00547D62"/>
    <w:rsid w:val="00553B53"/>
    <w:rsid w:val="00555BA9"/>
    <w:rsid w:val="005568A0"/>
    <w:rsid w:val="00557C99"/>
    <w:rsid w:val="00557ED5"/>
    <w:rsid w:val="00564283"/>
    <w:rsid w:val="005815A8"/>
    <w:rsid w:val="0058511A"/>
    <w:rsid w:val="005858C3"/>
    <w:rsid w:val="00587270"/>
    <w:rsid w:val="00593F3C"/>
    <w:rsid w:val="005A41AC"/>
    <w:rsid w:val="005D0C98"/>
    <w:rsid w:val="005D247B"/>
    <w:rsid w:val="005D49C3"/>
    <w:rsid w:val="005E2A92"/>
    <w:rsid w:val="005E49EF"/>
    <w:rsid w:val="006015B1"/>
    <w:rsid w:val="006063F8"/>
    <w:rsid w:val="00606875"/>
    <w:rsid w:val="00606EEA"/>
    <w:rsid w:val="006119DD"/>
    <w:rsid w:val="00612DC9"/>
    <w:rsid w:val="00613853"/>
    <w:rsid w:val="00613CEE"/>
    <w:rsid w:val="00627400"/>
    <w:rsid w:val="00640EAF"/>
    <w:rsid w:val="0064555D"/>
    <w:rsid w:val="006520C5"/>
    <w:rsid w:val="00653C16"/>
    <w:rsid w:val="00654110"/>
    <w:rsid w:val="00656E11"/>
    <w:rsid w:val="006576E5"/>
    <w:rsid w:val="006602BC"/>
    <w:rsid w:val="00660660"/>
    <w:rsid w:val="0067274D"/>
    <w:rsid w:val="006822C2"/>
    <w:rsid w:val="00685D29"/>
    <w:rsid w:val="0069335B"/>
    <w:rsid w:val="00693CD3"/>
    <w:rsid w:val="006A34E2"/>
    <w:rsid w:val="006B3451"/>
    <w:rsid w:val="006C35D2"/>
    <w:rsid w:val="006C4B97"/>
    <w:rsid w:val="006C6E06"/>
    <w:rsid w:val="006E36C5"/>
    <w:rsid w:val="006E497E"/>
    <w:rsid w:val="006E6385"/>
    <w:rsid w:val="006E65AB"/>
    <w:rsid w:val="006F333D"/>
    <w:rsid w:val="006F499C"/>
    <w:rsid w:val="006F56D9"/>
    <w:rsid w:val="006F6A1F"/>
    <w:rsid w:val="007144E1"/>
    <w:rsid w:val="007236A0"/>
    <w:rsid w:val="00724FEA"/>
    <w:rsid w:val="00725435"/>
    <w:rsid w:val="00726FF0"/>
    <w:rsid w:val="0074270D"/>
    <w:rsid w:val="00747112"/>
    <w:rsid w:val="00767B73"/>
    <w:rsid w:val="00785C87"/>
    <w:rsid w:val="00792259"/>
    <w:rsid w:val="0079453B"/>
    <w:rsid w:val="007953CB"/>
    <w:rsid w:val="007A3445"/>
    <w:rsid w:val="007B3579"/>
    <w:rsid w:val="007B477C"/>
    <w:rsid w:val="007B63B8"/>
    <w:rsid w:val="007C7D5B"/>
    <w:rsid w:val="007D0390"/>
    <w:rsid w:val="007D0982"/>
    <w:rsid w:val="007D2682"/>
    <w:rsid w:val="007D4B9F"/>
    <w:rsid w:val="007D5DF9"/>
    <w:rsid w:val="007D7290"/>
    <w:rsid w:val="007E45F3"/>
    <w:rsid w:val="007E600C"/>
    <w:rsid w:val="007F6033"/>
    <w:rsid w:val="007F7AD4"/>
    <w:rsid w:val="00802BCA"/>
    <w:rsid w:val="00815466"/>
    <w:rsid w:val="00820D29"/>
    <w:rsid w:val="00820DFA"/>
    <w:rsid w:val="008214C8"/>
    <w:rsid w:val="00823D81"/>
    <w:rsid w:val="008259FD"/>
    <w:rsid w:val="00831783"/>
    <w:rsid w:val="00832C31"/>
    <w:rsid w:val="0083623C"/>
    <w:rsid w:val="00836D28"/>
    <w:rsid w:val="008476D7"/>
    <w:rsid w:val="008479B5"/>
    <w:rsid w:val="00851626"/>
    <w:rsid w:val="00854104"/>
    <w:rsid w:val="00861745"/>
    <w:rsid w:val="008634B4"/>
    <w:rsid w:val="0086351F"/>
    <w:rsid w:val="008723D2"/>
    <w:rsid w:val="00874814"/>
    <w:rsid w:val="00881E37"/>
    <w:rsid w:val="00882EC8"/>
    <w:rsid w:val="00893114"/>
    <w:rsid w:val="008A53CF"/>
    <w:rsid w:val="008A79D1"/>
    <w:rsid w:val="008A7A4D"/>
    <w:rsid w:val="008B19DB"/>
    <w:rsid w:val="008C010B"/>
    <w:rsid w:val="008C26B0"/>
    <w:rsid w:val="008C2B78"/>
    <w:rsid w:val="008C3DD7"/>
    <w:rsid w:val="008C68D4"/>
    <w:rsid w:val="008C7536"/>
    <w:rsid w:val="008D1B51"/>
    <w:rsid w:val="008D5423"/>
    <w:rsid w:val="008E42CE"/>
    <w:rsid w:val="008E56BF"/>
    <w:rsid w:val="009013FD"/>
    <w:rsid w:val="00906A08"/>
    <w:rsid w:val="00907354"/>
    <w:rsid w:val="00910462"/>
    <w:rsid w:val="0091318B"/>
    <w:rsid w:val="00913DDE"/>
    <w:rsid w:val="00927FB4"/>
    <w:rsid w:val="00934F44"/>
    <w:rsid w:val="00944E56"/>
    <w:rsid w:val="009470F5"/>
    <w:rsid w:val="0095139D"/>
    <w:rsid w:val="00954330"/>
    <w:rsid w:val="00955358"/>
    <w:rsid w:val="00955889"/>
    <w:rsid w:val="0095739B"/>
    <w:rsid w:val="00957504"/>
    <w:rsid w:val="00963A5B"/>
    <w:rsid w:val="009856C8"/>
    <w:rsid w:val="00990F80"/>
    <w:rsid w:val="009A3EEE"/>
    <w:rsid w:val="009A5E94"/>
    <w:rsid w:val="009B5747"/>
    <w:rsid w:val="009C0504"/>
    <w:rsid w:val="009C2131"/>
    <w:rsid w:val="009C225E"/>
    <w:rsid w:val="009C5AD1"/>
    <w:rsid w:val="009D18A5"/>
    <w:rsid w:val="009D2A4F"/>
    <w:rsid w:val="009D351F"/>
    <w:rsid w:val="009D35EE"/>
    <w:rsid w:val="009E21E0"/>
    <w:rsid w:val="009E4093"/>
    <w:rsid w:val="009F1EF4"/>
    <w:rsid w:val="00A05080"/>
    <w:rsid w:val="00A222B3"/>
    <w:rsid w:val="00A25B8C"/>
    <w:rsid w:val="00A34D99"/>
    <w:rsid w:val="00A37FC3"/>
    <w:rsid w:val="00A41D9B"/>
    <w:rsid w:val="00A50855"/>
    <w:rsid w:val="00A50E06"/>
    <w:rsid w:val="00A52198"/>
    <w:rsid w:val="00A53EB0"/>
    <w:rsid w:val="00A61A0F"/>
    <w:rsid w:val="00A62183"/>
    <w:rsid w:val="00A6750A"/>
    <w:rsid w:val="00A67F85"/>
    <w:rsid w:val="00A7103B"/>
    <w:rsid w:val="00A72760"/>
    <w:rsid w:val="00A7419C"/>
    <w:rsid w:val="00A850C1"/>
    <w:rsid w:val="00A85ED4"/>
    <w:rsid w:val="00A949B1"/>
    <w:rsid w:val="00AA0122"/>
    <w:rsid w:val="00AA1190"/>
    <w:rsid w:val="00AA2DC5"/>
    <w:rsid w:val="00AB5529"/>
    <w:rsid w:val="00AC73C6"/>
    <w:rsid w:val="00AD6592"/>
    <w:rsid w:val="00AE335C"/>
    <w:rsid w:val="00AF1EE5"/>
    <w:rsid w:val="00AF2123"/>
    <w:rsid w:val="00AF2628"/>
    <w:rsid w:val="00AF2EF8"/>
    <w:rsid w:val="00AF608C"/>
    <w:rsid w:val="00B00605"/>
    <w:rsid w:val="00B12991"/>
    <w:rsid w:val="00B14C4C"/>
    <w:rsid w:val="00B25D92"/>
    <w:rsid w:val="00B26335"/>
    <w:rsid w:val="00B27E2E"/>
    <w:rsid w:val="00B37BA0"/>
    <w:rsid w:val="00B44CFD"/>
    <w:rsid w:val="00B62E1D"/>
    <w:rsid w:val="00B6457C"/>
    <w:rsid w:val="00B80F3D"/>
    <w:rsid w:val="00B837B3"/>
    <w:rsid w:val="00B846C7"/>
    <w:rsid w:val="00B85CCA"/>
    <w:rsid w:val="00B910CE"/>
    <w:rsid w:val="00B9232C"/>
    <w:rsid w:val="00B9506F"/>
    <w:rsid w:val="00BA26B7"/>
    <w:rsid w:val="00BA288F"/>
    <w:rsid w:val="00BB7AFD"/>
    <w:rsid w:val="00BC05BC"/>
    <w:rsid w:val="00BE06E0"/>
    <w:rsid w:val="00BF0345"/>
    <w:rsid w:val="00BF0580"/>
    <w:rsid w:val="00C12EF4"/>
    <w:rsid w:val="00C14CFA"/>
    <w:rsid w:val="00C15C88"/>
    <w:rsid w:val="00C16874"/>
    <w:rsid w:val="00C26B11"/>
    <w:rsid w:val="00C273E5"/>
    <w:rsid w:val="00C37F3B"/>
    <w:rsid w:val="00C4373B"/>
    <w:rsid w:val="00C525E5"/>
    <w:rsid w:val="00C57244"/>
    <w:rsid w:val="00C61922"/>
    <w:rsid w:val="00C72E8C"/>
    <w:rsid w:val="00C82195"/>
    <w:rsid w:val="00C91185"/>
    <w:rsid w:val="00CA041B"/>
    <w:rsid w:val="00CA627C"/>
    <w:rsid w:val="00CB073D"/>
    <w:rsid w:val="00CB227A"/>
    <w:rsid w:val="00CB6C70"/>
    <w:rsid w:val="00CB77C7"/>
    <w:rsid w:val="00CC2FD6"/>
    <w:rsid w:val="00CC3952"/>
    <w:rsid w:val="00CC76CD"/>
    <w:rsid w:val="00CD1DC1"/>
    <w:rsid w:val="00CD475A"/>
    <w:rsid w:val="00CD4B11"/>
    <w:rsid w:val="00CD6508"/>
    <w:rsid w:val="00CE279C"/>
    <w:rsid w:val="00CE2A4D"/>
    <w:rsid w:val="00CF65F1"/>
    <w:rsid w:val="00CF6EBC"/>
    <w:rsid w:val="00D03FF3"/>
    <w:rsid w:val="00D04DC8"/>
    <w:rsid w:val="00D114E5"/>
    <w:rsid w:val="00D1478C"/>
    <w:rsid w:val="00D16B23"/>
    <w:rsid w:val="00D17BB6"/>
    <w:rsid w:val="00D22488"/>
    <w:rsid w:val="00D22C07"/>
    <w:rsid w:val="00D23CFE"/>
    <w:rsid w:val="00D25B1D"/>
    <w:rsid w:val="00D31487"/>
    <w:rsid w:val="00D33622"/>
    <w:rsid w:val="00D36879"/>
    <w:rsid w:val="00D4098A"/>
    <w:rsid w:val="00D51AB7"/>
    <w:rsid w:val="00D532E4"/>
    <w:rsid w:val="00D64B30"/>
    <w:rsid w:val="00D76041"/>
    <w:rsid w:val="00D77FFE"/>
    <w:rsid w:val="00D8281B"/>
    <w:rsid w:val="00D83283"/>
    <w:rsid w:val="00D879B9"/>
    <w:rsid w:val="00DA287F"/>
    <w:rsid w:val="00DA3F7E"/>
    <w:rsid w:val="00DB2962"/>
    <w:rsid w:val="00DC07EF"/>
    <w:rsid w:val="00DD3542"/>
    <w:rsid w:val="00DD5DDB"/>
    <w:rsid w:val="00DE0569"/>
    <w:rsid w:val="00DE76AA"/>
    <w:rsid w:val="00DE7D1A"/>
    <w:rsid w:val="00DF1E3C"/>
    <w:rsid w:val="00DF3515"/>
    <w:rsid w:val="00E027AD"/>
    <w:rsid w:val="00E03A68"/>
    <w:rsid w:val="00E20688"/>
    <w:rsid w:val="00E23E55"/>
    <w:rsid w:val="00E2463F"/>
    <w:rsid w:val="00E25582"/>
    <w:rsid w:val="00E26CBE"/>
    <w:rsid w:val="00E30D66"/>
    <w:rsid w:val="00E37F46"/>
    <w:rsid w:val="00E43930"/>
    <w:rsid w:val="00E44293"/>
    <w:rsid w:val="00E46B1F"/>
    <w:rsid w:val="00E55ADD"/>
    <w:rsid w:val="00E709F1"/>
    <w:rsid w:val="00E72EE9"/>
    <w:rsid w:val="00E72FC2"/>
    <w:rsid w:val="00E748F4"/>
    <w:rsid w:val="00E85546"/>
    <w:rsid w:val="00E964FC"/>
    <w:rsid w:val="00EA31A5"/>
    <w:rsid w:val="00EA5FEA"/>
    <w:rsid w:val="00EA6DA7"/>
    <w:rsid w:val="00EA791F"/>
    <w:rsid w:val="00EA7C20"/>
    <w:rsid w:val="00EB78C4"/>
    <w:rsid w:val="00ED2E30"/>
    <w:rsid w:val="00ED3FEB"/>
    <w:rsid w:val="00EE064A"/>
    <w:rsid w:val="00EF237C"/>
    <w:rsid w:val="00EF5EF5"/>
    <w:rsid w:val="00F01B53"/>
    <w:rsid w:val="00F117D8"/>
    <w:rsid w:val="00F15323"/>
    <w:rsid w:val="00F17F21"/>
    <w:rsid w:val="00F249F3"/>
    <w:rsid w:val="00F40240"/>
    <w:rsid w:val="00F4443B"/>
    <w:rsid w:val="00F44620"/>
    <w:rsid w:val="00F5677E"/>
    <w:rsid w:val="00F61336"/>
    <w:rsid w:val="00F61A39"/>
    <w:rsid w:val="00F70285"/>
    <w:rsid w:val="00F74755"/>
    <w:rsid w:val="00F87255"/>
    <w:rsid w:val="00FA2DC2"/>
    <w:rsid w:val="00FA34AD"/>
    <w:rsid w:val="00FA3CB2"/>
    <w:rsid w:val="00FB00DF"/>
    <w:rsid w:val="00FB041B"/>
    <w:rsid w:val="00FB3D12"/>
    <w:rsid w:val="00FC4A56"/>
    <w:rsid w:val="00FC70C4"/>
    <w:rsid w:val="00FD33E5"/>
    <w:rsid w:val="00FD6763"/>
    <w:rsid w:val="00FD67BB"/>
    <w:rsid w:val="00FD6C40"/>
    <w:rsid w:val="00FE05BC"/>
    <w:rsid w:val="00FE2153"/>
    <w:rsid w:val="016180FE"/>
    <w:rsid w:val="019E4296"/>
    <w:rsid w:val="020A6035"/>
    <w:rsid w:val="035ECB32"/>
    <w:rsid w:val="0379FC52"/>
    <w:rsid w:val="03EB0339"/>
    <w:rsid w:val="03FAA741"/>
    <w:rsid w:val="0413EE05"/>
    <w:rsid w:val="0557491E"/>
    <w:rsid w:val="05ED7BEB"/>
    <w:rsid w:val="06122391"/>
    <w:rsid w:val="0B07669D"/>
    <w:rsid w:val="0B31AC33"/>
    <w:rsid w:val="0B5A842E"/>
    <w:rsid w:val="0E70EB0B"/>
    <w:rsid w:val="0F8528AB"/>
    <w:rsid w:val="10A1C929"/>
    <w:rsid w:val="11102941"/>
    <w:rsid w:val="117D8AEA"/>
    <w:rsid w:val="11F7A8A3"/>
    <w:rsid w:val="13044904"/>
    <w:rsid w:val="15B4B2F4"/>
    <w:rsid w:val="170155E8"/>
    <w:rsid w:val="1884F3B1"/>
    <w:rsid w:val="18A272E9"/>
    <w:rsid w:val="18AB9B37"/>
    <w:rsid w:val="19288B2D"/>
    <w:rsid w:val="1BFED0EB"/>
    <w:rsid w:val="1C86315F"/>
    <w:rsid w:val="1D4D1D14"/>
    <w:rsid w:val="1D75B7C7"/>
    <w:rsid w:val="1DC2ED00"/>
    <w:rsid w:val="1DC37254"/>
    <w:rsid w:val="1F2C51BE"/>
    <w:rsid w:val="212C3259"/>
    <w:rsid w:val="2235963A"/>
    <w:rsid w:val="2294F4B9"/>
    <w:rsid w:val="262BE378"/>
    <w:rsid w:val="281CA01F"/>
    <w:rsid w:val="2954FC96"/>
    <w:rsid w:val="299A861B"/>
    <w:rsid w:val="2A3A91D2"/>
    <w:rsid w:val="2A46A229"/>
    <w:rsid w:val="2AF472E8"/>
    <w:rsid w:val="2BCF622E"/>
    <w:rsid w:val="2C69F50A"/>
    <w:rsid w:val="310C3F5A"/>
    <w:rsid w:val="315BD8F0"/>
    <w:rsid w:val="31BAB58C"/>
    <w:rsid w:val="32668DF8"/>
    <w:rsid w:val="329E06F1"/>
    <w:rsid w:val="33A7B2E2"/>
    <w:rsid w:val="34282DA3"/>
    <w:rsid w:val="36C11346"/>
    <w:rsid w:val="38604EFA"/>
    <w:rsid w:val="3B473BE4"/>
    <w:rsid w:val="3B7F9141"/>
    <w:rsid w:val="3C5D1971"/>
    <w:rsid w:val="4006D2F1"/>
    <w:rsid w:val="4026E165"/>
    <w:rsid w:val="4125E16C"/>
    <w:rsid w:val="41395232"/>
    <w:rsid w:val="434213C3"/>
    <w:rsid w:val="43BAD920"/>
    <w:rsid w:val="43CB2F14"/>
    <w:rsid w:val="44B9B63B"/>
    <w:rsid w:val="44F80568"/>
    <w:rsid w:val="45D93F52"/>
    <w:rsid w:val="4624C06E"/>
    <w:rsid w:val="4682D10B"/>
    <w:rsid w:val="4B59E531"/>
    <w:rsid w:val="4D39CFB1"/>
    <w:rsid w:val="4F5EE16B"/>
    <w:rsid w:val="4F73AE78"/>
    <w:rsid w:val="517B1710"/>
    <w:rsid w:val="52ED4494"/>
    <w:rsid w:val="53553E68"/>
    <w:rsid w:val="53D90BCF"/>
    <w:rsid w:val="55178610"/>
    <w:rsid w:val="558D1341"/>
    <w:rsid w:val="56EE7AE9"/>
    <w:rsid w:val="579A0879"/>
    <w:rsid w:val="57FE4407"/>
    <w:rsid w:val="5939CFDB"/>
    <w:rsid w:val="5B228BCD"/>
    <w:rsid w:val="5F2EAA98"/>
    <w:rsid w:val="6165E791"/>
    <w:rsid w:val="62E2B61B"/>
    <w:rsid w:val="64066752"/>
    <w:rsid w:val="6AFC0BB3"/>
    <w:rsid w:val="6C497386"/>
    <w:rsid w:val="6E5244F9"/>
    <w:rsid w:val="6E738DB8"/>
    <w:rsid w:val="6F14902C"/>
    <w:rsid w:val="6F9BBAF0"/>
    <w:rsid w:val="6FE6C4A9"/>
    <w:rsid w:val="71E6BBD7"/>
    <w:rsid w:val="7334D9E5"/>
    <w:rsid w:val="794A4C80"/>
    <w:rsid w:val="798DC2C5"/>
    <w:rsid w:val="7BDF75E7"/>
    <w:rsid w:val="7D33ECF9"/>
    <w:rsid w:val="7D4FF0D3"/>
    <w:rsid w:val="7E644799"/>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27973"/>
  <w15:docId w15:val="{F90E8AA6-E996-481A-91EC-D518F31C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40D2"/>
    <w:rsid w:val="002835FC"/>
    <w:rsid w:val="002940D7"/>
    <w:rsid w:val="002C4A2F"/>
    <w:rsid w:val="00362B69"/>
    <w:rsid w:val="005024EA"/>
    <w:rsid w:val="005563F6"/>
    <w:rsid w:val="0057410B"/>
    <w:rsid w:val="00595623"/>
    <w:rsid w:val="00771913"/>
    <w:rsid w:val="00960213"/>
    <w:rsid w:val="009856C8"/>
    <w:rsid w:val="00A02707"/>
    <w:rsid w:val="00BD2436"/>
    <w:rsid w:val="00BF7F8C"/>
    <w:rsid w:val="00C47BA2"/>
    <w:rsid w:val="00C5036F"/>
    <w:rsid w:val="00D323E7"/>
    <w:rsid w:val="00D423DC"/>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2502</Words>
  <Characters>13764</Characters>
  <Application>Microsoft Office Word</Application>
  <DocSecurity>0</DocSecurity>
  <Lines>114</Lines>
  <Paragraphs>32</Paragraphs>
  <ScaleCrop>false</ScaleCrop>
  <Company>DUOC UC - Escuela de informatica y telecomunicaciones</Company>
  <LinksUpToDate>false</LinksUpToDate>
  <CharactersWithSpaces>16234</CharactersWithSpaces>
  <SharedDoc>false</SharedDoc>
  <HLinks>
    <vt:vector size="180" baseType="variant">
      <vt:variant>
        <vt:i4>6750275</vt:i4>
      </vt:variant>
      <vt:variant>
        <vt:i4>183</vt:i4>
      </vt:variant>
      <vt:variant>
        <vt:i4>0</vt:i4>
      </vt:variant>
      <vt:variant>
        <vt:i4>5</vt:i4>
      </vt:variant>
      <vt:variant>
        <vt:lpwstr>mailto:@gmail.com</vt:lpwstr>
      </vt:variant>
      <vt:variant>
        <vt:lpwstr/>
      </vt:variant>
      <vt:variant>
        <vt:i4>1376312</vt:i4>
      </vt:variant>
      <vt:variant>
        <vt:i4>170</vt:i4>
      </vt:variant>
      <vt:variant>
        <vt:i4>0</vt:i4>
      </vt:variant>
      <vt:variant>
        <vt:i4>5</vt:i4>
      </vt:variant>
      <vt:variant>
        <vt:lpwstr/>
      </vt:variant>
      <vt:variant>
        <vt:lpwstr>_Toc503382631</vt:lpwstr>
      </vt:variant>
      <vt:variant>
        <vt:i4>1376312</vt:i4>
      </vt:variant>
      <vt:variant>
        <vt:i4>164</vt:i4>
      </vt:variant>
      <vt:variant>
        <vt:i4>0</vt:i4>
      </vt:variant>
      <vt:variant>
        <vt:i4>5</vt:i4>
      </vt:variant>
      <vt:variant>
        <vt:lpwstr/>
      </vt:variant>
      <vt:variant>
        <vt:lpwstr>_Toc503382630</vt:lpwstr>
      </vt:variant>
      <vt:variant>
        <vt:i4>1310776</vt:i4>
      </vt:variant>
      <vt:variant>
        <vt:i4>158</vt:i4>
      </vt:variant>
      <vt:variant>
        <vt:i4>0</vt:i4>
      </vt:variant>
      <vt:variant>
        <vt:i4>5</vt:i4>
      </vt:variant>
      <vt:variant>
        <vt:lpwstr/>
      </vt:variant>
      <vt:variant>
        <vt:lpwstr>_Toc503382629</vt:lpwstr>
      </vt:variant>
      <vt:variant>
        <vt:i4>1310776</vt:i4>
      </vt:variant>
      <vt:variant>
        <vt:i4>152</vt:i4>
      </vt:variant>
      <vt:variant>
        <vt:i4>0</vt:i4>
      </vt:variant>
      <vt:variant>
        <vt:i4>5</vt:i4>
      </vt:variant>
      <vt:variant>
        <vt:lpwstr/>
      </vt:variant>
      <vt:variant>
        <vt:lpwstr>_Toc503382628</vt:lpwstr>
      </vt:variant>
      <vt:variant>
        <vt:i4>1310776</vt:i4>
      </vt:variant>
      <vt:variant>
        <vt:i4>146</vt:i4>
      </vt:variant>
      <vt:variant>
        <vt:i4>0</vt:i4>
      </vt:variant>
      <vt:variant>
        <vt:i4>5</vt:i4>
      </vt:variant>
      <vt:variant>
        <vt:lpwstr/>
      </vt:variant>
      <vt:variant>
        <vt:lpwstr>_Toc503382627</vt:lpwstr>
      </vt:variant>
      <vt:variant>
        <vt:i4>1310776</vt:i4>
      </vt:variant>
      <vt:variant>
        <vt:i4>140</vt:i4>
      </vt:variant>
      <vt:variant>
        <vt:i4>0</vt:i4>
      </vt:variant>
      <vt:variant>
        <vt:i4>5</vt:i4>
      </vt:variant>
      <vt:variant>
        <vt:lpwstr/>
      </vt:variant>
      <vt:variant>
        <vt:lpwstr>_Toc503382626</vt:lpwstr>
      </vt:variant>
      <vt:variant>
        <vt:i4>1310776</vt:i4>
      </vt:variant>
      <vt:variant>
        <vt:i4>134</vt:i4>
      </vt:variant>
      <vt:variant>
        <vt:i4>0</vt:i4>
      </vt:variant>
      <vt:variant>
        <vt:i4>5</vt:i4>
      </vt:variant>
      <vt:variant>
        <vt:lpwstr/>
      </vt:variant>
      <vt:variant>
        <vt:lpwstr>_Toc503382625</vt:lpwstr>
      </vt:variant>
      <vt:variant>
        <vt:i4>1310776</vt:i4>
      </vt:variant>
      <vt:variant>
        <vt:i4>128</vt:i4>
      </vt:variant>
      <vt:variant>
        <vt:i4>0</vt:i4>
      </vt:variant>
      <vt:variant>
        <vt:i4>5</vt:i4>
      </vt:variant>
      <vt:variant>
        <vt:lpwstr/>
      </vt:variant>
      <vt:variant>
        <vt:lpwstr>_Toc503382624</vt:lpwstr>
      </vt:variant>
      <vt:variant>
        <vt:i4>1310776</vt:i4>
      </vt:variant>
      <vt:variant>
        <vt:i4>122</vt:i4>
      </vt:variant>
      <vt:variant>
        <vt:i4>0</vt:i4>
      </vt:variant>
      <vt:variant>
        <vt:i4>5</vt:i4>
      </vt:variant>
      <vt:variant>
        <vt:lpwstr/>
      </vt:variant>
      <vt:variant>
        <vt:lpwstr>_Toc503382623</vt:lpwstr>
      </vt:variant>
      <vt:variant>
        <vt:i4>1310776</vt:i4>
      </vt:variant>
      <vt:variant>
        <vt:i4>116</vt:i4>
      </vt:variant>
      <vt:variant>
        <vt:i4>0</vt:i4>
      </vt:variant>
      <vt:variant>
        <vt:i4>5</vt:i4>
      </vt:variant>
      <vt:variant>
        <vt:lpwstr/>
      </vt:variant>
      <vt:variant>
        <vt:lpwstr>_Toc503382622</vt:lpwstr>
      </vt:variant>
      <vt:variant>
        <vt:i4>1310776</vt:i4>
      </vt:variant>
      <vt:variant>
        <vt:i4>110</vt:i4>
      </vt:variant>
      <vt:variant>
        <vt:i4>0</vt:i4>
      </vt:variant>
      <vt:variant>
        <vt:i4>5</vt:i4>
      </vt:variant>
      <vt:variant>
        <vt:lpwstr/>
      </vt:variant>
      <vt:variant>
        <vt:lpwstr>_Toc503382621</vt:lpwstr>
      </vt:variant>
      <vt:variant>
        <vt:i4>1310776</vt:i4>
      </vt:variant>
      <vt:variant>
        <vt:i4>104</vt:i4>
      </vt:variant>
      <vt:variant>
        <vt:i4>0</vt:i4>
      </vt:variant>
      <vt:variant>
        <vt:i4>5</vt:i4>
      </vt:variant>
      <vt:variant>
        <vt:lpwstr/>
      </vt:variant>
      <vt:variant>
        <vt:lpwstr>_Toc503382620</vt:lpwstr>
      </vt:variant>
      <vt:variant>
        <vt:i4>1507384</vt:i4>
      </vt:variant>
      <vt:variant>
        <vt:i4>98</vt:i4>
      </vt:variant>
      <vt:variant>
        <vt:i4>0</vt:i4>
      </vt:variant>
      <vt:variant>
        <vt:i4>5</vt:i4>
      </vt:variant>
      <vt:variant>
        <vt:lpwstr/>
      </vt:variant>
      <vt:variant>
        <vt:lpwstr>_Toc503382619</vt:lpwstr>
      </vt:variant>
      <vt:variant>
        <vt:i4>1507384</vt:i4>
      </vt:variant>
      <vt:variant>
        <vt:i4>92</vt:i4>
      </vt:variant>
      <vt:variant>
        <vt:i4>0</vt:i4>
      </vt:variant>
      <vt:variant>
        <vt:i4>5</vt:i4>
      </vt:variant>
      <vt:variant>
        <vt:lpwstr/>
      </vt:variant>
      <vt:variant>
        <vt:lpwstr>_Toc503382618</vt:lpwstr>
      </vt:variant>
      <vt:variant>
        <vt:i4>1507384</vt:i4>
      </vt:variant>
      <vt:variant>
        <vt:i4>86</vt:i4>
      </vt:variant>
      <vt:variant>
        <vt:i4>0</vt:i4>
      </vt:variant>
      <vt:variant>
        <vt:i4>5</vt:i4>
      </vt:variant>
      <vt:variant>
        <vt:lpwstr/>
      </vt:variant>
      <vt:variant>
        <vt:lpwstr>_Toc503382617</vt:lpwstr>
      </vt:variant>
      <vt:variant>
        <vt:i4>1507384</vt:i4>
      </vt:variant>
      <vt:variant>
        <vt:i4>80</vt:i4>
      </vt:variant>
      <vt:variant>
        <vt:i4>0</vt:i4>
      </vt:variant>
      <vt:variant>
        <vt:i4>5</vt:i4>
      </vt:variant>
      <vt:variant>
        <vt:lpwstr/>
      </vt:variant>
      <vt:variant>
        <vt:lpwstr>_Toc503382616</vt:lpwstr>
      </vt:variant>
      <vt:variant>
        <vt:i4>1507384</vt:i4>
      </vt:variant>
      <vt:variant>
        <vt:i4>74</vt:i4>
      </vt:variant>
      <vt:variant>
        <vt:i4>0</vt:i4>
      </vt:variant>
      <vt:variant>
        <vt:i4>5</vt:i4>
      </vt:variant>
      <vt:variant>
        <vt:lpwstr/>
      </vt:variant>
      <vt:variant>
        <vt:lpwstr>_Toc503382615</vt:lpwstr>
      </vt:variant>
      <vt:variant>
        <vt:i4>1507384</vt:i4>
      </vt:variant>
      <vt:variant>
        <vt:i4>68</vt:i4>
      </vt:variant>
      <vt:variant>
        <vt:i4>0</vt:i4>
      </vt:variant>
      <vt:variant>
        <vt:i4>5</vt:i4>
      </vt:variant>
      <vt:variant>
        <vt:lpwstr/>
      </vt:variant>
      <vt:variant>
        <vt:lpwstr>_Toc503382614</vt:lpwstr>
      </vt:variant>
      <vt:variant>
        <vt:i4>1507384</vt:i4>
      </vt:variant>
      <vt:variant>
        <vt:i4>62</vt:i4>
      </vt:variant>
      <vt:variant>
        <vt:i4>0</vt:i4>
      </vt:variant>
      <vt:variant>
        <vt:i4>5</vt:i4>
      </vt:variant>
      <vt:variant>
        <vt:lpwstr/>
      </vt:variant>
      <vt:variant>
        <vt:lpwstr>_Toc503382613</vt:lpwstr>
      </vt:variant>
      <vt:variant>
        <vt:i4>1507384</vt:i4>
      </vt:variant>
      <vt:variant>
        <vt:i4>56</vt:i4>
      </vt:variant>
      <vt:variant>
        <vt:i4>0</vt:i4>
      </vt:variant>
      <vt:variant>
        <vt:i4>5</vt:i4>
      </vt:variant>
      <vt:variant>
        <vt:lpwstr/>
      </vt:variant>
      <vt:variant>
        <vt:lpwstr>_Toc503382612</vt:lpwstr>
      </vt:variant>
      <vt:variant>
        <vt:i4>1507384</vt:i4>
      </vt:variant>
      <vt:variant>
        <vt:i4>50</vt:i4>
      </vt:variant>
      <vt:variant>
        <vt:i4>0</vt:i4>
      </vt:variant>
      <vt:variant>
        <vt:i4>5</vt:i4>
      </vt:variant>
      <vt:variant>
        <vt:lpwstr/>
      </vt:variant>
      <vt:variant>
        <vt:lpwstr>_Toc503382611</vt:lpwstr>
      </vt:variant>
      <vt:variant>
        <vt:i4>1507384</vt:i4>
      </vt:variant>
      <vt:variant>
        <vt:i4>44</vt:i4>
      </vt:variant>
      <vt:variant>
        <vt:i4>0</vt:i4>
      </vt:variant>
      <vt:variant>
        <vt:i4>5</vt:i4>
      </vt:variant>
      <vt:variant>
        <vt:lpwstr/>
      </vt:variant>
      <vt:variant>
        <vt:lpwstr>_Toc503382610</vt:lpwstr>
      </vt:variant>
      <vt:variant>
        <vt:i4>1441848</vt:i4>
      </vt:variant>
      <vt:variant>
        <vt:i4>38</vt:i4>
      </vt:variant>
      <vt:variant>
        <vt:i4>0</vt:i4>
      </vt:variant>
      <vt:variant>
        <vt:i4>5</vt:i4>
      </vt:variant>
      <vt:variant>
        <vt:lpwstr/>
      </vt:variant>
      <vt:variant>
        <vt:lpwstr>_Toc503382609</vt:lpwstr>
      </vt:variant>
      <vt:variant>
        <vt:i4>1441848</vt:i4>
      </vt:variant>
      <vt:variant>
        <vt:i4>32</vt:i4>
      </vt:variant>
      <vt:variant>
        <vt:i4>0</vt:i4>
      </vt:variant>
      <vt:variant>
        <vt:i4>5</vt:i4>
      </vt:variant>
      <vt:variant>
        <vt:lpwstr/>
      </vt:variant>
      <vt:variant>
        <vt:lpwstr>_Toc503382608</vt:lpwstr>
      </vt:variant>
      <vt:variant>
        <vt:i4>1441848</vt:i4>
      </vt:variant>
      <vt:variant>
        <vt:i4>26</vt:i4>
      </vt:variant>
      <vt:variant>
        <vt:i4>0</vt:i4>
      </vt:variant>
      <vt:variant>
        <vt:i4>5</vt:i4>
      </vt:variant>
      <vt:variant>
        <vt:lpwstr/>
      </vt:variant>
      <vt:variant>
        <vt:lpwstr>_Toc503382607</vt:lpwstr>
      </vt:variant>
      <vt:variant>
        <vt:i4>1441848</vt:i4>
      </vt:variant>
      <vt:variant>
        <vt:i4>20</vt:i4>
      </vt:variant>
      <vt:variant>
        <vt:i4>0</vt:i4>
      </vt:variant>
      <vt:variant>
        <vt:i4>5</vt:i4>
      </vt:variant>
      <vt:variant>
        <vt:lpwstr/>
      </vt:variant>
      <vt:variant>
        <vt:lpwstr>_Toc503382606</vt:lpwstr>
      </vt:variant>
      <vt:variant>
        <vt:i4>1441848</vt:i4>
      </vt:variant>
      <vt:variant>
        <vt:i4>14</vt:i4>
      </vt:variant>
      <vt:variant>
        <vt:i4>0</vt:i4>
      </vt:variant>
      <vt:variant>
        <vt:i4>5</vt:i4>
      </vt:variant>
      <vt:variant>
        <vt:lpwstr/>
      </vt:variant>
      <vt:variant>
        <vt:lpwstr>_Toc503382605</vt:lpwstr>
      </vt:variant>
      <vt:variant>
        <vt:i4>1441848</vt:i4>
      </vt:variant>
      <vt:variant>
        <vt:i4>8</vt:i4>
      </vt:variant>
      <vt:variant>
        <vt:i4>0</vt:i4>
      </vt:variant>
      <vt:variant>
        <vt:i4>5</vt:i4>
      </vt:variant>
      <vt:variant>
        <vt:lpwstr/>
      </vt:variant>
      <vt:variant>
        <vt:lpwstr>_Toc503382604</vt:lpwstr>
      </vt:variant>
      <vt:variant>
        <vt:i4>1441848</vt:i4>
      </vt:variant>
      <vt:variant>
        <vt:i4>2</vt:i4>
      </vt:variant>
      <vt:variant>
        <vt:i4>0</vt:i4>
      </vt:variant>
      <vt:variant>
        <vt:i4>5</vt:i4>
      </vt:variant>
      <vt:variant>
        <vt:lpwstr/>
      </vt:variant>
      <vt:variant>
        <vt:lpwstr>_Toc503382603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Plataforma Web E-Commerce Workclothes</dc:subject>
  <dc:creator>BQuevedo</dc:creator>
  <cp:keywords/>
  <cp:lastModifiedBy>MA-Alumno</cp:lastModifiedBy>
  <cp:revision>146</cp:revision>
  <dcterms:created xsi:type="dcterms:W3CDTF">2026-09-08T09:59:00Z</dcterms:created>
  <dcterms:modified xsi:type="dcterms:W3CDTF">2026-09-08T18:03:00Z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