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pPr>
    </w:p>
    <w:p>
      <w:pPr>
        <w:spacing w:after="220"/>
        <w:jc w:val="center"/>
      </w:pPr>
      <w:r>
        <w:rPr>
          <w:rFonts w:ascii="Times New Roman" w:cs="Times New Roman" w:eastAsia="Times New Roman" w:hAnsi="Times New Roman"/>
          <w:b/>
          <w:bCs/>
          <w:color w:val="000000"/>
          <w:spacing w:val="20"/>
          <w:sz w:val="44"/>
          <w:szCs w:val="44"/>
        </w:rPr>
        <w:t xml:space="preserve">MatrixLang</w:t>
      </w:r>
    </w:p>
    <w:p>
      <w:pPr>
        <w:spacing w:after="160"/>
        <w:jc w:val="center"/>
      </w:pPr>
      <w:r>
        <w:rPr>
          <w:rFonts w:ascii="Times New Roman" w:cs="Times New Roman" w:eastAsia="Times New Roman" w:hAnsi="Times New Roman"/>
          <w:b/>
          <w:bCs/>
          <w:color w:val="000000"/>
          <w:sz w:val="26"/>
          <w:szCs w:val="26"/>
        </w:rPr>
        <w:t xml:space="preserve">Checking Matrix Shapes Before They Are Computed</w:t>
      </w:r>
    </w:p>
    <w:p>
      <w:pPr>
        <w:spacing w:after="1250" w:line="280"/>
        <w:ind w:left="900" w:right="900"/>
        <w:jc w:val="center"/>
      </w:pPr>
      <w:r>
        <w:rPr>
          <w:rFonts w:ascii="Times New Roman" w:cs="Times New Roman" w:eastAsia="Times New Roman" w:hAnsi="Times New Roman"/>
          <w:color w:val="000000"/>
          <w:sz w:val="24"/>
          <w:szCs w:val="24"/>
        </w:rPr>
        <w:t xml:space="preserve">A Dimension-Aware Optimizing Compiler for a Matrix Language</w:t>
      </w:r>
    </w:p>
    <w:p>
      <w:pPr>
        <w:spacing w:after="200"/>
        <w:jc w:val="center"/>
      </w:pPr>
      <w:r>
        <w:rPr>
          <w:rFonts w:ascii="Times New Roman" w:cs="Times New Roman" w:eastAsia="Times New Roman" w:hAnsi="Times New Roman"/>
          <w:b/>
          <w:bCs/>
          <w:color w:val="000000"/>
          <w:sz w:val="24"/>
          <w:szCs w:val="24"/>
        </w:rPr>
        <w:t xml:space="preserve">Project Review 1: Problem Definition and Design</w:t>
      </w:r>
    </w:p>
    <w:p>
      <w:pPr>
        <w:spacing w:after="700"/>
        <w:jc w:val="center"/>
      </w:pPr>
      <w:r>
        <w:rPr>
          <w:rFonts w:ascii="Times New Roman" w:cs="Times New Roman" w:eastAsia="Times New Roman" w:hAnsi="Times New Roman"/>
          <w:color w:val="000000"/>
          <w:sz w:val="23"/>
          <w:szCs w:val="23"/>
        </w:rPr>
        <w:t xml:space="preserve">BCSE307P  Compiler Design Lab</w:t>
      </w:r>
    </w:p>
    <w:tbl>
      <w:tblPr>
        <w:tblW w:type="dxa" w:w="8100"/>
        <w:jc w:val="center"/>
        <w:tblBorders>
          <w:top w:val="single" w:color="808080" w:sz="4"/>
          <w:left w:val="single" w:color="808080" w:sz="4"/>
          <w:bottom w:val="single" w:color="808080" w:sz="4"/>
          <w:right w:val="single" w:color="808080" w:sz="4"/>
          <w:insideH w:val="single" w:color="BFBFBF" w:sz="2"/>
          <w:insideV w:val="single" w:color="BFBFBF" w:sz="2"/>
        </w:tblBorders>
      </w:tblPr>
      <w:tblGrid>
        <w:gridCol w:w="2900"/>
        <w:gridCol w:w="2500"/>
        <w:gridCol w:w="2700"/>
      </w:tblGrid>
      <w:tr>
        <w:trPr>
          <w:tblHeader/>
        </w:trPr>
        <w:tc>
          <w:tcPr>
            <w:tcW w:type="dxa" w:w="2900"/>
            <w:shd w:fill="EAEAEA" w:color="auto" w:val="clear"/>
            <w:tcMar>
              <w:top w:type="dxa" w:w="110"/>
              <w:left w:type="dxa" w:w="140"/>
              <w:bottom w:type="dxa" w:w="110"/>
              <w:right w:type="dxa" w:w="140"/>
            </w:tcMar>
          </w:tcPr>
          <w:p>
            <w:pPr>
              <w:spacing w:after="0" w:line="240"/>
              <w:jc w:val="left"/>
            </w:pPr>
            <w:r>
              <w:rPr>
                <w:rFonts w:ascii="Times New Roman" w:cs="Times New Roman" w:eastAsia="Times New Roman" w:hAnsi="Times New Roman"/>
                <w:b/>
                <w:bCs/>
                <w:color w:val="000000"/>
                <w:sz w:val="21"/>
                <w:szCs w:val="21"/>
              </w:rPr>
              <w:t xml:space="preserve">Name</w:t>
            </w:r>
          </w:p>
        </w:tc>
        <w:tc>
          <w:tcPr>
            <w:tcW w:type="dxa" w:w="2500"/>
            <w:shd w:fill="EAEAEA" w:color="auto" w:val="clear"/>
            <w:tcMar>
              <w:top w:type="dxa" w:w="110"/>
              <w:left w:type="dxa" w:w="140"/>
              <w:bottom w:type="dxa" w:w="110"/>
              <w:right w:type="dxa" w:w="140"/>
            </w:tcMar>
          </w:tcPr>
          <w:p>
            <w:pPr>
              <w:spacing w:after="0" w:line="240"/>
              <w:jc w:val="center"/>
            </w:pPr>
            <w:r>
              <w:rPr>
                <w:rFonts w:ascii="Times New Roman" w:cs="Times New Roman" w:eastAsia="Times New Roman" w:hAnsi="Times New Roman"/>
                <w:b/>
                <w:bCs/>
                <w:color w:val="000000"/>
                <w:sz w:val="21"/>
                <w:szCs w:val="21"/>
              </w:rPr>
              <w:t xml:space="preserve">Registration Number</w:t>
            </w:r>
          </w:p>
        </w:tc>
        <w:tc>
          <w:tcPr>
            <w:tcW w:type="dxa" w:w="2700"/>
            <w:shd w:fill="EAEAEA" w:color="auto" w:val="clear"/>
            <w:tcMar>
              <w:top w:type="dxa" w:w="110"/>
              <w:left w:type="dxa" w:w="140"/>
              <w:bottom w:type="dxa" w:w="110"/>
              <w:right w:type="dxa" w:w="140"/>
            </w:tcMar>
          </w:tcPr>
          <w:p>
            <w:pPr>
              <w:spacing w:after="0" w:line="240"/>
              <w:jc w:val="center"/>
            </w:pPr>
            <w:r>
              <w:rPr>
                <w:rFonts w:ascii="Times New Roman" w:cs="Times New Roman" w:eastAsia="Times New Roman" w:hAnsi="Times New Roman"/>
                <w:b/>
                <w:bCs/>
                <w:color w:val="000000"/>
                <w:sz w:val="21"/>
                <w:szCs w:val="21"/>
              </w:rPr>
              <w:t xml:space="preserve">Programme</w:t>
            </w:r>
          </w:p>
        </w:tc>
      </w:tr>
      <w:tr>
        <w:tc>
          <w:tcPr>
            <w:tcW w:type="dxa" w:w="2900"/>
            <w:tcMar>
              <w:top w:type="dxa" w:w="110"/>
              <w:left w:type="dxa" w:w="140"/>
              <w:bottom w:type="dxa" w:w="110"/>
              <w:right w:type="dxa" w:w="140"/>
            </w:tcMar>
          </w:tcPr>
          <w:p>
            <w:pPr>
              <w:spacing w:after="0" w:line="240"/>
              <w:jc w:val="left"/>
            </w:pPr>
            <w:r>
              <w:rPr>
                <w:rFonts w:ascii="Times New Roman" w:cs="Times New Roman" w:eastAsia="Times New Roman" w:hAnsi="Times New Roman"/>
                <w:b w:val="false"/>
                <w:bCs w:val="false"/>
                <w:color w:val="000000"/>
                <w:sz w:val="21"/>
                <w:szCs w:val="21"/>
              </w:rPr>
              <w:t xml:space="preserve">A Aswanth Raj</w:t>
            </w:r>
          </w:p>
        </w:tc>
        <w:tc>
          <w:tcPr>
            <w:tcW w:type="dxa" w:w="2500"/>
            <w:tcMar>
              <w:top w:type="dxa" w:w="110"/>
              <w:left w:type="dxa" w:w="140"/>
              <w:bottom w:type="dxa" w:w="110"/>
              <w:right w:type="dxa" w:w="140"/>
            </w:tcMar>
          </w:tcPr>
          <w:p>
            <w:pPr>
              <w:spacing w:after="0" w:line="240"/>
              <w:jc w:val="center"/>
            </w:pPr>
            <w:r>
              <w:rPr>
                <w:rFonts w:ascii="Times New Roman" w:cs="Times New Roman" w:eastAsia="Times New Roman" w:hAnsi="Times New Roman"/>
                <w:b w:val="false"/>
                <w:bCs w:val="false"/>
                <w:color w:val="000000"/>
                <w:sz w:val="21"/>
                <w:szCs w:val="21"/>
              </w:rPr>
              <w:t xml:space="preserve">24BAI0044</w:t>
            </w:r>
          </w:p>
        </w:tc>
        <w:tc>
          <w:tcPr>
            <w:tcW w:type="dxa" w:w="2700"/>
            <w:tcMar>
              <w:top w:type="dxa" w:w="110"/>
              <w:left w:type="dxa" w:w="140"/>
              <w:bottom w:type="dxa" w:w="110"/>
              <w:right w:type="dxa" w:w="140"/>
            </w:tcMar>
          </w:tcPr>
          <w:p>
            <w:pPr>
              <w:spacing w:after="0" w:line="240"/>
              <w:jc w:val="center"/>
            </w:pPr>
            <w:r>
              <w:rPr>
                <w:rFonts w:ascii="Times New Roman" w:cs="Times New Roman" w:eastAsia="Times New Roman" w:hAnsi="Times New Roman"/>
                <w:b w:val="false"/>
                <w:bCs w:val="false"/>
                <w:color w:val="000000"/>
                <w:sz w:val="21"/>
                <w:szCs w:val="21"/>
              </w:rPr>
              <w:t xml:space="preserve">B.Tech CSE (AI &amp; ML)</w:t>
            </w:r>
          </w:p>
        </w:tc>
      </w:tr>
    </w:tbl>
    <w:p>
      <w:r>
        <w:br w:type="page"/>
      </w:r>
    </w:p>
    <w:p>
      <w:pPr>
        <w:pStyle w:val="Heading1"/>
        <w:keepNext/>
        <w:keepLines/>
        <w:spacing w:after="120" w:before="320"/>
      </w:pPr>
      <w:r>
        <w:rPr>
          <w:rFonts w:ascii="Times New Roman" w:cs="Times New Roman" w:eastAsia="Times New Roman" w:hAnsi="Times New Roman"/>
          <w:b/>
          <w:bCs/>
          <w:color w:val="000000"/>
          <w:sz w:val="24"/>
          <w:szCs w:val="24"/>
        </w:rPr>
        <w:t xml:space="preserve">1. Project Title</w:t>
      </w:r>
    </w:p>
    <w:p>
      <w:pPr>
        <w:spacing w:after="60" w:line="259"/>
        <w:jc w:val="center"/>
      </w:pPr>
      <w:r>
        <w:rPr>
          <w:rFonts w:ascii="Times New Roman" w:cs="Times New Roman" w:eastAsia="Times New Roman" w:hAnsi="Times New Roman"/>
          <w:b/>
          <w:bCs/>
          <w:i w:val="false"/>
          <w:iCs w:val="false"/>
          <w:color w:val="000000"/>
          <w:sz w:val="21"/>
          <w:szCs w:val="21"/>
        </w:rPr>
        <w:t xml:space="preserve">MatrixLang: A Dimension-Aware Optimizing Compiler for a Matrix Language</w:t>
      </w:r>
    </w:p>
    <w:p>
      <w:pPr>
        <w:pStyle w:val="Heading1"/>
        <w:keepNext/>
        <w:keepLines/>
        <w:spacing w:after="120" w:before="320"/>
      </w:pPr>
      <w:r>
        <w:rPr>
          <w:rFonts w:ascii="Times New Roman" w:cs="Times New Roman" w:eastAsia="Times New Roman" w:hAnsi="Times New Roman"/>
          <w:b/>
          <w:bCs/>
          <w:color w:val="000000"/>
          <w:sz w:val="24"/>
          <w:szCs w:val="24"/>
        </w:rPr>
        <w:t xml:space="preserve">2. Abstract</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MatrixLang is a programming language for matrix computation together with a complete compiler for it. Its distinguishing feature is that matrix dimensions form part of the type system. A value's type is not matrix but Matrix&lt;2x3&gt;, and every operation is checked against the shape rules of linear algebra during compilation. A program that attempts to multiply a 2x3 matrix by a 5x4 matrix is rejected with a diagnostic naming both operand shapes and the rule violated, before any element has been computed.</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compiler implements the full translation pipeline: lexical analysis with Flex, parsing with Bison into an abstract syntax tree, a symbol table storing each name's shape, semantic analysis that infers and checks dimensions, three-address code as an intermediate representation, four optimization passes applied to a fixed point, target code generation for a stack-based virtual machine, and execution of that code. Alongside common subexpression elimination, copy propagation and dead code elimination, it implements matrix-specific algebraic simplifications that a general-purpose optimizer cannot perform. These rest on two distinct analyses. Shape types decide semantic compatibility: that a value is Matrix&lt;3x3&gt; is what makes a product legal. Rewriting A * I to A needs more than the shape, because being three by three does not make a matrix an identity. A separate property analysis over the intermediate representation records which values are identity matrices, zero matrices or repeated transposes, propagating that information from the constructors and literals that establish it, and it is this property information that licenses the rewrites.</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Phase 1 delivers the language specification, the system design and a working prototype of the compiler front end that classifies a token stream and reports a syntax verdict, establishing that the design is implementable before the full semantic analysis and optimization stages planned for the later phases are implemented.</w:t>
      </w:r>
    </w:p>
    <w:p>
      <w:pPr>
        <w:spacing w:after="130" w:line="259"/>
        <w:jc w:val="both"/>
      </w:pPr>
      <w:r>
        <w:rPr>
          <w:rFonts w:ascii="Times New Roman" w:cs="Times New Roman" w:eastAsia="Times New Roman" w:hAnsi="Times New Roman"/>
          <w:b/>
          <w:bCs/>
          <w:i w:val="false"/>
          <w:iCs w:val="false"/>
          <w:color w:val="000000"/>
          <w:sz w:val="21"/>
          <w:szCs w:val="21"/>
        </w:rPr>
        <w:t xml:space="preserve">Keywords: </w:t>
      </w:r>
      <w:r>
        <w:rPr>
          <w:rFonts w:ascii="Times New Roman" w:cs="Times New Roman" w:eastAsia="Times New Roman" w:hAnsi="Times New Roman"/>
          <w:b w:val="false"/>
          <w:bCs w:val="false"/>
          <w:i w:val="false"/>
          <w:iCs w:val="false"/>
          <w:color w:val="000000"/>
          <w:sz w:val="21"/>
          <w:szCs w:val="21"/>
        </w:rPr>
        <w:t xml:space="preserve">compiler design, type systems, shape inference, static analysis, code optimization, algebraic simplification, intermediate representation, virtual machines, matrix computation.</w:t>
      </w:r>
    </w:p>
    <w:p>
      <w:pPr>
        <w:pStyle w:val="Heading1"/>
        <w:keepNext/>
        <w:keepLines/>
        <w:spacing w:after="120" w:before="320"/>
      </w:pPr>
      <w:r>
        <w:rPr>
          <w:rFonts w:ascii="Times New Roman" w:cs="Times New Roman" w:eastAsia="Times New Roman" w:hAnsi="Times New Roman"/>
          <w:b/>
          <w:bCs/>
          <w:color w:val="000000"/>
          <w:sz w:val="24"/>
          <w:szCs w:val="24"/>
        </w:rPr>
        <w:t xml:space="preserve">3. Problem Statement</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Shape errors are the characteristic defect of matrix code. A matrix addition whose operands differ in shape, or a product whose inner dimensions do not agree, is the ordinary mistake rather than an unusual one. In the languages actually used for matrix work, these errors are found late.</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In general-purpose languages such as C and Java, matrices are represented using arrays or library-defined structures. Matrix compatibility rules, such as whether two operands may be multiplied, are not built-in static semantic rules of the language, so those checks must be implemented explicitly by the program or the library, and are usually performed at runtime. In Python with NumPy the check is made by the library when the operation executes, after the data has been loaded and earlier stages of the computation have run.</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In both cases the information needed to catch the error is already present in the source text. If A is declared 2x3 and B is declared 5x4, the impossibility of A * B is a property of the program rather than of its input, and can be decided by reading the program. Most mainstream general-purpose languages do not represent matrix dimensions as part of the type system, so shape compatibility is generally checked by libraries or at runtime rather than by the language's own compiler.</w:t>
      </w:r>
    </w:p>
    <w:p>
      <w:pPr>
        <w:spacing w:after="130" w:line="259"/>
        <w:jc w:val="both"/>
      </w:pPr>
      <w:r>
        <w:rPr>
          <w:rFonts w:ascii="Times New Roman" w:cs="Times New Roman" w:eastAsia="Times New Roman" w:hAnsi="Times New Roman"/>
          <w:b/>
          <w:bCs/>
          <w:i w:val="false"/>
          <w:iCs w:val="false"/>
          <w:color w:val="000000"/>
          <w:sz w:val="21"/>
          <w:szCs w:val="21"/>
        </w:rPr>
        <w:t xml:space="preserve">Problem statement. </w:t>
      </w:r>
      <w:r>
        <w:rPr>
          <w:rFonts w:ascii="Times New Roman" w:cs="Times New Roman" w:eastAsia="Times New Roman" w:hAnsi="Times New Roman"/>
          <w:b w:val="false"/>
          <w:bCs w:val="false"/>
          <w:i w:val="false"/>
          <w:iCs w:val="false"/>
          <w:color w:val="000000"/>
          <w:sz w:val="21"/>
          <w:szCs w:val="21"/>
        </w:rPr>
        <w:t xml:space="preserve">Matrix dimension errors are detectable at compile time from information the source already contains, and are not detected at compile time. This project designs a language and builds a compiler that detects these errors and uses the same shape information to perform domain-specific optimizations.</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Two difficulties follow from it.</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Inference. </w:t>
      </w:r>
      <w:r>
        <w:rPr>
          <w:rFonts w:ascii="Times New Roman" w:cs="Times New Roman" w:eastAsia="Times New Roman" w:hAnsi="Times New Roman"/>
          <w:color w:val="000000"/>
          <w:sz w:val="21"/>
          <w:szCs w:val="21"/>
        </w:rPr>
        <w:t xml:space="preserve">A shape is declared only where a variable is introduced. Every intermediate result in an expression has a shape that must be derived, and a diagnostic is useful only if it can name the shapes of both operands and the rule they violate.</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Exploitation. </w:t>
      </w:r>
      <w:r>
        <w:rPr>
          <w:rFonts w:ascii="Times New Roman" w:cs="Times New Roman" w:eastAsia="Times New Roman" w:hAnsi="Times New Roman"/>
          <w:color w:val="000000"/>
          <w:sz w:val="21"/>
          <w:szCs w:val="21"/>
        </w:rPr>
        <w:t xml:space="preserve">Because conventional compilers discard shape information, they cannot use the algebraic identities it makes available. An optimizer that knew a value were an identity matrix could remove the multiplication entirely; lacking that knowledge it must emit the full triple loop.</w:t>
      </w:r>
    </w:p>
    <w:p>
      <w:pPr>
        <w:pStyle w:val="Heading1"/>
        <w:keepNext/>
        <w:keepLines/>
        <w:spacing w:after="120" w:before="320"/>
      </w:pPr>
      <w:r>
        <w:rPr>
          <w:rFonts w:ascii="Times New Roman" w:cs="Times New Roman" w:eastAsia="Times New Roman" w:hAnsi="Times New Roman"/>
          <w:b/>
          <w:bCs/>
          <w:color w:val="000000"/>
          <w:sz w:val="24"/>
          <w:szCs w:val="24"/>
        </w:rPr>
        <w:t xml:space="preserve">4. Motivation</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MatrixLang gives semantic analysis an additional domain-specific responsibility. Beyond name resolution and ordinary type checking, matrix shapes must be propagated through arbitrary expressions, the result shape of a product inferred from its operands, assignments checked for shape compatibility, and a diagnostic produced that identifies the rule of matrix algebra that was broken. The shapes are not drawn from a fixed set of type names, so the analyser computes them rather than comparing them.</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same information also enables domain-specific optimization. Constant folding and dead code elimination are substantially the same in every compiler, whereas the identity A * I = A is a fact about matrices. Exploiting it requires an analysis that tracks which values are identity matrices, zero matrices or repeated transposes, which has no counterpart in a scalar language and follows from the language design rather than being added to it.</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Finally, the project integrates the major compiler phases into a single implementation rather than a set of separate exercises. A lexer, a parser, a symbol table, a semantic analyser, an intermediate representation, an optimizer, a code generator and an execution engine each consume the output of the last, so a defect at any stage becomes visible in the final result.</w:t>
      </w:r>
    </w:p>
    <w:p>
      <w:pPr>
        <w:pStyle w:val="Heading1"/>
        <w:keepNext/>
        <w:keepLines/>
        <w:spacing w:after="120" w:before="320"/>
      </w:pPr>
      <w:r>
        <w:rPr>
          <w:rFonts w:ascii="Times New Roman" w:cs="Times New Roman" w:eastAsia="Times New Roman" w:hAnsi="Times New Roman"/>
          <w:b/>
          <w:bCs/>
          <w:color w:val="000000"/>
          <w:sz w:val="24"/>
          <w:szCs w:val="24"/>
        </w:rPr>
        <w:t xml:space="preserve">5. Objectives</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Each objective is stated so that it can be demonstrated or measured, and together they form the criteria against which the finished project is to be judged.</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Design a language whose type system carries matrix dimensions, and specify its tokens, grammar and semantics completely.</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Implement lexical analysis using Flex, recognising every token class and reporting lexical errors with line and column positions.</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Implement syntax analysis using Bison, constructing an abstract syntax tree, with error recovery sufficient to report several syntax errors in a single run.</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Implement a symbol table recording each name's kind, shape, declaration position and usage counts.</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Implement semantic analysis that infers the shape of every expression and rejects every operation whose shapes do not combine, with a diagnostic naming both operands and the rule violated.</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Generate three-address code as an intermediate representation.</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Implement common subexpression elimination, copy propagation and dead code elimination.</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Implement matrix-specific algebraic simplification covering multiplication by an identity matrix, addition and subtraction of a zero matrix, scaling by the scalars one and zero, and transpose(transpose(A)).</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Generate target code for a matrix virtual machine and execute it, producing correct numerical results.</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Produce an optimization report quantifying the improvement, itemised by the transformation responsible.</w:t>
      </w:r>
    </w:p>
    <w:p>
      <w:pPr>
        <w:pStyle w:val="ListParagraph"/>
        <w:numPr>
          <w:ilvl w:val="0"/>
          <w:numId w:val="3"/>
        </w:numPr>
        <w:spacing w:after="60" w:line="259"/>
        <w:jc w:val="both"/>
      </w:pPr>
      <w:r>
        <w:rPr>
          <w:rFonts w:ascii="Times New Roman" w:cs="Times New Roman" w:eastAsia="Times New Roman" w:hAnsi="Times New Roman"/>
          <w:color w:val="000000"/>
          <w:sz w:val="21"/>
          <w:szCs w:val="21"/>
        </w:rPr>
        <w:t xml:space="preserve">Validate the compiler with a test suite covering valid programs, every error class, and the equivalence of optimized and unoptimized execution.</w:t>
      </w:r>
    </w:p>
    <w:p>
      <w:pPr>
        <w:spacing w:after="70"/>
      </w:pP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An optimizer that produces fewer instructions has been shown to be smaller rather than correct. Objective 11 therefore requires that optimized and unoptimized programs produce identical output, which is what distinguishes an optimization from a transformation that merely shortens the code.</w:t>
      </w:r>
    </w:p>
    <w:p>
      <w:pPr>
        <w:pStyle w:val="Heading1"/>
        <w:keepNext/>
        <w:keepLines/>
        <w:spacing w:after="120" w:before="320"/>
      </w:pPr>
      <w:r>
        <w:rPr>
          <w:rFonts w:ascii="Times New Roman" w:cs="Times New Roman" w:eastAsia="Times New Roman" w:hAnsi="Times New Roman"/>
          <w:b/>
          <w:bCs/>
          <w:color w:val="000000"/>
          <w:sz w:val="24"/>
          <w:szCs w:val="24"/>
        </w:rPr>
        <w:t xml:space="preserve">6. Scope</w:t>
      </w:r>
    </w:p>
    <w:p>
      <w:pPr>
        <w:pStyle w:val="Heading2"/>
        <w:keepNext/>
        <w:keepLines/>
        <w:spacing w:after="100" w:before="220"/>
      </w:pPr>
      <w:r>
        <w:rPr>
          <w:rFonts w:ascii="Times New Roman" w:cs="Times New Roman" w:eastAsia="Times New Roman" w:hAnsi="Times New Roman"/>
          <w:b/>
          <w:bCs/>
          <w:color w:val="000000"/>
          <w:sz w:val="22"/>
          <w:szCs w:val="22"/>
        </w:rPr>
        <w:t xml:space="preserve">6.1 Within scope</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2100"/>
        <w:gridCol w:w="6926"/>
      </w:tblGrid>
      <w:tr>
        <w:trPr>
          <w:tblHeader/>
        </w:trPr>
        <w:tc>
          <w:tcPr>
            <w:tcW w:type="dxa" w:w="2100"/>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Area</w:t>
            </w:r>
          </w:p>
        </w:tc>
        <w:tc>
          <w:tcPr>
            <w:tcW w:type="dxa" w:w="6926"/>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Included</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Types</w:t>
            </w:r>
          </w:p>
        </w:tc>
        <w:tc>
          <w:tcPr>
            <w:tcW w:type="dxa" w:w="69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scalar; matrix with dimensions fixed at compile time</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Operations</w:t>
            </w:r>
          </w:p>
        </w:tc>
        <w:tc>
          <w:tcPr>
            <w:tcW w:type="dxa" w:w="69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addition, subtraction, multiplication, unary negation, transpose</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Constructors</w:t>
            </w:r>
          </w:p>
        </w:tc>
        <w:tc>
          <w:tcPr>
            <w:tcW w:type="dxa" w:w="69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matrix literals, identity(n), zeros(r,c), ones(r,c)</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Statements</w:t>
            </w:r>
          </w:p>
        </w:tc>
        <w:tc>
          <w:tcPr>
            <w:tcW w:type="dxa" w:w="69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declaration, assignment, print</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Compiler phases</w:t>
            </w:r>
          </w:p>
        </w:tc>
        <w:tc>
          <w:tcPr>
            <w:tcW w:type="dxa" w:w="69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all phases, through to execution of generated code</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Diagnostics</w:t>
            </w:r>
          </w:p>
        </w:tc>
        <w:tc>
          <w:tcPr>
            <w:tcW w:type="dxa" w:w="69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lexical, syntax, semantic and runtime errors, reported in source order</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Optimizations</w:t>
            </w:r>
          </w:p>
        </w:tc>
        <w:tc>
          <w:tcPr>
            <w:tcW w:type="dxa" w:w="69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algebraic simplification, CSE, copy propagation, dead code elimination</w:t>
            </w:r>
          </w:p>
        </w:tc>
      </w:tr>
    </w:tbl>
    <w:p>
      <w:pPr>
        <w:spacing w:after="160" w:before="70" w:line="225"/>
        <w:jc w:val="center"/>
      </w:pPr>
      <w:r>
        <w:rPr>
          <w:rFonts w:ascii="Times New Roman" w:cs="Times New Roman" w:eastAsia="Times New Roman" w:hAnsi="Times New Roman"/>
          <w:i/>
          <w:iCs/>
          <w:color w:val="000000"/>
          <w:sz w:val="18"/>
          <w:szCs w:val="18"/>
        </w:rPr>
        <w:t xml:space="preserve">Table 1. The functionality MatrixLang provides.</w:t>
      </w:r>
    </w:p>
    <w:p>
      <w:pPr>
        <w:pStyle w:val="Heading2"/>
        <w:keepNext/>
        <w:keepLines/>
        <w:spacing w:after="100" w:before="220"/>
      </w:pPr>
      <w:r>
        <w:rPr>
          <w:rFonts w:ascii="Times New Roman" w:cs="Times New Roman" w:eastAsia="Times New Roman" w:hAnsi="Times New Roman"/>
          <w:b/>
          <w:bCs/>
          <w:color w:val="000000"/>
          <w:sz w:val="22"/>
          <w:szCs w:val="22"/>
        </w:rPr>
        <w:t xml:space="preserve">6.2 Requirements</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1700"/>
        <w:gridCol w:w="7326"/>
      </w:tblGrid>
      <w:tr>
        <w:trPr>
          <w:tblHeader/>
        </w:trPr>
        <w:tc>
          <w:tcPr>
            <w:tcW w:type="dxa" w:w="1700"/>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Category</w:t>
            </w:r>
          </w:p>
        </w:tc>
        <w:tc>
          <w:tcPr>
            <w:tcW w:type="dxa" w:w="7326"/>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Requirement</w:t>
            </w:r>
          </w:p>
        </w:tc>
      </w:tr>
      <w:tr>
        <w:tc>
          <w:tcPr>
            <w:tcW w:type="dxa" w:w="17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Input</w:t>
            </w:r>
          </w:p>
        </w:tc>
        <w:tc>
          <w:tcPr>
            <w:tcW w:type="dxa" w:w="73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A single MatrixLang source file, given as a command-line argument</w:t>
            </w:r>
          </w:p>
        </w:tc>
      </w:tr>
      <w:tr>
        <w:tc>
          <w:tcPr>
            <w:tcW w:type="dxa" w:w="17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Functional</w:t>
            </w:r>
          </w:p>
        </w:tc>
        <w:tc>
          <w:tcPr>
            <w:tcW w:type="dxa" w:w="73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Classify tokens; parse to a syntax tree; infer and check shapes; generate, optimize and execute intermediate and target code</w:t>
            </w:r>
          </w:p>
        </w:tc>
      </w:tr>
      <w:tr>
        <w:tc>
          <w:tcPr>
            <w:tcW w:type="dxa" w:w="17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Output</w:t>
            </w:r>
          </w:p>
        </w:tc>
        <w:tc>
          <w:tcPr>
            <w:tcW w:type="dxa" w:w="73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Token table, syntax tree, symbol table, diagnostics, three-address code, optimization report, target code and numerical results, each selectable</w:t>
            </w:r>
          </w:p>
        </w:tc>
      </w:tr>
      <w:tr>
        <w:tc>
          <w:tcPr>
            <w:tcW w:type="dxa" w:w="17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Diagnostic</w:t>
            </w:r>
          </w:p>
        </w:tc>
        <w:tc>
          <w:tcPr>
            <w:tcW w:type="dxa" w:w="73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Report lexical, syntax, semantic and runtime errors in source order, naming operand shapes and the rule violated</w:t>
            </w:r>
          </w:p>
        </w:tc>
      </w:tr>
      <w:tr>
        <w:tc>
          <w:tcPr>
            <w:tcW w:type="dxa" w:w="17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Interface</w:t>
            </w:r>
          </w:p>
        </w:tc>
        <w:tc>
          <w:tcPr>
            <w:tcW w:type="dxa" w:w="73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Exit status 0, 1 or 2; per-phase presets for demonstration</w:t>
            </w:r>
          </w:p>
        </w:tc>
      </w:tr>
      <w:tr>
        <w:tc>
          <w:tcPr>
            <w:tcW w:type="dxa" w:w="17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System</w:t>
            </w:r>
          </w:p>
        </w:tc>
        <w:tc>
          <w:tcPr>
            <w:tcW w:type="dxa" w:w="73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Flex, Bison, GNU Make and a C11 compiler; no third-party libraries</w:t>
            </w:r>
          </w:p>
        </w:tc>
      </w:tr>
    </w:tbl>
    <w:p>
      <w:pPr>
        <w:spacing w:after="160" w:before="70" w:line="225"/>
        <w:jc w:val="center"/>
      </w:pPr>
      <w:r>
        <w:rPr>
          <w:rFonts w:ascii="Times New Roman" w:cs="Times New Roman" w:eastAsia="Times New Roman" w:hAnsi="Times New Roman"/>
          <w:i/>
          <w:iCs/>
          <w:color w:val="000000"/>
          <w:sz w:val="18"/>
          <w:szCs w:val="18"/>
        </w:rPr>
        <w:t xml:space="preserve">Table 2. Functional, output and system requirements identified during analysis.</w:t>
      </w:r>
    </w:p>
    <w:p>
      <w:pPr>
        <w:pStyle w:val="Heading2"/>
        <w:keepNext/>
        <w:keepLines/>
        <w:spacing w:after="100" w:before="220"/>
      </w:pPr>
      <w:r>
        <w:rPr>
          <w:rFonts w:ascii="Times New Roman" w:cs="Times New Roman" w:eastAsia="Times New Roman" w:hAnsi="Times New Roman"/>
          <w:b/>
          <w:bCs/>
          <w:color w:val="000000"/>
          <w:sz w:val="22"/>
          <w:szCs w:val="22"/>
        </w:rPr>
        <w:t xml:space="preserve">6.3 Outside scope</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Control flow. </w:t>
      </w:r>
      <w:r>
        <w:rPr>
          <w:rFonts w:ascii="Times New Roman" w:cs="Times New Roman" w:eastAsia="Times New Roman" w:hAnsi="Times New Roman"/>
          <w:color w:val="000000"/>
          <w:sz w:val="21"/>
          <w:szCs w:val="21"/>
        </w:rPr>
        <w:t xml:space="preserve">There is no conditional and no loop. With straight-line code the entire program forms a single basic block, which makes common subexpression elimination and liveness analysis exact without a control-flow graph or iterative dataflow analysis. The analytical interest of the project lies in dimension-aware semantics and matrix optimization, to neither of which control flow contributes.</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Functions. </w:t>
      </w:r>
      <w:r>
        <w:rPr>
          <w:rFonts w:ascii="Times New Roman" w:cs="Times New Roman" w:eastAsia="Times New Roman" w:hAnsi="Times New Roman"/>
          <w:color w:val="000000"/>
          <w:sz w:val="21"/>
          <w:szCs w:val="21"/>
        </w:rPr>
        <w:t xml:space="preserve">Excluded for the same reason, and because shape polymorphism across function boundaries is a harder problem than the remainder of the project combined.</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Runtime-sized matrices. </w:t>
      </w:r>
      <w:r>
        <w:rPr>
          <w:rFonts w:ascii="Times New Roman" w:cs="Times New Roman" w:eastAsia="Times New Roman" w:hAnsi="Times New Roman"/>
          <w:color w:val="000000"/>
          <w:sz w:val="21"/>
          <w:szCs w:val="21"/>
        </w:rPr>
        <w:t xml:space="preserve">Compile-time shapes are the premise of the design. A dimension read from input could not be checked during compilation.</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Strings, booleans and an integer to floating-point distinction. </w:t>
      </w:r>
      <w:r>
        <w:rPr>
          <w:rFonts w:ascii="Times New Roman" w:cs="Times New Roman" w:eastAsia="Times New Roman" w:hAnsi="Times New Roman"/>
          <w:color w:val="000000"/>
          <w:sz w:val="21"/>
          <w:szCs w:val="21"/>
        </w:rPr>
        <w:t xml:space="preserve">Each would propagate through the type rules, the intermediate representation, the instruction set and the virtual machine without adding compiler-design content. Scalars are double precision throughout.</w:t>
      </w:r>
    </w:p>
    <w:p>
      <w:pPr>
        <w:pStyle w:val="ListParagraph"/>
        <w:numPr>
          <w:ilvl w:val="0"/>
          <w:numId w:val="2"/>
        </w:numPr>
        <w:spacing w:after="70" w:line="259"/>
        <w:jc w:val="both"/>
      </w:pPr>
      <w:r>
        <w:rPr>
          <w:rFonts w:ascii="Times New Roman" w:cs="Times New Roman" w:eastAsia="Times New Roman" w:hAnsi="Times New Roman"/>
          <w:b/>
          <w:bCs/>
          <w:color w:val="000000"/>
          <w:sz w:val="21"/>
          <w:szCs w:val="21"/>
        </w:rPr>
        <w:t xml:space="preserve">Numerical performance. </w:t>
      </w:r>
      <w:r>
        <w:rPr>
          <w:rFonts w:ascii="Times New Roman" w:cs="Times New Roman" w:eastAsia="Times New Roman" w:hAnsi="Times New Roman"/>
          <w:color w:val="000000"/>
          <w:sz w:val="21"/>
          <w:szCs w:val="21"/>
        </w:rPr>
        <w:t xml:space="preserve">Matrix multiplication uses the textbook triple loop. The project is a compiler, not a numerical linear algebra library.</w:t>
      </w:r>
    </w:p>
    <w:p>
      <w:pPr>
        <w:pStyle w:val="Heading1"/>
        <w:keepNext/>
        <w:keepLines/>
        <w:spacing w:after="120" w:before="320"/>
      </w:pPr>
      <w:r>
        <w:rPr>
          <w:rFonts w:ascii="Times New Roman" w:cs="Times New Roman" w:eastAsia="Times New Roman" w:hAnsi="Times New Roman"/>
          <w:b/>
          <w:bCs/>
          <w:color w:val="000000"/>
          <w:sz w:val="24"/>
          <w:szCs w:val="24"/>
        </w:rPr>
        <w:t xml:space="preserve">7. Background Study</w:t>
      </w:r>
    </w:p>
    <w:p>
      <w:pPr>
        <w:pStyle w:val="Heading2"/>
        <w:keepNext/>
        <w:keepLines/>
        <w:spacing w:after="100" w:before="220"/>
      </w:pPr>
      <w:r>
        <w:rPr>
          <w:rFonts w:ascii="Times New Roman" w:cs="Times New Roman" w:eastAsia="Times New Roman" w:hAnsi="Times New Roman"/>
          <w:b/>
          <w:bCs/>
          <w:color w:val="000000"/>
          <w:sz w:val="22"/>
          <w:szCs w:val="22"/>
        </w:rPr>
        <w:t xml:space="preserve">7.1 Theory studied and its application</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3500"/>
        <w:gridCol w:w="5526"/>
      </w:tblGrid>
      <w:tr>
        <w:trPr>
          <w:tblHeader/>
        </w:trPr>
        <w:tc>
          <w:tcPr>
            <w:tcW w:type="dxa" w:w="35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Area studied</w:t>
            </w:r>
          </w:p>
        </w:tc>
        <w:tc>
          <w:tcPr>
            <w:tcW w:type="dxa" w:w="55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Application in this project</w:t>
            </w:r>
          </w:p>
        </w:tc>
      </w:tr>
      <w:tr>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Regular expressions, finite automata [1]</w:t>
            </w:r>
          </w:p>
        </w:tc>
        <w:tc>
          <w:tcPr>
            <w:tcW w:type="dxa" w:w="5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Token specification in the Flex scanner</w:t>
            </w:r>
          </w:p>
        </w:tc>
      </w:tr>
      <w:tr>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Context-free grammars, LALR(1) parsing [1]</w:t>
            </w:r>
          </w:p>
        </w:tc>
        <w:tc>
          <w:tcPr>
            <w:tcW w:type="dxa" w:w="5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Grammar design and conflict resolution in Bison</w:t>
            </w:r>
          </w:p>
        </w:tc>
      </w:tr>
      <w:tr>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Syntax-directed translation [1], [3]</w:t>
            </w:r>
          </w:p>
        </w:tc>
        <w:tc>
          <w:tcPr>
            <w:tcW w:type="dxa" w:w="5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Tree construction inside grammar semantic actions</w:t>
            </w:r>
          </w:p>
        </w:tc>
      </w:tr>
      <w:tr>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Symbol table organisation</w:t>
            </w:r>
          </w:p>
        </w:tc>
        <w:tc>
          <w:tcPr>
            <w:tcW w:type="dxa" w:w="5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Hash table with insertion-ordered storage for printing</w:t>
            </w:r>
          </w:p>
        </w:tc>
      </w:tr>
      <w:tr>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Type systems and type inference</w:t>
            </w:r>
          </w:p>
        </w:tc>
        <w:tc>
          <w:tcPr>
            <w:tcW w:type="dxa" w:w="5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Shapes as types, inference through expressions</w:t>
            </w:r>
          </w:p>
        </w:tc>
      </w:tr>
      <w:tr>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Intermediate representations</w:t>
            </w:r>
          </w:p>
        </w:tc>
        <w:tc>
          <w:tcPr>
            <w:tcW w:type="dxa" w:w="5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Three-address code with generated temporaries</w:t>
            </w:r>
          </w:p>
        </w:tc>
      </w:tr>
      <w:tr>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Local optimization [1], [2]</w:t>
            </w:r>
          </w:p>
        </w:tc>
        <w:tc>
          <w:tcPr>
            <w:tcW w:type="dxa" w:w="5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Available expressions, liveness, algebraic identities</w:t>
            </w:r>
          </w:p>
        </w:tc>
      </w:tr>
      <w:tr>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Code generation for stack machines [2]</w:t>
            </w:r>
          </w:p>
        </w:tc>
        <w:tc>
          <w:tcPr>
            <w:tcW w:type="dxa" w:w="5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Instruction selection driven by inferred types</w:t>
            </w:r>
          </w:p>
        </w:tc>
      </w:tr>
      <w:tr>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Error recovery</w:t>
            </w:r>
          </w:p>
        </w:tc>
        <w:tc>
          <w:tcPr>
            <w:tcW w:type="dxa" w:w="55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Statement-level recovery at the semicolon</w:t>
            </w:r>
          </w:p>
        </w:tc>
      </w:tr>
    </w:tbl>
    <w:p>
      <w:pPr>
        <w:spacing w:after="160" w:before="70" w:line="225"/>
        <w:jc w:val="center"/>
      </w:pPr>
      <w:r>
        <w:rPr>
          <w:rFonts w:ascii="Times New Roman" w:cs="Times New Roman" w:eastAsia="Times New Roman" w:hAnsi="Times New Roman"/>
          <w:i/>
          <w:iCs/>
          <w:color w:val="000000"/>
          <w:sz w:val="18"/>
          <w:szCs w:val="18"/>
        </w:rPr>
        <w:t xml:space="preserve">Table 3. Syllabus topics and the components in which each is exercised.</w:t>
      </w:r>
    </w:p>
    <w:p>
      <w:pPr>
        <w:pStyle w:val="Heading2"/>
        <w:keepNext/>
        <w:keepLines/>
        <w:spacing w:after="100" w:before="220"/>
      </w:pPr>
      <w:r>
        <w:rPr>
          <w:rFonts w:ascii="Times New Roman" w:cs="Times New Roman" w:eastAsia="Times New Roman" w:hAnsi="Times New Roman"/>
          <w:b/>
          <w:bCs/>
          <w:color w:val="000000"/>
          <w:sz w:val="22"/>
          <w:szCs w:val="22"/>
        </w:rPr>
        <w:t xml:space="preserve">7.2 Existing systems examined</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1800"/>
        <w:gridCol w:w="3500"/>
        <w:gridCol w:w="3726"/>
      </w:tblGrid>
      <w:tr>
        <w:trPr>
          <w:tblHeader/>
        </w:trPr>
        <w:tc>
          <w:tcPr>
            <w:tcW w:type="dxa" w:w="18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System</w:t>
            </w:r>
          </w:p>
        </w:tc>
        <w:tc>
          <w:tcPr>
            <w:tcW w:type="dxa" w:w="35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Treatment of shapes</w:t>
            </w:r>
          </w:p>
        </w:tc>
        <w:tc>
          <w:tcPr>
            <w:tcW w:type="dxa" w:w="37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Consequence</w:t>
            </w:r>
          </w:p>
        </w:tc>
      </w:tr>
      <w:tr>
        <w:tc>
          <w:tcPr>
            <w:tcW w:type="dxa" w:w="18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NumPy (Python) [6]</w:t>
            </w:r>
          </w:p>
        </w:tc>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Checked at runtime, when the operation executes</w:t>
            </w:r>
          </w:p>
        </w:tc>
        <w:tc>
          <w:tcPr>
            <w:tcW w:type="dxa" w:w="3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Errors surface late, after loading and partial computation</w:t>
            </w:r>
          </w:p>
        </w:tc>
      </w:tr>
      <w:tr>
        <w:tc>
          <w:tcPr>
            <w:tcW w:type="dxa" w:w="18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 [9], Java [10]</w:t>
            </w:r>
          </w:p>
        </w:tc>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No built-in matrix compatibility rule; arrays or library types</w:t>
            </w:r>
          </w:p>
        </w:tc>
        <w:tc>
          <w:tcPr>
            <w:tcW w:type="dxa" w:w="3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Checks must be written by the program or library, usually at runtime</w:t>
            </w:r>
          </w:p>
        </w:tc>
      </w:tr>
      <w:tr>
        <w:tc>
          <w:tcPr>
            <w:tcW w:type="dxa" w:w="18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Idris [7]</w:t>
            </w:r>
          </w:p>
        </w:tc>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Dimensions in dependent types, checked statically</w:t>
            </w:r>
          </w:p>
        </w:tc>
        <w:tc>
          <w:tcPr>
            <w:tcW w:type="dxa" w:w="3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Supports expressive static dimension encodings, but requires dependent or type-level programming</w:t>
            </w:r>
          </w:p>
        </w:tc>
      </w:tr>
      <w:tr>
        <w:tc>
          <w:tcPr>
            <w:tcW w:type="dxa" w:w="18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TVM and similar [8]</w:t>
            </w:r>
          </w:p>
        </w:tc>
        <w:tc>
          <w:tcPr>
            <w:tcW w:type="dxa" w:w="35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Shape inference over computation graphs</w:t>
            </w:r>
          </w:p>
        </w:tc>
        <w:tc>
          <w:tcPr>
            <w:tcW w:type="dxa" w:w="37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Operates on graphs rather than source text</w:t>
            </w:r>
          </w:p>
        </w:tc>
      </w:tr>
    </w:tbl>
    <w:p>
      <w:pPr>
        <w:spacing w:after="160" w:before="70" w:line="225"/>
        <w:jc w:val="center"/>
      </w:pPr>
      <w:r>
        <w:rPr>
          <w:rFonts w:ascii="Times New Roman" w:cs="Times New Roman" w:eastAsia="Times New Roman" w:hAnsi="Times New Roman"/>
          <w:i/>
          <w:iCs/>
          <w:color w:val="000000"/>
          <w:sz w:val="18"/>
          <w:szCs w:val="18"/>
        </w:rPr>
        <w:t xml:space="preserve">Table 4. Where existing systems place the dimension check, and what it costs them.</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MatrixLang adopts the principle these systems share [6], [7], [8], that dimensions belong in the type, and applies it within a small imperative language where it can be implemented completely and demonstrated end to end. This restricted design keeps the system small enough for an individual compiler project while still demonstrating static shape checking and domain-specific optimization from source text through to execution.</w:t>
      </w:r>
    </w:p>
    <w:p>
      <w:pPr>
        <w:pStyle w:val="Heading1"/>
        <w:keepNext/>
        <w:keepLines/>
        <w:spacing w:after="120" w:before="320"/>
      </w:pPr>
      <w:r>
        <w:rPr>
          <w:rFonts w:ascii="Times New Roman" w:cs="Times New Roman" w:eastAsia="Times New Roman" w:hAnsi="Times New Roman"/>
          <w:b/>
          <w:bCs/>
          <w:color w:val="000000"/>
          <w:sz w:val="24"/>
          <w:szCs w:val="24"/>
        </w:rPr>
        <w:t xml:space="preserve">8. Compiler Design Concepts Involved</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Every concept listed below is exercised by working code rather than described in documentation alone.</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2300"/>
        <w:gridCol w:w="6726"/>
      </w:tblGrid>
      <w:tr>
        <w:trPr>
          <w:tblHeader/>
        </w:trPr>
        <w:tc>
          <w:tcPr>
            <w:tcW w:type="dxa" w:w="2300"/>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Concept</w:t>
            </w:r>
          </w:p>
        </w:tc>
        <w:tc>
          <w:tcPr>
            <w:tcW w:type="dxa" w:w="6726"/>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Realisation in MatrixLang</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Lexical analysis</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Flex scanner; token classes; position tracking; lexical errors</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Syntax analysis</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Bison LALR(1) grammar; precedence and associativity; recovery at ';'</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Abstract syntax tree</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Uniform node type with a child vector; every node carries its type</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Symbol table</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Hash table with djb2 hashing; insertion, lookup, duplicate detection</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Semantic analysis</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Shape inference; dimension checking; poison typing to contain cascades</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Intermediate code</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Three-address code with generated temporaries and interned operands</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Code optimization</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Algebraic simplification, CSE, copy propagation and dead code elimination</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Target code generation</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Instruction selection for a stack machine, driven by inferred shapes</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Interpretation</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A virtual machine that executes the generated instruction stream</w:t>
            </w:r>
          </w:p>
        </w:tc>
      </w:tr>
      <w:tr>
        <w:tc>
          <w:tcPr>
            <w:tcW w:type="dxa" w:w="23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Error handling</w:t>
            </w:r>
          </w:p>
        </w:tc>
        <w:tc>
          <w:tcPr>
            <w:tcW w:type="dxa" w:w="67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One collector for all four error classes, emitting in source order</w:t>
            </w:r>
          </w:p>
        </w:tc>
      </w:tr>
    </w:tbl>
    <w:p>
      <w:pPr>
        <w:spacing w:after="160" w:before="70" w:line="225"/>
        <w:jc w:val="center"/>
      </w:pPr>
      <w:r>
        <w:rPr>
          <w:rFonts w:ascii="Times New Roman" w:cs="Times New Roman" w:eastAsia="Times New Roman" w:hAnsi="Times New Roman"/>
          <w:i/>
          <w:iCs/>
          <w:color w:val="000000"/>
          <w:sz w:val="18"/>
          <w:szCs w:val="18"/>
        </w:rPr>
        <w:t xml:space="preserve">Table 5. Each syllabus concept and the component that implements it.</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Poison typing means that once a subexpression has been reported as ill-shaped, its type becomes an error type that propagates outward, so a single mistake produces one diagnostic rather than one at every enclosing operator. Emitting diagnostics in source order matters because the passes do not run in source order: a lexical error on line 6 and a syntax error on line 7 are found by different passes, and a reader expects them in file order.</w:t>
      </w:r>
    </w:p>
    <w:p>
      <w:pPr>
        <w:pStyle w:val="Heading1"/>
        <w:keepNext/>
        <w:keepLines/>
        <w:spacing w:after="120" w:before="320"/>
      </w:pPr>
      <w:r>
        <w:rPr>
          <w:rFonts w:ascii="Times New Roman" w:cs="Times New Roman" w:eastAsia="Times New Roman" w:hAnsi="Times New Roman"/>
          <w:b/>
          <w:bCs/>
          <w:color w:val="000000"/>
          <w:sz w:val="24"/>
          <w:szCs w:val="24"/>
        </w:rPr>
        <w:t xml:space="preserve">9. Proposed Methodology</w:t>
      </w:r>
    </w:p>
    <w:p>
      <w:pPr>
        <w:pStyle w:val="Heading2"/>
        <w:keepNext/>
        <w:keepLines/>
        <w:spacing w:after="100" w:before="220"/>
      </w:pPr>
      <w:r>
        <w:rPr>
          <w:rFonts w:ascii="Times New Roman" w:cs="Times New Roman" w:eastAsia="Times New Roman" w:hAnsi="Times New Roman"/>
          <w:b/>
          <w:bCs/>
          <w:color w:val="000000"/>
          <w:sz w:val="22"/>
          <w:szCs w:val="22"/>
        </w:rPr>
        <w:t xml:space="preserve">9.1 Language specification</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language was specified before any code was written, and the scanner and parser were implemented against that specification. Seven keywords are reserved: matrix, scalar, print, transpose, identity, zeros and ones. Identifiers are case sensitive and may not begin with a digit. Numeric literals admit an optional fractional part and exponent, and there is one numeric kind, double precision. Comments follow both C conventions and do not nest.</w:t>
      </w:r>
    </w:p>
    <w:p>
      <w:pPr>
        <w:keepNext/>
        <w:keepLines/>
        <w:shd w:fill="F5F5F5" w:color="auto" w:val="clear"/>
        <w:spacing w:after="0" w:before="90" w:line="205"/>
        <w:ind w:left="170"/>
      </w:pPr>
      <w:r>
        <w:rPr>
          <w:rFonts w:ascii="Consolas" w:cs="Consolas" w:eastAsia="Consolas" w:hAnsi="Consolas"/>
          <w:color w:val="000000"/>
          <w:sz w:val="17"/>
          <w:szCs w:val="17"/>
        </w:rPr>
        <w:t xml:space="preserve">program         -&gt; stmt_list</w:t>
      </w:r>
    </w:p>
    <w:p>
      <w:pPr>
        <w:keepNext/>
        <w:keepLines/>
        <w:shd w:fill="F5F5F5" w:color="auto" w:val="clear"/>
        <w:spacing w:after="0" w:before="0" w:line="205"/>
        <w:ind w:left="170"/>
      </w:pPr>
      <w:r>
        <w:rPr>
          <w:rFonts w:ascii="Consolas" w:cs="Consolas" w:eastAsia="Consolas" w:hAnsi="Consolas"/>
          <w:color w:val="000000"/>
          <w:sz w:val="17"/>
          <w:szCs w:val="17"/>
        </w:rPr>
        <w:t xml:space="preserve">stmt_list       -&gt; stmt_list stmt | eps</w:t>
      </w:r>
    </w:p>
    <w:p>
      <w:pPr>
        <w:keepNext/>
        <w:keepLines/>
        <w:shd w:fill="F5F5F5" w:color="auto" w:val="clear"/>
        <w:spacing w:after="0" w:before="0" w:line="205"/>
        <w:ind w:left="170"/>
      </w:pPr>
      <w:r>
        <w:rPr>
          <w:rFonts w:ascii="Consolas" w:cs="Consolas" w:eastAsia="Consolas" w:hAnsi="Consolas"/>
          <w:color w:val="000000"/>
          <w:sz w:val="17"/>
          <w:szCs w:val="17"/>
        </w:rPr>
        <w:t xml:space="preserve">stmt            -&gt; declaration | assignment | print_statement | ';'</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declaration     -&gt; 'matrix' IDENT '[' NUMBER ',' NUMBER ']' ';'</w:t>
      </w:r>
    </w:p>
    <w:p>
      <w:pPr>
        <w:keepNext/>
        <w:keepLines/>
        <w:shd w:fill="F5F5F5" w:color="auto" w:val="clear"/>
        <w:spacing w:after="0" w:before="0" w:line="205"/>
        <w:ind w:left="170"/>
      </w:pPr>
      <w:r>
        <w:rPr>
          <w:rFonts w:ascii="Consolas" w:cs="Consolas" w:eastAsia="Consolas" w:hAnsi="Consolas"/>
          <w:color w:val="000000"/>
          <w:sz w:val="17"/>
          <w:szCs w:val="17"/>
        </w:rPr>
        <w:t xml:space="preserve">                 | 'matrix' IDENT '[' NUMBER ',' NUMBER ']' '=' expression ';'</w:t>
      </w:r>
    </w:p>
    <w:p>
      <w:pPr>
        <w:keepNext/>
        <w:keepLines/>
        <w:shd w:fill="F5F5F5" w:color="auto" w:val="clear"/>
        <w:spacing w:after="0" w:before="0" w:line="205"/>
        <w:ind w:left="170"/>
      </w:pPr>
      <w:r>
        <w:rPr>
          <w:rFonts w:ascii="Consolas" w:cs="Consolas" w:eastAsia="Consolas" w:hAnsi="Consolas"/>
          <w:color w:val="000000"/>
          <w:sz w:val="17"/>
          <w:szCs w:val="17"/>
        </w:rPr>
        <w:t xml:space="preserve">                 | 'matrix' IDENT '=' expression ';'</w:t>
      </w:r>
    </w:p>
    <w:p>
      <w:pPr>
        <w:keepNext/>
        <w:keepLines/>
        <w:shd w:fill="F5F5F5" w:color="auto" w:val="clear"/>
        <w:spacing w:after="0" w:before="0" w:line="205"/>
        <w:ind w:left="170"/>
      </w:pPr>
      <w:r>
        <w:rPr>
          <w:rFonts w:ascii="Consolas" w:cs="Consolas" w:eastAsia="Consolas" w:hAnsi="Consolas"/>
          <w:color w:val="000000"/>
          <w:sz w:val="17"/>
          <w:szCs w:val="17"/>
        </w:rPr>
        <w:t xml:space="preserve">                 | 'scalar' IDENT ';'  |  'scalar' IDENT '=' expression ';'</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assignment      -&gt; IDENT '=' expression ';'</w:t>
      </w:r>
    </w:p>
    <w:p>
      <w:pPr>
        <w:keepNext/>
        <w:keepLines/>
        <w:shd w:fill="F5F5F5" w:color="auto" w:val="clear"/>
        <w:spacing w:after="0" w:before="0" w:line="205"/>
        <w:ind w:left="170"/>
      </w:pPr>
      <w:r>
        <w:rPr>
          <w:rFonts w:ascii="Consolas" w:cs="Consolas" w:eastAsia="Consolas" w:hAnsi="Consolas"/>
          <w:color w:val="000000"/>
          <w:sz w:val="17"/>
          <w:szCs w:val="17"/>
        </w:rPr>
        <w:t xml:space="preserve">print_statement -&gt; 'print' '(' expression ')' ';'</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expression      -&gt; expression ('+' | '-' | '*') expression</w:t>
      </w:r>
    </w:p>
    <w:p>
      <w:pPr>
        <w:keepNext/>
        <w:keepLines/>
        <w:shd w:fill="F5F5F5" w:color="auto" w:val="clear"/>
        <w:spacing w:after="0" w:before="0" w:line="205"/>
        <w:ind w:left="170"/>
      </w:pPr>
      <w:r>
        <w:rPr>
          <w:rFonts w:ascii="Consolas" w:cs="Consolas" w:eastAsia="Consolas" w:hAnsi="Consolas"/>
          <w:color w:val="000000"/>
          <w:sz w:val="17"/>
          <w:szCs w:val="17"/>
        </w:rPr>
        <w:t xml:space="preserve">                 | '-' expression</w:t>
      </w:r>
    </w:p>
    <w:p>
      <w:pPr>
        <w:keepNext/>
        <w:keepLines/>
        <w:shd w:fill="F5F5F5" w:color="auto" w:val="clear"/>
        <w:spacing w:after="0" w:before="0" w:line="205"/>
        <w:ind w:left="170"/>
      </w:pPr>
      <w:r>
        <w:rPr>
          <w:rFonts w:ascii="Consolas" w:cs="Consolas" w:eastAsia="Consolas" w:hAnsi="Consolas"/>
          <w:color w:val="000000"/>
          <w:sz w:val="17"/>
          <w:szCs w:val="17"/>
        </w:rPr>
        <w:t xml:space="preserve">                 | ('transpose' | 'identity') '(' expression ')'</w:t>
      </w:r>
    </w:p>
    <w:p>
      <w:pPr>
        <w:keepNext/>
        <w:keepLines/>
        <w:shd w:fill="F5F5F5" w:color="auto" w:val="clear"/>
        <w:spacing w:after="0" w:before="0" w:line="205"/>
        <w:ind w:left="170"/>
      </w:pPr>
      <w:r>
        <w:rPr>
          <w:rFonts w:ascii="Consolas" w:cs="Consolas" w:eastAsia="Consolas" w:hAnsi="Consolas"/>
          <w:color w:val="000000"/>
          <w:sz w:val="17"/>
          <w:szCs w:val="17"/>
        </w:rPr>
        <w:t xml:space="preserve">                 | ('zeros' | 'ones') '(' expression ',' expression ')'</w:t>
      </w:r>
    </w:p>
    <w:p>
      <w:pPr>
        <w:keepNext/>
        <w:keepLines/>
        <w:shd w:fill="F5F5F5" w:color="auto" w:val="clear"/>
        <w:spacing w:after="0" w:before="0" w:line="205"/>
        <w:ind w:left="170"/>
      </w:pPr>
      <w:r>
        <w:rPr>
          <w:rFonts w:ascii="Consolas" w:cs="Consolas" w:eastAsia="Consolas" w:hAnsi="Consolas"/>
          <w:color w:val="000000"/>
          <w:sz w:val="17"/>
          <w:szCs w:val="17"/>
        </w:rPr>
        <w:t xml:space="preserve">                 | '(' expression ')'</w:t>
      </w:r>
    </w:p>
    <w:p>
      <w:pPr>
        <w:keepNext/>
        <w:keepLines/>
        <w:shd w:fill="F5F5F5" w:color="auto" w:val="clear"/>
        <w:spacing w:after="0" w:before="0" w:line="205"/>
        <w:ind w:left="170"/>
      </w:pPr>
      <w:r>
        <w:rPr>
          <w:rFonts w:ascii="Consolas" w:cs="Consolas" w:eastAsia="Consolas" w:hAnsi="Consolas"/>
          <w:color w:val="000000"/>
          <w:sz w:val="17"/>
          <w:szCs w:val="17"/>
        </w:rPr>
        <w:t xml:space="preserve">                 | matrix_literal | NUMBER | IDENT</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matrix_literal  -&gt; '{' row_list '}'      row_list -&gt; row | row_list ',' row</w:t>
      </w:r>
    </w:p>
    <w:p>
      <w:pPr>
        <w:keepNext/>
        <w:keepLines/>
        <w:shd w:fill="F5F5F5" w:color="auto" w:val="clear"/>
        <w:spacing w:after="0" w:before="0" w:line="205"/>
        <w:ind w:left="170"/>
      </w:pPr>
      <w:r>
        <w:rPr>
          <w:rFonts w:ascii="Consolas" w:cs="Consolas" w:eastAsia="Consolas" w:hAnsi="Consolas"/>
          <w:color w:val="000000"/>
          <w:sz w:val="17"/>
          <w:szCs w:val="17"/>
        </w:rPr>
        <w:t xml:space="preserve">row             -&gt; '{' num_list '}'      num_list -&gt; expression</w:t>
      </w:r>
    </w:p>
    <w:p>
      <w:pPr>
        <w:keepNext w:val="false"/>
        <w:keepLines/>
        <w:shd w:fill="F5F5F5" w:color="auto" w:val="clear"/>
        <w:spacing w:after="130" w:before="0" w:line="205"/>
        <w:ind w:left="170"/>
      </w:pPr>
      <w:r>
        <w:rPr>
          <w:rFonts w:ascii="Consolas" w:cs="Consolas" w:eastAsia="Consolas" w:hAnsi="Consolas"/>
          <w:color w:val="000000"/>
          <w:sz w:val="17"/>
          <w:szCs w:val="17"/>
        </w:rPr>
        <w:t xml:space="preserve">                                                   | num_list ',' expression</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specification is parsed with Bison using LALR(1). Written as above, the expression rules are ambiguous as a context-free grammar. That ambiguity is resolved by declared precedence and associativity rather than by restructuring the grammar into separate term and factor levels, after which Bison reports no unresolved shift/reduce or reduce/reduce conflicts. Addition and subtraction are left associative and bind least tightly, multiplication is left associative and binds more tightly, and unary negation is right associative and binds most tightly.</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algebraic identities the optimizer applies are stated in terms of these constructors rather than in terms of a bare literal zero. Because addition requires identical shapes, the zero that cancels is the zero matrix produced by zeros(r,c) and not the scalar 0, which the analyser rejects on the left or right of a matrix addition. Multiplication by a scalar is scaling and is therefore defined, so the scalar identities do apply to it.</w:t>
      </w:r>
    </w:p>
    <w:p>
      <w:pPr>
        <w:keepNext/>
        <w:keepLines/>
        <w:shd w:fill="F5F5F5" w:color="auto" w:val="clear"/>
        <w:spacing w:after="0" w:before="90" w:line="205"/>
        <w:ind w:left="170"/>
      </w:pPr>
      <w:r>
        <w:rPr>
          <w:rFonts w:ascii="Consolas" w:cs="Consolas" w:eastAsia="Consolas" w:hAnsi="Consolas"/>
          <w:color w:val="000000"/>
          <w:sz w:val="17"/>
          <w:szCs w:val="17"/>
        </w:rPr>
        <w:t xml:space="preserve">A * identity(n)   -&gt;  A          identity(n) * A   -&gt;  A</w:t>
      </w:r>
    </w:p>
    <w:p>
      <w:pPr>
        <w:keepNext/>
        <w:keepLines/>
        <w:shd w:fill="F5F5F5" w:color="auto" w:val="clear"/>
        <w:spacing w:after="0" w:before="0" w:line="205"/>
        <w:ind w:left="170"/>
      </w:pPr>
      <w:r>
        <w:rPr>
          <w:rFonts w:ascii="Consolas" w:cs="Consolas" w:eastAsia="Consolas" w:hAnsi="Consolas"/>
          <w:color w:val="000000"/>
          <w:sz w:val="17"/>
          <w:szCs w:val="17"/>
        </w:rPr>
        <w:t xml:space="preserve">A + zeros(r,c)    -&gt;  A          A - zeros(r,c)    -&gt;  A</w:t>
      </w:r>
    </w:p>
    <w:p>
      <w:pPr>
        <w:keepNext/>
        <w:keepLines/>
        <w:shd w:fill="F5F5F5" w:color="auto" w:val="clear"/>
        <w:spacing w:after="0" w:before="0" w:line="205"/>
        <w:ind w:left="170"/>
      </w:pPr>
      <w:r>
        <w:rPr>
          <w:rFonts w:ascii="Consolas" w:cs="Consolas" w:eastAsia="Consolas" w:hAnsi="Consolas"/>
          <w:color w:val="000000"/>
          <w:sz w:val="17"/>
          <w:szCs w:val="17"/>
        </w:rPr>
        <w:t xml:space="preserve">A * 1             -&gt;  A          1 * A             -&gt;  A</w:t>
      </w:r>
    </w:p>
    <w:p>
      <w:pPr>
        <w:keepNext/>
        <w:keepLines/>
        <w:shd w:fill="F5F5F5" w:color="auto" w:val="clear"/>
        <w:spacing w:after="0" w:before="0" w:line="205"/>
        <w:ind w:left="170"/>
      </w:pPr>
      <w:r>
        <w:rPr>
          <w:rFonts w:ascii="Consolas" w:cs="Consolas" w:eastAsia="Consolas" w:hAnsi="Consolas"/>
          <w:color w:val="000000"/>
          <w:sz w:val="17"/>
          <w:szCs w:val="17"/>
        </w:rPr>
        <w:t xml:space="preserve">A * 0             -&gt;  zeros(rows(A), cols(A))</w:t>
      </w:r>
    </w:p>
    <w:p>
      <w:pPr>
        <w:keepNext w:val="false"/>
        <w:keepLines/>
        <w:shd w:fill="F5F5F5" w:color="auto" w:val="clear"/>
        <w:spacing w:after="130" w:before="0" w:line="205"/>
        <w:ind w:left="170"/>
      </w:pPr>
      <w:r>
        <w:rPr>
          <w:rFonts w:ascii="Consolas" w:cs="Consolas" w:eastAsia="Consolas" w:hAnsi="Consolas"/>
          <w:color w:val="000000"/>
          <w:sz w:val="17"/>
          <w:szCs w:val="17"/>
        </w:rPr>
        <w:t xml:space="preserve">transpose(transpose(A))          -&gt;  A</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shape rules the semantic analyser enforces follow from the grammar. Addition and subtraction require identical shapes and yield that shape. Multiplication requires that the columns of the left operand equal the rows of the right, and yields the rows of the left by the columns of the right; where either operand is a scalar it denotes scaling and preserves the other shape. Transpose exchanges rows and columns. The constructors take compile-time constants and yield the shape those constants name.</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Four rules constrain what the grammar alone would admit. Matrix dimensions in a declaration must be positive integer constants, so matrix A[2.5,3]; and matrix B[0,4]; are rejected during semantic analysis even though NUMBER matches them. The arguments to identity, zeros and ones carry the same restriction. A matrix literal must be rectangular, so {{1,2},{3,4}} is well formed while {{1,2},{3}} is not. Assignment has value semantics: MatrixLang exposes no element-level mutation and no aliasing between matrix variables, which is what allows common subexpression elimination, copy propagation and dead code elimination to reason about a name without tracking writes through references.</w:t>
      </w:r>
    </w:p>
    <w:p>
      <w:pPr>
        <w:pStyle w:val="Heading2"/>
        <w:keepNext/>
        <w:keepLines/>
        <w:spacing w:after="100" w:before="220"/>
      </w:pPr>
      <w:r>
        <w:rPr>
          <w:rFonts w:ascii="Times New Roman" w:cs="Times New Roman" w:eastAsia="Times New Roman" w:hAnsi="Times New Roman"/>
          <w:b/>
          <w:bCs/>
          <w:color w:val="000000"/>
          <w:sz w:val="22"/>
          <w:szCs w:val="22"/>
        </w:rPr>
        <w:t xml:space="preserve">9.2 The compilation pipeline</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2100"/>
        <w:gridCol w:w="3100"/>
        <w:gridCol w:w="3826"/>
      </w:tblGrid>
      <w:tr>
        <w:trPr>
          <w:tblHeader/>
        </w:trPr>
        <w:tc>
          <w:tcPr>
            <w:tcW w:type="dxa" w:w="2100"/>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Stage</w:t>
            </w:r>
          </w:p>
        </w:tc>
        <w:tc>
          <w:tcPr>
            <w:tcW w:type="dxa" w:w="3100"/>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Technique or tool</w:t>
            </w:r>
          </w:p>
        </w:tc>
        <w:tc>
          <w:tcPr>
            <w:tcW w:type="dxa" w:w="3826"/>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Produces</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Lexical analysis</w:t>
            </w:r>
          </w:p>
        </w:tc>
        <w:tc>
          <w:tcPr>
            <w:tcW w:type="dxa" w:w="3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Flex</w:t>
            </w:r>
          </w:p>
        </w:tc>
        <w:tc>
          <w:tcPr>
            <w:tcW w:type="dxa" w:w="38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Token stream; lexical diagnostics</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Syntax analysis</w:t>
            </w:r>
          </w:p>
        </w:tc>
        <w:tc>
          <w:tcPr>
            <w:tcW w:type="dxa" w:w="3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Bison, LALR(1)</w:t>
            </w:r>
          </w:p>
        </w:tc>
        <w:tc>
          <w:tcPr>
            <w:tcW w:type="dxa" w:w="38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Abstract syntax tree; syntax diagnostics</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Semantic analysis</w:t>
            </w:r>
          </w:p>
        </w:tc>
        <w:tc>
          <w:tcPr>
            <w:tcW w:type="dxa" w:w="3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Symbol table, shape inference</w:t>
            </w:r>
          </w:p>
        </w:tc>
        <w:tc>
          <w:tcPr>
            <w:tcW w:type="dxa" w:w="38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Typed tree; dimension diagnostics</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Intermediate code</w:t>
            </w:r>
          </w:p>
        </w:tc>
        <w:tc>
          <w:tcPr>
            <w:tcW w:type="dxa" w:w="3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Three-address code</w:t>
            </w:r>
          </w:p>
        </w:tc>
        <w:tc>
          <w:tcPr>
            <w:tcW w:type="dxa" w:w="38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Linear representation with temporaries</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Optimization</w:t>
            </w:r>
          </w:p>
        </w:tc>
        <w:tc>
          <w:tcPr>
            <w:tcW w:type="dxa" w:w="3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Four passes to a fixed point</w:t>
            </w:r>
          </w:p>
        </w:tc>
        <w:tc>
          <w:tcPr>
            <w:tcW w:type="dxa" w:w="38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Reduced code; optimization report</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Target code generation</w:t>
            </w:r>
          </w:p>
        </w:tc>
        <w:tc>
          <w:tcPr>
            <w:tcW w:type="dxa" w:w="3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Instruction selection</w:t>
            </w:r>
          </w:p>
        </w:tc>
        <w:tc>
          <w:tcPr>
            <w:tcW w:type="dxa" w:w="38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Virtual machine instruction stream</w:t>
            </w:r>
          </w:p>
        </w:tc>
      </w:tr>
      <w:tr>
        <w:tc>
          <w:tcPr>
            <w:tcW w:type="dxa" w:w="2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Execution</w:t>
            </w:r>
          </w:p>
        </w:tc>
        <w:tc>
          <w:tcPr>
            <w:tcW w:type="dxa" w:w="31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Stack-machine interpreter</w:t>
            </w:r>
          </w:p>
        </w:tc>
        <w:tc>
          <w:tcPr>
            <w:tcW w:type="dxa" w:w="38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Numerical output</w:t>
            </w:r>
          </w:p>
        </w:tc>
      </w:tr>
    </w:tbl>
    <w:p>
      <w:pPr>
        <w:spacing w:after="160" w:before="70" w:line="225"/>
        <w:jc w:val="center"/>
      </w:pPr>
      <w:r>
        <w:rPr>
          <w:rFonts w:ascii="Times New Roman" w:cs="Times New Roman" w:eastAsia="Times New Roman" w:hAnsi="Times New Roman"/>
          <w:i/>
          <w:iCs/>
          <w:color w:val="000000"/>
          <w:sz w:val="18"/>
          <w:szCs w:val="18"/>
        </w:rPr>
        <w:t xml:space="preserve">Table 6. The seven stages of translation and the artefact each produces.</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optimizer applies its passes in a fixed order, namely algebraic simplification, then common subexpression elimination, then copy propagation, then dead code elimination, and repeats the sequence until nothing changes. The order is not arbitrary. Simplification turns operations into copies, common subexpression elimination turns repeated expressions into copies, copy propagation renders those copies unused, and dead code elimination removes them. A single pass is insufficient because deleting one instruction can expose another as dead.</w:t>
      </w:r>
    </w:p>
    <w:p>
      <w:pPr>
        <w:pStyle w:val="Heading2"/>
        <w:keepNext/>
        <w:keepLines/>
        <w:spacing w:after="100" w:before="220"/>
      </w:pPr>
      <w:r>
        <w:rPr>
          <w:rFonts w:ascii="Times New Roman" w:cs="Times New Roman" w:eastAsia="Times New Roman" w:hAnsi="Times New Roman"/>
          <w:b/>
          <w:bCs/>
          <w:color w:val="000000"/>
          <w:sz w:val="22"/>
          <w:szCs w:val="22"/>
        </w:rPr>
        <w:t xml:space="preserve">9.3 Development plan</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Development follows the three phases the laboratory manual defines. Each ends at an artefact that runs and can be demonstrated on its own rather than at a partially built pipeline awaiting the next phase.</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1000"/>
        <w:gridCol w:w="5926"/>
        <w:gridCol w:w="2100"/>
      </w:tblGrid>
      <w:tr>
        <w:trPr>
          <w:tblHeader/>
        </w:trPr>
        <w:tc>
          <w:tcPr>
            <w:tcW w:type="dxa" w:w="10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Phase</w:t>
            </w:r>
          </w:p>
        </w:tc>
        <w:tc>
          <w:tcPr>
            <w:tcW w:type="dxa" w:w="59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Content</w:t>
            </w:r>
          </w:p>
        </w:tc>
        <w:tc>
          <w:tcPr>
            <w:tcW w:type="dxa" w:w="21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Demonstration</w:t>
            </w:r>
          </w:p>
        </w:tc>
      </w:tr>
      <w:tr>
        <w:tc>
          <w:tcPr>
            <w:tcW w:type="dxa" w:w="1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Phase 1</w:t>
            </w:r>
          </w:p>
        </w:tc>
        <w:tc>
          <w:tcPr>
            <w:tcW w:type="dxa" w:w="59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Problem definition, language specification, system design, front-end prototype</w:t>
            </w:r>
          </w:p>
        </w:tc>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make demo1</w:t>
            </w:r>
          </w:p>
        </w:tc>
      </w:tr>
      <w:tr>
        <w:tc>
          <w:tcPr>
            <w:tcW w:type="dxa" w:w="1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Phase 2</w:t>
            </w:r>
          </w:p>
        </w:tc>
        <w:tc>
          <w:tcPr>
            <w:tcW w:type="dxa" w:w="59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Flex lexer, Bison parser, syntax tree, symbol table with shapes, dimension checking, three-address code</w:t>
            </w:r>
          </w:p>
        </w:tc>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make demo2</w:t>
            </w:r>
          </w:p>
        </w:tc>
      </w:tr>
      <w:tr>
        <w:tc>
          <w:tcPr>
            <w:tcW w:type="dxa" w:w="1000"/>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Phase 3</w:t>
            </w:r>
          </w:p>
        </w:tc>
        <w:tc>
          <w:tcPr>
            <w:tcW w:type="dxa" w:w="59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Optimization passes, target code generation, execution, optimization report, testing</w:t>
            </w:r>
          </w:p>
        </w:tc>
        <w:tc>
          <w:tcPr>
            <w:tcW w:type="dxa" w:w="21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make demo3</w:t>
            </w:r>
          </w:p>
        </w:tc>
      </w:tr>
    </w:tbl>
    <w:p>
      <w:pPr>
        <w:spacing w:after="160" w:before="70" w:line="225"/>
        <w:jc w:val="center"/>
      </w:pPr>
      <w:r>
        <w:rPr>
          <w:rFonts w:ascii="Times New Roman" w:cs="Times New Roman" w:eastAsia="Times New Roman" w:hAnsi="Times New Roman"/>
          <w:i/>
          <w:iCs/>
          <w:color w:val="000000"/>
          <w:sz w:val="18"/>
          <w:szCs w:val="18"/>
        </w:rPr>
        <w:t xml:space="preserve">Table 7. The three review phases and the command that demonstrates each.</w:t>
      </w:r>
    </w:p>
    <w:p>
      <w:r>
        <w:br w:type="page"/>
      </w:r>
    </w:p>
    <w:p>
      <w:pPr>
        <w:pStyle w:val="Heading1"/>
        <w:keepNext/>
        <w:keepLines/>
        <w:spacing w:after="120" w:before="320"/>
      </w:pPr>
      <w:r>
        <w:rPr>
          <w:rFonts w:ascii="Times New Roman" w:cs="Times New Roman" w:eastAsia="Times New Roman" w:hAnsi="Times New Roman"/>
          <w:b/>
          <w:bCs/>
          <w:color w:val="000000"/>
          <w:sz w:val="24"/>
          <w:szCs w:val="24"/>
        </w:rPr>
        <w:t xml:space="preserve">10. System Architecture</w:t>
      </w:r>
    </w:p>
    <w:p>
      <w:pPr>
        <w:pStyle w:val="Heading2"/>
        <w:keepNext/>
        <w:keepLines/>
        <w:spacing w:after="100" w:before="220"/>
      </w:pPr>
      <w:r>
        <w:rPr>
          <w:rFonts w:ascii="Times New Roman" w:cs="Times New Roman" w:eastAsia="Times New Roman" w:hAnsi="Times New Roman"/>
          <w:b/>
          <w:bCs/>
          <w:color w:val="000000"/>
          <w:sz w:val="22"/>
          <w:szCs w:val="22"/>
        </w:rPr>
        <w:t xml:space="preserve">10.1 Data flow between modules</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compilation spine runs down the centre of Figure 1. What the compiler produces at each stage appears on the right, and the two components that observe or drive the whole pipeline appear on the left.</w:t>
      </w:r>
    </w:p>
    <w:p>
      <w:pPr>
        <w:keepNext/>
        <w:spacing w:after="60" w:before="90"/>
        <w:jc w:val="center"/>
      </w:pPr>
      <w:r>
        <w:drawing>
          <wp:inline distT="0" distB="0" distL="0" distR="0">
            <wp:extent cx="56769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76900" cy="3695700"/>
                    </a:xfrm>
                    <a:prstGeom prst="rect">
                      <a:avLst/>
                    </a:prstGeom>
                  </pic:spPr>
                </pic:pic>
              </a:graphicData>
            </a:graphic>
          </wp:inline>
        </w:drawing>
      </w:r>
    </w:p>
    <w:p>
      <w:pPr>
        <w:spacing w:after="170" w:before="0" w:line="225"/>
        <w:jc w:val="center"/>
      </w:pPr>
      <w:r>
        <w:rPr>
          <w:rFonts w:ascii="Times New Roman" w:cs="Times New Roman" w:eastAsia="Times New Roman" w:hAnsi="Times New Roman"/>
          <w:i/>
          <w:iCs/>
          <w:color w:val="000000"/>
          <w:sz w:val="18"/>
          <w:szCs w:val="18"/>
        </w:rPr>
        <w:t xml:space="preserve">Figure 1. Architecture of the MatrixLang compiler. The shape rules are drawn heavier because three separate stages consult them.</w:t>
      </w:r>
    </w:p>
    <w:p>
      <w:pPr>
        <w:pStyle w:val="Heading2"/>
        <w:keepNext/>
        <w:keepLines/>
        <w:spacing w:after="100" w:before="220"/>
      </w:pPr>
      <w:r>
        <w:rPr>
          <w:rFonts w:ascii="Times New Roman" w:cs="Times New Roman" w:eastAsia="Times New Roman" w:hAnsi="Times New Roman"/>
          <w:b/>
          <w:bCs/>
          <w:color w:val="000000"/>
          <w:sz w:val="22"/>
          <w:szCs w:val="22"/>
        </w:rPr>
        <w:t xml:space="preserve">10.2 Module responsibilities</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2000"/>
        <w:gridCol w:w="7026"/>
      </w:tblGrid>
      <w:tr>
        <w:trPr>
          <w:tblHeader/>
        </w:trPr>
        <w:tc>
          <w:tcPr>
            <w:tcW w:type="dxa" w:w="2000"/>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Module</w:t>
            </w:r>
          </w:p>
        </w:tc>
        <w:tc>
          <w:tcPr>
            <w:tcW w:type="dxa" w:w="70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Responsibility</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matrix.l</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Flex scanner; also records each token for the displayed table</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matrix.y</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Bison grammar; constructs the syntax tree</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types.c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type lattice and every shape rule</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ast.c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Node representation, tree printing, expression rendering</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symtab.c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Names, shapes, declaration positions, usage counts</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semantic.c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Name resolution, shape inference, dimension checking, diagnostics</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tac.c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Three-address code generation</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optimize.c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four optimization passes, the report and the explanation</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codegen.c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Instruction selection for the virtual machine</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vm.c, value.c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stack machine, and the matrix arithmetic it performs</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tokens.c, diag.c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recorded token stream; the sorted diagnostic collector</w:t>
            </w:r>
          </w:p>
        </w:tc>
      </w:tr>
      <w:tr>
        <w:tc>
          <w:tcPr>
            <w:tcW w:type="dxa" w:w="2000"/>
            <w:tcMar>
              <w:top w:type="dxa" w:w="58"/>
              <w:left w:type="dxa" w:w="105"/>
              <w:bottom w:type="dxa" w:w="58"/>
              <w:right w:type="dxa" w:w="105"/>
            </w:tcMar>
          </w:tcPr>
          <w:p>
            <w:pPr>
              <w:keepNext/>
              <w:spacing w:after="0" w:line="232"/>
              <w:jc w:val="left"/>
            </w:pPr>
            <w:r>
              <w:rPr>
                <w:rFonts w:ascii="Consolas" w:cs="Consolas" w:eastAsia="Consolas" w:hAnsi="Consolas"/>
                <w:b w:val="false"/>
                <w:bCs w:val="false"/>
                <w:color w:val="000000"/>
                <w:sz w:val="17"/>
                <w:szCs w:val="17"/>
              </w:rPr>
              <w:t xml:space="preserve">util.c, main.c</w:t>
            </w:r>
          </w:p>
        </w:tc>
        <w:tc>
          <w:tcPr>
            <w:tcW w:type="dxa" w:w="70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Allocation helpers; command-line interface and orchestration</w:t>
            </w:r>
          </w:p>
        </w:tc>
      </w:tr>
    </w:tbl>
    <w:p>
      <w:pPr>
        <w:spacing w:after="160" w:before="70" w:line="225"/>
        <w:jc w:val="center"/>
      </w:pPr>
      <w:r>
        <w:rPr>
          <w:rFonts w:ascii="Times New Roman" w:cs="Times New Roman" w:eastAsia="Times New Roman" w:hAnsi="Times New Roman"/>
          <w:i/>
          <w:iCs/>
          <w:color w:val="000000"/>
          <w:sz w:val="18"/>
          <w:szCs w:val="18"/>
        </w:rPr>
        <w:t xml:space="preserve">Table 8. The compiler's modules and the responsibility of each.</w:t>
      </w:r>
    </w:p>
    <w:p>
      <w:pPr>
        <w:pStyle w:val="Heading2"/>
        <w:keepNext/>
        <w:keepLines/>
        <w:spacing w:after="100" w:before="220"/>
      </w:pPr>
      <w:r>
        <w:rPr>
          <w:rFonts w:ascii="Times New Roman" w:cs="Times New Roman" w:eastAsia="Times New Roman" w:hAnsi="Times New Roman"/>
          <w:b/>
          <w:bCs/>
          <w:color w:val="000000"/>
          <w:sz w:val="22"/>
          <w:szCs w:val="22"/>
        </w:rPr>
        <w:t xml:space="preserve">10.3 Principal design decisions</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Every shape rule is isolated in a single module rather than distributed through the analyser. Exactly one place in the compiler decides whether A * B is legal and what shape it produces, and the semantic analyser, the optimizer and the code generator all consult it rather than deriving shapes independently. The question of whether the compiler implements the dimension rules correctly is therefore answered by reading one short file, and the analyser and the code generator cannot disagree about whether a multiplication denotes a matrix product or a scalar scaling, since both consult the same function.</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A second decision follows from the language design. Because MatrixLang has no control flow, a program compiles to a single basic block, so there is no control-flow graph and no iterative dataflow analysis anywhere in the compiler. Local common subexpression elimination and a single backward liveness sweep are exact rather than conservative approximations, and the absence of the usual dataflow machinery is a consequence of the language specification.</w:t>
      </w:r>
    </w:p>
    <w:p>
      <w:pPr>
        <w:pStyle w:val="Heading1"/>
        <w:keepNext/>
        <w:keepLines/>
        <w:spacing w:after="120" w:before="320"/>
      </w:pPr>
      <w:r>
        <w:rPr>
          <w:rFonts w:ascii="Times New Roman" w:cs="Times New Roman" w:eastAsia="Times New Roman" w:hAnsi="Times New Roman"/>
          <w:b/>
          <w:bCs/>
          <w:color w:val="000000"/>
          <w:sz w:val="24"/>
          <w:szCs w:val="24"/>
        </w:rPr>
        <w:t xml:space="preserve">11. Technology Stack</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2400"/>
        <w:gridCol w:w="2200"/>
        <w:gridCol w:w="4426"/>
      </w:tblGrid>
      <w:tr>
        <w:trPr>
          <w:tblHeader/>
        </w:trPr>
        <w:tc>
          <w:tcPr>
            <w:tcW w:type="dxa" w:w="2400"/>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Component</w:t>
            </w:r>
          </w:p>
        </w:tc>
        <w:tc>
          <w:tcPr>
            <w:tcW w:type="dxa" w:w="2200"/>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Choice</w:t>
            </w:r>
          </w:p>
        </w:tc>
        <w:tc>
          <w:tcPr>
            <w:tcW w:type="dxa" w:w="4426"/>
            <w:shd w:fill="EAEAEA" w:color="auto" w:val="clear"/>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bCs/>
                <w:color w:val="000000"/>
                <w:sz w:val="20"/>
                <w:szCs w:val="20"/>
              </w:rPr>
              <w:t xml:space="preserve">Justification</w:t>
            </w:r>
          </w:p>
        </w:tc>
      </w:tr>
      <w:tr>
        <w:tc>
          <w:tcPr>
            <w:tcW w:type="dxa" w:w="24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Implementation language</w:t>
            </w:r>
          </w:p>
        </w:tc>
        <w:tc>
          <w:tcPr>
            <w:tcW w:type="dxa" w:w="22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C (C11) [9]</w:t>
            </w:r>
          </w:p>
        </w:tc>
        <w:tc>
          <w:tcPr>
            <w:tcW w:type="dxa" w:w="44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The manual's first recommendation; integrates directly with Flex and Bison</w:t>
            </w:r>
          </w:p>
        </w:tc>
      </w:tr>
      <w:tr>
        <w:tc>
          <w:tcPr>
            <w:tcW w:type="dxa" w:w="24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Lexical analyser generator</w:t>
            </w:r>
          </w:p>
        </w:tc>
        <w:tc>
          <w:tcPr>
            <w:tcW w:type="dxa" w:w="22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Flex 2.6.4 [5]</w:t>
            </w:r>
          </w:p>
        </w:tc>
        <w:tc>
          <w:tcPr>
            <w:tcW w:type="dxa" w:w="44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The standard tool named in the syllabus</w:t>
            </w:r>
          </w:p>
        </w:tc>
      </w:tr>
      <w:tr>
        <w:tc>
          <w:tcPr>
            <w:tcW w:type="dxa" w:w="24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Parser generator</w:t>
            </w:r>
          </w:p>
        </w:tc>
        <w:tc>
          <w:tcPr>
            <w:tcW w:type="dxa" w:w="22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Bison 3.8.2 [4]</w:t>
            </w:r>
          </w:p>
        </w:tc>
        <w:tc>
          <w:tcPr>
            <w:tcW w:type="dxa" w:w="44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LALR(1) handles the grammar as written, without restructuring</w:t>
            </w:r>
          </w:p>
        </w:tc>
      </w:tr>
      <w:tr>
        <w:tc>
          <w:tcPr>
            <w:tcW w:type="dxa" w:w="24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Build system</w:t>
            </w:r>
          </w:p>
        </w:tc>
        <w:tc>
          <w:tcPr>
            <w:tcW w:type="dxa" w:w="22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GNU Make</w:t>
            </w:r>
          </w:p>
        </w:tc>
        <w:tc>
          <w:tcPr>
            <w:tcW w:type="dxa" w:w="44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One command from a clean tree to a working binary</w:t>
            </w:r>
          </w:p>
        </w:tc>
      </w:tr>
      <w:tr>
        <w:tc>
          <w:tcPr>
            <w:tcW w:type="dxa" w:w="24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Host compiler</w:t>
            </w:r>
          </w:p>
        </w:tc>
        <w:tc>
          <w:tcPr>
            <w:tcW w:type="dxa" w:w="22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gcc 15.2 (mingw64)</w:t>
            </w:r>
          </w:p>
        </w:tc>
        <w:tc>
          <w:tcPr>
            <w:tcW w:type="dxa" w:w="44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Compiled with -Wall -Wextra; a warning-free build is a standing requirement</w:t>
            </w:r>
          </w:p>
        </w:tc>
      </w:tr>
      <w:tr>
        <w:tc>
          <w:tcPr>
            <w:tcW w:type="dxa" w:w="24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Testing</w:t>
            </w:r>
          </w:p>
        </w:tc>
        <w:tc>
          <w:tcPr>
            <w:tcW w:type="dxa" w:w="22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Shell script, 139 assertions</w:t>
            </w:r>
          </w:p>
        </w:tc>
        <w:tc>
          <w:tcPr>
            <w:tcW w:type="dxa" w:w="44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Asserts exit status and output text together</w:t>
            </w:r>
          </w:p>
        </w:tc>
      </w:tr>
      <w:tr>
        <w:tc>
          <w:tcPr>
            <w:tcW w:type="dxa" w:w="24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Version control</w:t>
            </w:r>
          </w:p>
        </w:tc>
        <w:tc>
          <w:tcPr>
            <w:tcW w:type="dxa" w:w="2200"/>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Git</w:t>
            </w:r>
          </w:p>
        </w:tc>
        <w:tc>
          <w:tcPr>
            <w:tcW w:type="dxa" w:w="4426"/>
            <w:tcMar>
              <w:top w:type="dxa" w:w="58"/>
              <w:left w:type="dxa" w:w="105"/>
              <w:bottom w:type="dxa" w:w="58"/>
              <w:right w:type="dxa" w:w="105"/>
            </w:tcMar>
          </w:tcPr>
          <w:p>
            <w:pPr>
              <w:keepNext w:val="false"/>
              <w:spacing w:after="0" w:line="232"/>
              <w:jc w:val="left"/>
            </w:pPr>
            <w:r>
              <w:rPr>
                <w:rFonts w:ascii="Times New Roman" w:cs="Times New Roman" w:eastAsia="Times New Roman" w:hAnsi="Times New Roman"/>
                <w:b w:val="false"/>
                <w:bCs w:val="false"/>
                <w:color w:val="000000"/>
                <w:sz w:val="20"/>
                <w:szCs w:val="20"/>
              </w:rPr>
              <w:t xml:space="preserve">Each phase's deliverable is complete at its commit</w:t>
            </w:r>
          </w:p>
        </w:tc>
      </w:tr>
    </w:tbl>
    <w:p>
      <w:pPr>
        <w:spacing w:after="160" w:before="70" w:line="225"/>
        <w:jc w:val="center"/>
      </w:pPr>
      <w:r>
        <w:rPr>
          <w:rFonts w:ascii="Times New Roman" w:cs="Times New Roman" w:eastAsia="Times New Roman" w:hAnsi="Times New Roman"/>
          <w:i/>
          <w:iCs/>
          <w:color w:val="000000"/>
          <w:sz w:val="18"/>
          <w:szCs w:val="18"/>
        </w:rPr>
        <w:t xml:space="preserve">Table 9. Tools selected for the project and the reason for each selection.</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No third-party libraries are used. Everything beyond Flex, Bison and the C standard library is written for this project, including the symbol table, the intermediate representation, the optimizer, the code generator, the virtual machine and the matrix arithmetic. Development is on Windows with MSYS2, using mingw64 gcc together with MSYS2 builds of Flex, Bison and Make. The build has not been exercised on Linux or macOS, so portability is expected but is recorded as unverified rather than claimed.</w:t>
      </w:r>
    </w:p>
    <w:p>
      <w:pPr>
        <w:pStyle w:val="Heading1"/>
        <w:keepNext/>
        <w:keepLines/>
        <w:spacing w:after="120" w:before="320"/>
      </w:pPr>
      <w:r>
        <w:rPr>
          <w:rFonts w:ascii="Times New Roman" w:cs="Times New Roman" w:eastAsia="Times New Roman" w:hAnsi="Times New Roman"/>
          <w:b/>
          <w:bCs/>
          <w:color w:val="000000"/>
          <w:sz w:val="24"/>
          <w:szCs w:val="24"/>
        </w:rPr>
        <w:t xml:space="preserve">12. Initial Prototype</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Phase 1 prototype implements the front of the pipeline: source text in, a classified token stream and a syntax verdict out. It establishes that the token specification and the grammar are implementable as designed. Section banners are elided in the listings below; the remaining text is the compiler's actual output.</w:t>
      </w:r>
    </w:p>
    <w:p>
      <w:pPr>
        <w:pStyle w:val="Heading2"/>
        <w:keepNext/>
        <w:keepLines/>
        <w:spacing w:after="100" w:before="220"/>
      </w:pPr>
      <w:r>
        <w:rPr>
          <w:rFonts w:ascii="Times New Roman" w:cs="Times New Roman" w:eastAsia="Times New Roman" w:hAnsi="Times New Roman"/>
          <w:b/>
          <w:bCs/>
          <w:color w:val="000000"/>
          <w:sz w:val="22"/>
          <w:szCs w:val="22"/>
        </w:rPr>
        <w:t xml:space="preserve">12.1 A valid program</w:t>
      </w:r>
    </w:p>
    <w:p>
      <w:pPr>
        <w:keepNext/>
        <w:keepLines/>
        <w:shd w:fill="F5F5F5" w:color="auto" w:val="clear"/>
        <w:spacing w:after="0" w:before="90" w:line="205"/>
        <w:ind w:left="170"/>
      </w:pPr>
      <w:r>
        <w:rPr>
          <w:rFonts w:ascii="Consolas" w:cs="Consolas" w:eastAsia="Consolas" w:hAnsi="Consolas"/>
          <w:color w:val="000000"/>
          <w:sz w:val="17"/>
          <w:szCs w:val="17"/>
        </w:rPr>
        <w:t xml:space="preserve">$ ./bin/matrixc --phase1 examples/phase1/declare.ml</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     TOKEN         LEXEME            LINE:COL</w:t>
      </w:r>
    </w:p>
    <w:p>
      <w:pPr>
        <w:keepNext/>
        <w:keepLines/>
        <w:shd w:fill="F5F5F5" w:color="auto" w:val="clear"/>
        <w:spacing w:after="0" w:before="0" w:line="205"/>
        <w:ind w:left="170"/>
      </w:pPr>
      <w:r>
        <w:rPr>
          <w:rFonts w:ascii="Consolas" w:cs="Consolas" w:eastAsia="Consolas" w:hAnsi="Consolas"/>
          <w:color w:val="000000"/>
          <w:sz w:val="17"/>
          <w:szCs w:val="17"/>
        </w:rPr>
        <w:t xml:space="preserve">----  ------------  ----------------  --------</w:t>
      </w:r>
    </w:p>
    <w:p>
      <w:pPr>
        <w:keepNext/>
        <w:keepLines/>
        <w:shd w:fill="F5F5F5" w:color="auto" w:val="clear"/>
        <w:spacing w:after="0" w:before="0" w:line="205"/>
        <w:ind w:left="170"/>
      </w:pPr>
      <w:r>
        <w:rPr>
          <w:rFonts w:ascii="Consolas" w:cs="Consolas" w:eastAsia="Consolas" w:hAnsi="Consolas"/>
          <w:color w:val="000000"/>
          <w:sz w:val="17"/>
          <w:szCs w:val="17"/>
        </w:rPr>
        <w:t xml:space="preserve">1     MATRIX        matrix            4:1</w:t>
      </w:r>
    </w:p>
    <w:p>
      <w:pPr>
        <w:keepNext/>
        <w:keepLines/>
        <w:shd w:fill="F5F5F5" w:color="auto" w:val="clear"/>
        <w:spacing w:after="0" w:before="0" w:line="205"/>
        <w:ind w:left="170"/>
      </w:pPr>
      <w:r>
        <w:rPr>
          <w:rFonts w:ascii="Consolas" w:cs="Consolas" w:eastAsia="Consolas" w:hAnsi="Consolas"/>
          <w:color w:val="000000"/>
          <w:sz w:val="17"/>
          <w:szCs w:val="17"/>
        </w:rPr>
        <w:t xml:space="preserve">2     IDENTIFIER    A                 4:8</w:t>
      </w:r>
    </w:p>
    <w:p>
      <w:pPr>
        <w:keepNext/>
        <w:keepLines/>
        <w:shd w:fill="F5F5F5" w:color="auto" w:val="clear"/>
        <w:spacing w:after="0" w:before="0" w:line="205"/>
        <w:ind w:left="170"/>
      </w:pPr>
      <w:r>
        <w:rPr>
          <w:rFonts w:ascii="Consolas" w:cs="Consolas" w:eastAsia="Consolas" w:hAnsi="Consolas"/>
          <w:color w:val="000000"/>
          <w:sz w:val="17"/>
          <w:szCs w:val="17"/>
        </w:rPr>
        <w:t xml:space="preserve">3     LBRACKET      [                 4:9</w:t>
      </w:r>
    </w:p>
    <w:p>
      <w:pPr>
        <w:keepNext/>
        <w:keepLines/>
        <w:shd w:fill="F5F5F5" w:color="auto" w:val="clear"/>
        <w:spacing w:after="0" w:before="0" w:line="205"/>
        <w:ind w:left="170"/>
      </w:pPr>
      <w:r>
        <w:rPr>
          <w:rFonts w:ascii="Consolas" w:cs="Consolas" w:eastAsia="Consolas" w:hAnsi="Consolas"/>
          <w:color w:val="000000"/>
          <w:sz w:val="17"/>
          <w:szCs w:val="17"/>
        </w:rPr>
        <w:t xml:space="preserve">4     NUMBER        2                 4:10</w:t>
      </w:r>
    </w:p>
    <w:p>
      <w:pPr>
        <w:keepNext/>
        <w:keepLines/>
        <w:shd w:fill="F5F5F5" w:color="auto" w:val="clear"/>
        <w:spacing w:after="0" w:before="0" w:line="205"/>
        <w:ind w:left="170"/>
      </w:pPr>
      <w:r>
        <w:rPr>
          <w:rFonts w:ascii="Consolas" w:cs="Consolas" w:eastAsia="Consolas" w:hAnsi="Consolas"/>
          <w:color w:val="000000"/>
          <w:sz w:val="17"/>
          <w:szCs w:val="17"/>
        </w:rPr>
        <w:t xml:space="preserve">5     COMMA         ,                 4:11</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  ... tokens 6 to 16 elided ...</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16 token(s).</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4:8: warning [semantic] 'A' is declared but never read</w:t>
      </w:r>
    </w:p>
    <w:p>
      <w:pPr>
        <w:keepNext/>
        <w:keepLines/>
        <w:shd w:fill="F5F5F5" w:color="auto" w:val="clear"/>
        <w:spacing w:after="0" w:before="0" w:line="205"/>
        <w:ind w:left="170"/>
      </w:pPr>
      <w:r>
        <w:rPr>
          <w:rFonts w:ascii="Consolas" w:cs="Consolas" w:eastAsia="Consolas" w:hAnsi="Consolas"/>
          <w:color w:val="000000"/>
          <w:sz w:val="17"/>
          <w:szCs w:val="17"/>
        </w:rPr>
        <w:t xml:space="preserve">5:8: warning [semantic] 'B' is declared but never read</w:t>
      </w:r>
    </w:p>
    <w:p>
      <w:pPr>
        <w:keepNext/>
        <w:keepLines/>
        <w:shd w:fill="F5F5F5" w:color="auto" w:val="clear"/>
        <w:spacing w:after="0" w:before="0" w:line="205"/>
        <w:ind w:left="170"/>
      </w:pPr>
      <w:r>
        <w:rPr>
          <w:rFonts w:ascii="Consolas" w:cs="Consolas" w:eastAsia="Consolas" w:hAnsi="Consolas"/>
          <w:color w:val="000000"/>
          <w:sz w:val="17"/>
          <w:szCs w:val="17"/>
        </w:rPr>
        <w:t xml:space="preserve">0 error(s), 2 warning(s).</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val="false"/>
        <w:keepLines/>
        <w:shd w:fill="F5F5F5" w:color="auto" w:val="clear"/>
        <w:spacing w:after="130" w:before="0" w:line="205"/>
        <w:ind w:left="170"/>
      </w:pPr>
      <w:r>
        <w:rPr>
          <w:rFonts w:ascii="Consolas" w:cs="Consolas" w:eastAsia="Consolas" w:hAnsi="Consolas"/>
          <w:color w:val="000000"/>
          <w:sz w:val="17"/>
          <w:szCs w:val="17"/>
        </w:rPr>
        <w:t xml:space="preserve">Syntax: VALID</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token stream is grouped by source line, which keeps the position column readable. The two warnings illustrate a distinction the compiler maintains throughout: a warning describes something suspicious but legal and never alters the exit status, so this program is accepted.</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prototype includes a limited declaration-use check so that the diagnostic collector can be demonstrated carrying messages from more than one pass. The full dimension-aware semantic analysis described in Section 9 remains Phase 2 work.</w:t>
      </w:r>
    </w:p>
    <w:p>
      <w:pPr>
        <w:pStyle w:val="Heading2"/>
        <w:keepNext/>
        <w:keepLines/>
        <w:spacing w:after="100" w:before="220"/>
      </w:pPr>
      <w:r>
        <w:rPr>
          <w:rFonts w:ascii="Times New Roman" w:cs="Times New Roman" w:eastAsia="Times New Roman" w:hAnsi="Times New Roman"/>
          <w:b/>
          <w:bCs/>
          <w:color w:val="000000"/>
          <w:sz w:val="22"/>
          <w:szCs w:val="22"/>
        </w:rPr>
        <w:t xml:space="preserve">12.2 A malformed program</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input contains two mistakes: a missing closing bracket on the first line, and an identifier beginning with a digit on the second.</w:t>
      </w:r>
    </w:p>
    <w:p>
      <w:pPr>
        <w:keepNext/>
        <w:keepLines/>
        <w:shd w:fill="F5F5F5" w:color="auto" w:val="clear"/>
        <w:spacing w:after="0" w:before="90" w:line="205"/>
        <w:ind w:left="170"/>
      </w:pPr>
      <w:r>
        <w:rPr>
          <w:rFonts w:ascii="Consolas" w:cs="Consolas" w:eastAsia="Consolas" w:hAnsi="Consolas"/>
          <w:color w:val="000000"/>
          <w:sz w:val="17"/>
          <w:szCs w:val="17"/>
        </w:rPr>
        <w:t xml:space="preserve">$ cat examples/phase1/bad.ml</w:t>
      </w:r>
    </w:p>
    <w:p>
      <w:pPr>
        <w:keepNext/>
        <w:keepLines/>
        <w:shd w:fill="F5F5F5" w:color="auto" w:val="clear"/>
        <w:spacing w:after="0" w:before="0" w:line="205"/>
        <w:ind w:left="170"/>
      </w:pPr>
      <w:r>
        <w:rPr>
          <w:rFonts w:ascii="Consolas" w:cs="Consolas" w:eastAsia="Consolas" w:hAnsi="Consolas"/>
          <w:color w:val="000000"/>
          <w:sz w:val="17"/>
          <w:szCs w:val="17"/>
        </w:rPr>
        <w:t xml:space="preserve">matrix A[2,3;</w:t>
      </w:r>
    </w:p>
    <w:p>
      <w:pPr>
        <w:keepNext/>
        <w:keepLines/>
        <w:shd w:fill="F5F5F5" w:color="auto" w:val="clear"/>
        <w:spacing w:after="0" w:before="0" w:line="205"/>
        <w:ind w:left="170"/>
      </w:pPr>
      <w:r>
        <w:rPr>
          <w:rFonts w:ascii="Consolas" w:cs="Consolas" w:eastAsia="Consolas" w:hAnsi="Consolas"/>
          <w:color w:val="000000"/>
          <w:sz w:val="17"/>
          <w:szCs w:val="17"/>
        </w:rPr>
        <w:t xml:space="preserve">matrix 4B[2,2];</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 ./bin/matrixc --phase1 examples/phase1/bad.ml</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  ... token table elided ...</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(skipping semantic analysis: the source did not parse)</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keepLines/>
        <w:shd w:fill="F5F5F5" w:color="auto" w:val="clear"/>
        <w:spacing w:after="0" w:before="0" w:line="205"/>
        <w:ind w:left="170"/>
      </w:pPr>
      <w:r>
        <w:rPr>
          <w:rFonts w:ascii="Consolas" w:cs="Consolas" w:eastAsia="Consolas" w:hAnsi="Consolas"/>
          <w:color w:val="000000"/>
          <w:sz w:val="17"/>
          <w:szCs w:val="17"/>
        </w:rPr>
        <w:t xml:space="preserve">1:13: error [syntax] syntax error, unexpected ';', expecting ']'</w:t>
      </w:r>
    </w:p>
    <w:p>
      <w:pPr>
        <w:keepNext/>
        <w:keepLines/>
        <w:shd w:fill="F5F5F5" w:color="auto" w:val="clear"/>
        <w:spacing w:after="0" w:before="0" w:line="205"/>
        <w:ind w:left="170"/>
      </w:pPr>
      <w:r>
        <w:rPr>
          <w:rFonts w:ascii="Consolas" w:cs="Consolas" w:eastAsia="Consolas" w:hAnsi="Consolas"/>
          <w:color w:val="000000"/>
          <w:sz w:val="17"/>
          <w:szCs w:val="17"/>
        </w:rPr>
        <w:t xml:space="preserve">2:8: error [lexical] malformed number or identifier '4B'</w:t>
      </w:r>
    </w:p>
    <w:p>
      <w:pPr>
        <w:keepNext/>
        <w:keepLines/>
        <w:shd w:fill="F5F5F5" w:color="auto" w:val="clear"/>
        <w:spacing w:after="0" w:before="0" w:line="205"/>
        <w:ind w:left="170"/>
      </w:pPr>
      <w:r>
        <w:rPr>
          <w:rFonts w:ascii="Consolas" w:cs="Consolas" w:eastAsia="Consolas" w:hAnsi="Consolas"/>
          <w:color w:val="000000"/>
          <w:sz w:val="17"/>
          <w:szCs w:val="17"/>
        </w:rPr>
        <w:t xml:space="preserve">     (an identifier may not begin with a digit)</w:t>
      </w:r>
    </w:p>
    <w:p>
      <w:pPr>
        <w:keepNext/>
        <w:keepLines/>
        <w:shd w:fill="F5F5F5" w:color="auto" w:val="clear"/>
        <w:spacing w:after="0" w:before="0" w:line="205"/>
        <w:ind w:left="170"/>
      </w:pPr>
      <w:r>
        <w:rPr>
          <w:rFonts w:ascii="Consolas" w:cs="Consolas" w:eastAsia="Consolas" w:hAnsi="Consolas"/>
          <w:color w:val="000000"/>
          <w:sz w:val="17"/>
          <w:szCs w:val="17"/>
        </w:rPr>
        <w:t xml:space="preserve">2:10: error [syntax] syntax error, unexpected '[', expecting IDENT</w:t>
      </w:r>
    </w:p>
    <w:p>
      <w:pPr>
        <w:keepNext/>
        <w:keepLines/>
        <w:shd w:fill="F5F5F5" w:color="auto" w:val="clear"/>
        <w:spacing w:after="0" w:before="0" w:line="205"/>
        <w:ind w:left="170"/>
      </w:pPr>
      <w:r>
        <w:rPr>
          <w:rFonts w:ascii="Consolas" w:cs="Consolas" w:eastAsia="Consolas" w:hAnsi="Consolas"/>
          <w:color w:val="000000"/>
          <w:sz w:val="17"/>
          <w:szCs w:val="17"/>
        </w:rPr>
        <w:t xml:space="preserve">3 error(s), 0 warning(s).</w:t>
      </w:r>
    </w:p>
    <w:p>
      <w:pPr>
        <w:keepNext/>
        <w:keepLines/>
        <w:shd w:fill="F5F5F5" w:color="auto" w:val="clear"/>
        <w:spacing w:after="0" w:before="0" w:line="205"/>
        <w:ind w:left="170"/>
      </w:pPr>
      <w:r>
        <w:rPr>
          <w:rFonts w:ascii="Consolas" w:cs="Consolas" w:eastAsia="Consolas" w:hAnsi="Consolas"/>
          <w:color w:val="000000"/>
          <w:sz w:val="17"/>
          <w:szCs w:val="17"/>
        </w:rPr>
        <w:t xml:space="preserve"> </w:t>
      </w:r>
    </w:p>
    <w:p>
      <w:pPr>
        <w:keepNext w:val="false"/>
        <w:keepLines/>
        <w:shd w:fill="F5F5F5" w:color="auto" w:val="clear"/>
        <w:spacing w:after="130" w:before="0" w:line="205"/>
        <w:ind w:left="170"/>
      </w:pPr>
      <w:r>
        <w:rPr>
          <w:rFonts w:ascii="Consolas" w:cs="Consolas" w:eastAsia="Consolas" w:hAnsi="Consolas"/>
          <w:color w:val="000000"/>
          <w:sz w:val="17"/>
          <w:szCs w:val="17"/>
        </w:rPr>
        <w:t xml:space="preserve">Syntax: INVALID</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All three diagnostics arise from a single run, because the parser recovers at the statement level. They appear in source order despite coming from different passes, the lexical error from the scanner and the other two from the parser, because every diagnostic is routed through one collector that sorts by position. Semantic analysis is skipped, and reported as skipped, since analysing a tree that failed to parse would report errors caused by recovery rather than by the source.</w:t>
      </w:r>
    </w:p>
    <w:p>
      <w:pPr>
        <w:pStyle w:val="Heading2"/>
        <w:keepNext/>
        <w:keepLines/>
        <w:spacing w:after="100" w:before="220"/>
      </w:pPr>
      <w:r>
        <w:rPr>
          <w:rFonts w:ascii="Times New Roman" w:cs="Times New Roman" w:eastAsia="Times New Roman" w:hAnsi="Times New Roman"/>
          <w:b/>
          <w:bCs/>
          <w:color w:val="000000"/>
          <w:sz w:val="22"/>
          <w:szCs w:val="22"/>
        </w:rPr>
        <w:t xml:space="preserve">12.3 Exit status</w:t>
      </w:r>
    </w:p>
    <w:p>
      <w:pPr>
        <w:spacing w:after="130" w:line="259"/>
        <w:jc w:val="both"/>
      </w:pPr>
      <w:r>
        <w:rPr>
          <w:rFonts w:ascii="Times New Roman" w:cs="Times New Roman" w:eastAsia="Times New Roman" w:hAnsi="Times New Roman"/>
          <w:b w:val="false"/>
          <w:bCs w:val="false"/>
          <w:i w:val="false"/>
          <w:iCs w:val="false"/>
          <w:color w:val="000000"/>
          <w:sz w:val="21"/>
          <w:szCs w:val="21"/>
        </w:rPr>
        <w:t xml:space="preserve">The driver reports its verdict through the exit status as well as through printed output, so the prototype composes with scripts and with the test suite, which branches on the status as well as inspecting the text. Both demonstrations above are run together by the command make demo1.</w:t>
      </w:r>
    </w:p>
    <w:tbl>
      <w:tblPr>
        <w:tblW w:type="dxa" w:w="9026"/>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7926"/>
      </w:tblGrid>
      <w:tr>
        <w:trPr>
          <w:tblHeader/>
        </w:trPr>
        <w:tc>
          <w:tcPr>
            <w:tcW w:type="dxa" w:w="1100"/>
            <w:shd w:fill="EAEAEA" w:color="auto" w:val="clear"/>
            <w:tcMar>
              <w:top w:type="dxa" w:w="58"/>
              <w:left w:type="dxa" w:w="105"/>
              <w:bottom w:type="dxa" w:w="58"/>
              <w:right w:type="dxa" w:w="105"/>
            </w:tcMar>
          </w:tcPr>
          <w:p>
            <w:pPr>
              <w:keepNext/>
              <w:spacing w:after="0" w:line="232"/>
              <w:jc w:val="center"/>
            </w:pPr>
            <w:r>
              <w:rPr>
                <w:rFonts w:ascii="Times New Roman" w:cs="Times New Roman" w:eastAsia="Times New Roman" w:hAnsi="Times New Roman"/>
                <w:b/>
                <w:bCs/>
                <w:color w:val="000000"/>
                <w:sz w:val="20"/>
                <w:szCs w:val="20"/>
              </w:rPr>
              <w:t xml:space="preserve">Status</w:t>
            </w:r>
          </w:p>
        </w:tc>
        <w:tc>
          <w:tcPr>
            <w:tcW w:type="dxa" w:w="7926"/>
            <w:shd w:fill="EAEAEA" w:color="auto" w:val="clear"/>
            <w:tcMar>
              <w:top w:type="dxa" w:w="58"/>
              <w:left w:type="dxa" w:w="105"/>
              <w:bottom w:type="dxa" w:w="58"/>
              <w:right w:type="dxa" w:w="105"/>
            </w:tcMar>
          </w:tcPr>
          <w:p>
            <w:pPr>
              <w:keepNext/>
              <w:spacing w:after="0" w:line="232"/>
              <w:jc w:val="left"/>
            </w:pPr>
            <w:r>
              <w:rPr>
                <w:rFonts w:ascii="Times New Roman" w:cs="Times New Roman" w:eastAsia="Times New Roman" w:hAnsi="Times New Roman"/>
                <w:b/>
                <w:bCs/>
                <w:color w:val="000000"/>
                <w:sz w:val="20"/>
                <w:szCs w:val="20"/>
              </w:rPr>
              <w:t xml:space="preserve">Meaning</w:t>
            </w:r>
          </w:p>
        </w:tc>
      </w:tr>
      <w:tr>
        <w:tc>
          <w:tcPr>
            <w:tcW w:type="dxa" w:w="1100"/>
            <w:tcMar>
              <w:top w:type="dxa" w:w="58"/>
              <w:left w:type="dxa" w:w="105"/>
              <w:bottom w:type="dxa" w:w="58"/>
              <w:right w:type="dxa" w:w="105"/>
            </w:tcMar>
          </w:tcPr>
          <w:p>
            <w:pPr>
              <w:keepNext/>
              <w:spacing w:after="0" w:line="232"/>
              <w:jc w:val="center"/>
            </w:pPr>
            <w:r>
              <w:rPr>
                <w:rFonts w:ascii="Consolas" w:cs="Consolas" w:eastAsia="Consolas" w:hAnsi="Consolas"/>
                <w:b w:val="false"/>
                <w:bCs w:val="false"/>
                <w:color w:val="000000"/>
                <w:sz w:val="17"/>
                <w:szCs w:val="17"/>
              </w:rPr>
              <w:t xml:space="preserve">0</w:t>
            </w:r>
          </w:p>
        </w:tc>
        <w:tc>
          <w:tcPr>
            <w:tcW w:type="dxa" w:w="79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The program is valid</w:t>
            </w:r>
          </w:p>
        </w:tc>
      </w:tr>
      <w:tr>
        <w:tc>
          <w:tcPr>
            <w:tcW w:type="dxa" w:w="1100"/>
            <w:tcMar>
              <w:top w:type="dxa" w:w="58"/>
              <w:left w:type="dxa" w:w="105"/>
              <w:bottom w:type="dxa" w:w="58"/>
              <w:right w:type="dxa" w:w="105"/>
            </w:tcMar>
          </w:tcPr>
          <w:p>
            <w:pPr>
              <w:keepNext/>
              <w:spacing w:after="0" w:line="232"/>
              <w:jc w:val="center"/>
            </w:pPr>
            <w:r>
              <w:rPr>
                <w:rFonts w:ascii="Consolas" w:cs="Consolas" w:eastAsia="Consolas" w:hAnsi="Consolas"/>
                <w:b w:val="false"/>
                <w:bCs w:val="false"/>
                <w:color w:val="000000"/>
                <w:sz w:val="17"/>
                <w:szCs w:val="17"/>
              </w:rPr>
              <w:t xml:space="preserve">1</w:t>
            </w:r>
          </w:p>
        </w:tc>
        <w:tc>
          <w:tcPr>
            <w:tcW w:type="dxa" w:w="79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At least one lexical, syntax or semantic error was reported</w:t>
            </w:r>
          </w:p>
        </w:tc>
      </w:tr>
      <w:tr>
        <w:tc>
          <w:tcPr>
            <w:tcW w:type="dxa" w:w="1100"/>
            <w:tcMar>
              <w:top w:type="dxa" w:w="58"/>
              <w:left w:type="dxa" w:w="105"/>
              <w:bottom w:type="dxa" w:w="58"/>
              <w:right w:type="dxa" w:w="105"/>
            </w:tcMar>
          </w:tcPr>
          <w:p>
            <w:pPr>
              <w:keepNext/>
              <w:spacing w:after="0" w:line="232"/>
              <w:jc w:val="center"/>
            </w:pPr>
            <w:r>
              <w:rPr>
                <w:rFonts w:ascii="Consolas" w:cs="Consolas" w:eastAsia="Consolas" w:hAnsi="Consolas"/>
                <w:b w:val="false"/>
                <w:bCs w:val="false"/>
                <w:color w:val="000000"/>
                <w:sz w:val="17"/>
                <w:szCs w:val="17"/>
              </w:rPr>
              <w:t xml:space="preserve">2</w:t>
            </w:r>
          </w:p>
        </w:tc>
        <w:tc>
          <w:tcPr>
            <w:tcW w:type="dxa" w:w="7926"/>
            <w:tcMar>
              <w:top w:type="dxa" w:w="58"/>
              <w:left w:type="dxa" w:w="105"/>
              <w:bottom w:type="dxa" w:w="58"/>
              <w:right w:type="dxa" w:w="105"/>
            </w:tcMar>
          </w:tcPr>
          <w:p>
            <w:pPr>
              <w:keepNext/>
              <w:spacing w:after="0" w:line="232"/>
              <w:jc w:val="left"/>
            </w:pPr>
            <w:r>
              <w:rPr>
                <w:rFonts w:ascii="Times New Roman" w:cs="Times New Roman" w:eastAsia="Times New Roman" w:hAnsi="Times New Roman"/>
                <w:b w:val="false"/>
                <w:bCs w:val="false"/>
                <w:color w:val="000000"/>
                <w:sz w:val="20"/>
                <w:szCs w:val="20"/>
              </w:rPr>
              <w:t xml:space="preserve">Usage error: no input file, unknown option, or unreadable file</w:t>
            </w:r>
          </w:p>
        </w:tc>
      </w:tr>
    </w:tbl>
    <w:p>
      <w:pPr>
        <w:spacing w:after="160" w:before="70" w:line="225"/>
        <w:jc w:val="center"/>
      </w:pPr>
      <w:r>
        <w:rPr>
          <w:rFonts w:ascii="Times New Roman" w:cs="Times New Roman" w:eastAsia="Times New Roman" w:hAnsi="Times New Roman"/>
          <w:i/>
          <w:iCs/>
          <w:color w:val="000000"/>
          <w:sz w:val="18"/>
          <w:szCs w:val="18"/>
        </w:rPr>
        <w:t xml:space="preserve">Table 10. Exit status of the compiler driver.</w:t>
      </w:r>
    </w:p>
    <w:p>
      <w:pPr>
        <w:pStyle w:val="Heading1"/>
        <w:keepNext/>
        <w:keepLines/>
        <w:spacing w:after="120" w:before="320"/>
      </w:pPr>
      <w:r>
        <w:rPr>
          <w:rFonts w:ascii="Times New Roman" w:cs="Times New Roman" w:eastAsia="Times New Roman" w:hAnsi="Times New Roman"/>
          <w:b/>
          <w:bCs/>
          <w:color w:val="000000"/>
          <w:sz w:val="24"/>
          <w:szCs w:val="24"/>
        </w:rPr>
        <w:t xml:space="preserve">References</w:t>
      </w:r>
    </w:p>
    <w:p>
      <w:pPr>
        <w:spacing w:after="85" w:line="259"/>
        <w:ind w:left="520" w:hanging="520"/>
        <w:jc w:val="left"/>
      </w:pPr>
      <w:r>
        <w:rPr>
          <w:rFonts w:ascii="Times New Roman" w:cs="Times New Roman" w:eastAsia="Times New Roman" w:hAnsi="Times New Roman"/>
          <w:color w:val="000000"/>
          <w:sz w:val="21"/>
          <w:szCs w:val="21"/>
        </w:rPr>
        <w:t xml:space="preserve">[1]   Aho, A. V., Lam, M. S., Sethi, R., and Ullman, J. D. Compilers: Principles, Techniques, and Tools. 2nd edition, Pearson Addison Wesley, 2006.</w:t>
      </w:r>
    </w:p>
    <w:p>
      <w:pPr>
        <w:spacing w:after="85" w:line="259"/>
        <w:ind w:left="520" w:hanging="520"/>
        <w:jc w:val="left"/>
      </w:pPr>
      <w:r>
        <w:rPr>
          <w:rFonts w:ascii="Times New Roman" w:cs="Times New Roman" w:eastAsia="Times New Roman" w:hAnsi="Times New Roman"/>
          <w:color w:val="000000"/>
          <w:sz w:val="21"/>
          <w:szCs w:val="21"/>
        </w:rPr>
        <w:t xml:space="preserve">[2]   Muchnick, S. S. Advanced Compiler Design and Implementation. Morgan Kaufmann, 1997.</w:t>
      </w:r>
    </w:p>
    <w:p>
      <w:pPr>
        <w:spacing w:after="85" w:line="259"/>
        <w:ind w:left="520" w:hanging="520"/>
        <w:jc w:val="left"/>
      </w:pPr>
      <w:r>
        <w:rPr>
          <w:rFonts w:ascii="Times New Roman" w:cs="Times New Roman" w:eastAsia="Times New Roman" w:hAnsi="Times New Roman"/>
          <w:color w:val="000000"/>
          <w:sz w:val="21"/>
          <w:szCs w:val="21"/>
        </w:rPr>
        <w:t xml:space="preserve">[3]   Levine, J. flex &amp; bison: Text Processing Tools. O'Reilly Media, 2009.</w:t>
      </w:r>
    </w:p>
    <w:p>
      <w:pPr>
        <w:spacing w:after="85" w:line="259"/>
        <w:ind w:left="520" w:hanging="520"/>
        <w:jc w:val="left"/>
      </w:pPr>
      <w:r>
        <w:rPr>
          <w:rFonts w:ascii="Times New Roman" w:cs="Times New Roman" w:eastAsia="Times New Roman" w:hAnsi="Times New Roman"/>
          <w:color w:val="000000"/>
          <w:sz w:val="21"/>
          <w:szCs w:val="21"/>
        </w:rPr>
        <w:t xml:space="preserve">[4]   Free Software Foundation. Bison: The Yacc-compatible Parser Generator, version 3.8.2. https://www.gnu.org/software/bison/manual/</w:t>
      </w:r>
    </w:p>
    <w:p>
      <w:pPr>
        <w:spacing w:after="85" w:line="259"/>
        <w:ind w:left="520" w:hanging="520"/>
        <w:jc w:val="left"/>
      </w:pPr>
      <w:r>
        <w:rPr>
          <w:rFonts w:ascii="Times New Roman" w:cs="Times New Roman" w:eastAsia="Times New Roman" w:hAnsi="Times New Roman"/>
          <w:color w:val="000000"/>
          <w:sz w:val="21"/>
          <w:szCs w:val="21"/>
        </w:rPr>
        <w:t xml:space="preserve">[5]   The Flex Project. Lexical Analysis with Flex, version 2.6.4. https://westes.github.io/flex/manual/</w:t>
      </w:r>
    </w:p>
    <w:p>
      <w:pPr>
        <w:spacing w:after="85" w:line="259"/>
        <w:ind w:left="520" w:hanging="520"/>
        <w:jc w:val="left"/>
      </w:pPr>
      <w:r>
        <w:rPr>
          <w:rFonts w:ascii="Times New Roman" w:cs="Times New Roman" w:eastAsia="Times New Roman" w:hAnsi="Times New Roman"/>
          <w:color w:val="000000"/>
          <w:sz w:val="21"/>
          <w:szCs w:val="21"/>
        </w:rPr>
        <w:t xml:space="preserve">[6]   Harris, C. R., Millman, K. J., van der Walt, S. J., et al. Array programming with NumPy. Nature, volume 585, pages 357 to 362, 2020.</w:t>
      </w:r>
    </w:p>
    <w:p>
      <w:pPr>
        <w:spacing w:after="85" w:line="259"/>
        <w:ind w:left="520" w:hanging="520"/>
        <w:jc w:val="left"/>
      </w:pPr>
      <w:r>
        <w:rPr>
          <w:rFonts w:ascii="Times New Roman" w:cs="Times New Roman" w:eastAsia="Times New Roman" w:hAnsi="Times New Roman"/>
          <w:color w:val="000000"/>
          <w:sz w:val="21"/>
          <w:szCs w:val="21"/>
        </w:rPr>
        <w:t xml:space="preserve">[7]   Brady, E. Idris, a general-purpose dependently typed programming language: design and implementation. Journal of Functional Programming, volume 23, issue 5, pages 552 to 593, 2013.</w:t>
      </w:r>
    </w:p>
    <w:p>
      <w:pPr>
        <w:spacing w:after="85" w:line="259"/>
        <w:ind w:left="520" w:hanging="520"/>
        <w:jc w:val="left"/>
      </w:pPr>
      <w:r>
        <w:rPr>
          <w:rFonts w:ascii="Times New Roman" w:cs="Times New Roman" w:eastAsia="Times New Roman" w:hAnsi="Times New Roman"/>
          <w:color w:val="000000"/>
          <w:sz w:val="21"/>
          <w:szCs w:val="21"/>
        </w:rPr>
        <w:t xml:space="preserve">[8]   Chen, T., Moreau, T., Jiang, Z., et al. TVM: an automated end-to-end optimizing compiler for deep learning. Proceedings of the 13th USENIX Symposium on Operating Systems Design and Implementation (OSDI), pages 578 to 594, 2018.</w:t>
      </w:r>
    </w:p>
    <w:p>
      <w:pPr>
        <w:spacing w:after="85" w:line="259"/>
        <w:ind w:left="520" w:hanging="520"/>
        <w:jc w:val="left"/>
      </w:pPr>
      <w:r>
        <w:rPr>
          <w:rFonts w:ascii="Times New Roman" w:cs="Times New Roman" w:eastAsia="Times New Roman" w:hAnsi="Times New Roman"/>
          <w:color w:val="000000"/>
          <w:sz w:val="21"/>
          <w:szCs w:val="21"/>
        </w:rPr>
        <w:t xml:space="preserve">[9]   ISO/IEC 9899:2011. Information technology, programming languages, C. International Organization for Standardization, 2011.</w:t>
      </w:r>
    </w:p>
    <w:p>
      <w:pPr>
        <w:spacing w:after="85" w:line="259"/>
        <w:ind w:left="520" w:hanging="520"/>
        <w:jc w:val="left"/>
      </w:pPr>
      <w:r>
        <w:rPr>
          <w:rFonts w:ascii="Times New Roman" w:cs="Times New Roman" w:eastAsia="Times New Roman" w:hAnsi="Times New Roman"/>
          <w:color w:val="000000"/>
          <w:sz w:val="21"/>
          <w:szCs w:val="21"/>
        </w:rPr>
        <w:t xml:space="preserve">[10]   Gosling, J., Joy, B., Steele, G., Bracha, G., Buckley, A., Smith, D., and Bierman, G. The Java Language Specification, Java SE 21 edition. Oracle America, 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50"/>
      </w:pPr>
    </w:lvl>
  </w:abstractNum>
  <w:abstractNum w:abstractNumId="3" w15:restartNumberingAfterBreak="0">
    <w:multiLevelType w:val="hybridMultilevel"/>
    <w:lvl w:ilvl="0" w15:tentative="1">
      <w:start w:val="1"/>
      <w:numFmt w:val="decimal"/>
      <w:lvlText w:val="%1."/>
      <w:lvlJc w:val="left"/>
      <w:pPr>
        <w:ind w:left="52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rPr>
  </w:style>
  <w:style w:type="paragraph" w:styleId="Heading2">
    <w:name w:val="Heading 2"/>
    <w:basedOn w:val="Normal"/>
    <w:next w:val="Normal"/>
    <w:qFormat/>
    <w:rPr>
      <w:rFonts w:ascii="Times New Roman" w:cs="Times New Roman" w:eastAsia="Times New Roman" w:hAnsi="Times New Roman"/>
      <w:b/>
      <w:bCs/>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601fcea977876897f8c1f3459c2b5d1737e80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MatrixLang - Project Review 1: Problem Definition and Design</dc:title>
  <dc:creator>A Aswanth Raj (24BAI0044)</dc:creator>
  <dc:description>Phase 1 submission for the Compiler Design Laboratory.</dc:description>
  <cp:lastModifiedBy>Un-named</cp:lastModifiedBy>
  <cp:revision>1</cp:revision>
  <dcterms:created xsi:type="dcterms:W3CDTF">2026-09-10T19:14:36.371Z</dcterms:created>
  <dcterms:modified xsi:type="dcterms:W3CDTF">2026-09-10T19:14:36.372Z</dcterms:modified>
</cp:coreProperties>
</file>

<file path=docProps/custom.xml><?xml version="1.0" encoding="utf-8"?>
<Properties xmlns="http://schemas.openxmlformats.org/officeDocument/2006/custom-properties" xmlns:vt="http://schemas.openxmlformats.org/officeDocument/2006/docPropsVTypes"/>
</file>