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4CB" w14:textId="17F7F69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722"/>
        <w:gridCol w:w="5783"/>
      </w:tblGrid>
      <w:tr w:rsidR="00FC08A4" w:rsidRPr="003D2469" w14:paraId="6D0C919D" w14:textId="77777777" w:rsidTr="00CE70B0">
        <w:tc>
          <w:tcPr>
            <w:tcW w:w="9180" w:type="dxa"/>
            <w:gridSpan w:val="3"/>
            <w:shd w:val="clear" w:color="auto" w:fill="auto"/>
          </w:tcPr>
          <w:p w14:paraId="6313219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036BF51F" w14:textId="599AAFCE" w:rsidR="00FC08A4" w:rsidRPr="003D2469" w:rsidRDefault="00F75FF1" w:rsidP="003D2469">
            <w:pPr>
              <w:spacing w:after="120"/>
              <w:jc w:val="center"/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>Data Management Plan</w:t>
            </w:r>
            <w:r w:rsidR="006C689B"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(DMP)</w:t>
            </w:r>
          </w:p>
          <w:p w14:paraId="1E574ADA" w14:textId="0E3F1805" w:rsidR="00056898" w:rsidRDefault="00056898" w:rsidP="00556215">
            <w:pPr>
              <w:spacing w:after="120"/>
              <w:jc w:val="center"/>
              <w:rPr>
                <w:rFonts w:ascii="Verdana" w:hAnsi="Verdana" w:cstheme="minorHAnsi"/>
                <w:b/>
                <w:bCs/>
              </w:rPr>
            </w:pPr>
            <w:r w:rsidRPr="003D2469">
              <w:rPr>
                <w:rFonts w:ascii="Verdana" w:hAnsi="Verdana" w:cstheme="minorHAnsi"/>
                <w:b/>
                <w:bCs/>
              </w:rPr>
              <w:t>Asset Inventory</w:t>
            </w:r>
          </w:p>
          <w:p w14:paraId="2589363C" w14:textId="00C34ACE" w:rsidR="00556215" w:rsidRPr="00556215" w:rsidRDefault="00556215" w:rsidP="00F75FF1">
            <w:pPr>
              <w:jc w:val="center"/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Answer all </w:t>
            </w:r>
            <w:proofErr w:type="gramStart"/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>questions</w:t>
            </w:r>
            <w:proofErr w:type="gramEnd"/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2D27DB15" w14:textId="5E80849A" w:rsidR="00C27C75" w:rsidRPr="003D2469" w:rsidRDefault="00C27C75" w:rsidP="00CE70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C08A4" w:rsidRPr="003D2469" w14:paraId="7719E46C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3B1DD6" w14:textId="77777777" w:rsidR="00FC08A4" w:rsidRPr="003D2469" w:rsidRDefault="00FC08A4" w:rsidP="00CE70B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F4607F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6EC75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2DD8E39F" w14:textId="3274D87C" w:rsidR="00F75FF1" w:rsidRPr="003D2469" w:rsidRDefault="00FC08A4" w:rsidP="00F75FF1">
            <w:pPr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Title of 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ata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sset</w:t>
            </w:r>
            <w:r w:rsidR="00F75FF1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9D2932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86139C" w:rsidRPr="0086139C">
              <w:rPr>
                <w:rFonts w:ascii="Verdana" w:hAnsi="Verdana" w:cstheme="minorHAnsi"/>
                <w:sz w:val="20"/>
                <w:szCs w:val="20"/>
              </w:rPr>
              <w:t>Adaptive Decision-Making and Predictive Strategy Optimisation in Autonomous Robotics</w:t>
            </w:r>
          </w:p>
          <w:p w14:paraId="1C35AAEA" w14:textId="68D67D92" w:rsidR="00F75FF1" w:rsidRPr="003D2469" w:rsidRDefault="00F75FF1" w:rsidP="00F75FF1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the project </w:t>
            </w:r>
            <w:r w:rsidR="006E21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study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</w:p>
          <w:p w14:paraId="381ACC3C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C08A4" w:rsidRPr="003D2469" w14:paraId="114AA353" w14:textId="77777777" w:rsidTr="00F462EE">
        <w:tc>
          <w:tcPr>
            <w:tcW w:w="675" w:type="dxa"/>
            <w:tcBorders>
              <w:bottom w:val="nil"/>
              <w:right w:val="nil"/>
            </w:tcBorders>
            <w:shd w:val="clear" w:color="auto" w:fill="auto"/>
          </w:tcPr>
          <w:p w14:paraId="482BBB2D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0B89A4B" w14:textId="65C53E9B" w:rsidR="00FC08A4" w:rsidRPr="003D2469" w:rsidRDefault="003C48B3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C08A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72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040D21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83C9ED" w14:textId="77777777" w:rsidR="00FC08A4" w:rsidRPr="003D2469" w:rsidRDefault="003C48B3" w:rsidP="00CE70B0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owner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527FA429" w14:textId="77777777" w:rsidR="00F462EE" w:rsidRDefault="00F462EE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D9583FA" w14:textId="3307EF9A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Nominated replacement: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6C75488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76827E9" w14:textId="5E121385" w:rsidR="003C48B3" w:rsidRPr="003D2469" w:rsidRDefault="0086139C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Andrew French</w:t>
            </w:r>
          </w:p>
          <w:p w14:paraId="235C4D76" w14:textId="77777777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8C5943" w14:textId="77777777" w:rsidR="00294791" w:rsidRDefault="00294791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BF50196" w14:textId="0D265B9C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Director o</w:t>
            </w:r>
            <w:r w:rsidR="00104B65">
              <w:rPr>
                <w:rFonts w:ascii="Verdana" w:hAnsi="Verdana" w:cstheme="minorHAnsi"/>
                <w:sz w:val="20"/>
                <w:szCs w:val="20"/>
              </w:rPr>
              <w:t>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Research </w:t>
            </w:r>
            <w:r w:rsidRPr="00F462EE">
              <w:rPr>
                <w:rFonts w:ascii="Verdana" w:hAnsi="Verdana" w:cstheme="minorHAnsi"/>
                <w:i/>
                <w:iCs/>
                <w:sz w:val="20"/>
                <w:szCs w:val="20"/>
              </w:rPr>
              <w:t>(change if other)</w:t>
            </w:r>
          </w:p>
        </w:tc>
      </w:tr>
      <w:tr w:rsidR="00FC08A4" w:rsidRPr="003D2469" w14:paraId="761316F5" w14:textId="77777777" w:rsidTr="00F462EE"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6853BB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7642ED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4150B5E8" w14:textId="72E53A84" w:rsidR="00FC08A4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steward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(</w:t>
            </w: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  <w:r w:rsidR="00FC08A4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2CC8708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5F60D8" w14:textId="037F763F" w:rsidR="003C48B3" w:rsidRPr="003D2469" w:rsidRDefault="0086139C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Amber Swarbrick</w:t>
            </w:r>
          </w:p>
        </w:tc>
      </w:tr>
      <w:tr w:rsidR="00FC08A4" w:rsidRPr="003D2469" w14:paraId="3064C5D4" w14:textId="77777777" w:rsidTr="00F462EE">
        <w:trPr>
          <w:trHeight w:val="893"/>
        </w:trPr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64A2B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84B6FC" w14:textId="77777777" w:rsidR="003C48B3" w:rsidRPr="003D2469" w:rsidRDefault="003C48B3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149C97F" w14:textId="183B34D4" w:rsidR="00F462EE" w:rsidRPr="00F462EE" w:rsidRDefault="003C48B3" w:rsidP="00F462EE">
            <w:pPr>
              <w:spacing w:after="120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users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943A90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0CEF9D4" w14:textId="7B71D44D" w:rsidR="003C48B3" w:rsidRDefault="0086139C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Amber Swarbrick</w:t>
            </w:r>
          </w:p>
          <w:p w14:paraId="1F04FC45" w14:textId="1D4EB411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EB136" w14:textId="403F209F" w:rsidR="00F462EE" w:rsidRPr="003D2469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Note: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The details provided in Section 2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may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change and 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need to be updated over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the lifetime of the project. 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Only UoN staff can be data owners, stewards or users; any </w:t>
            </w:r>
            <w:r w:rsidR="00E52D7D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non-UoN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party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involved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is a third-party and should be described in Section 7. </w:t>
            </w:r>
          </w:p>
          <w:p w14:paraId="56C3CB8D" w14:textId="7D924E33" w:rsidR="00196579" w:rsidRPr="003D2469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80F71" w:rsidRPr="003D2469" w14:paraId="2543319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5F323633" w14:textId="77777777" w:rsid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17A449A" w14:textId="168AA03E" w:rsidR="00F80F71" w:rsidRP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2BB590" w14:textId="77777777" w:rsidR="00F80F71" w:rsidRDefault="00F80F7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32A94" w14:textId="471C75AA" w:rsidR="00F80F71" w:rsidRPr="00F80F71" w:rsidRDefault="00F80F71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 w:cstheme="minorHAnsi"/>
                <w:b/>
                <w:bCs/>
                <w:sz w:val="20"/>
                <w:szCs w:val="20"/>
              </w:rPr>
              <w:t>Who or where will the data be obtained from?</w:t>
            </w:r>
          </w:p>
          <w:p w14:paraId="31171FFF" w14:textId="66329609" w:rsidR="00F80F71" w:rsidRPr="00F80F71" w:rsidRDefault="00F80F71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Include all 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>persons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>,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>organisations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or sources (e.g., websites)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data will be obtained from</w:t>
            </w:r>
            <w:r w:rsidR="000213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(including parties who obtain data on your behalf)</w:t>
            </w:r>
            <w:r w:rsidR="0024776B">
              <w:rPr>
                <w:rFonts w:ascii="Verdana" w:hAnsi="Verdana" w:cstheme="minorHAnsi"/>
                <w:i/>
                <w:iCs/>
                <w:sz w:val="16"/>
                <w:szCs w:val="16"/>
              </w:rPr>
              <w:t>; provide evidence (e.g., Terms &amp; Conditions) if data is collected from online sources</w:t>
            </w:r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that supports your proposed use of the </w:t>
            </w:r>
            <w:proofErr w:type="gramStart"/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>data</w:t>
            </w:r>
            <w:proofErr w:type="gramEnd"/>
          </w:p>
          <w:p w14:paraId="07DC750F" w14:textId="77777777" w:rsidR="001836DF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5CFA83" w14:textId="0FB0EDC2" w:rsidR="0086139C" w:rsidRDefault="0086139C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Images: Data will be collected through various cameras on the robot during controlled testing.</w:t>
            </w:r>
          </w:p>
          <w:p w14:paraId="71EEF7C2" w14:textId="249B17D0" w:rsidR="0086139C" w:rsidRDefault="0086139C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Online Sources: References in the report will be collected from various online sources which will be cited.</w:t>
            </w:r>
          </w:p>
          <w:p w14:paraId="3AA69F8A" w14:textId="543ECA1C" w:rsidR="001836DF" w:rsidRPr="003D2469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CB6A74" w:rsidRPr="003D2469" w14:paraId="0F89024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2CCF4AE" w14:textId="77777777" w:rsidR="00CB6A74" w:rsidRPr="003D2469" w:rsidRDefault="00CB6A7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768ECCA" w14:textId="5E2190BF" w:rsidR="00CB6A74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177124A" w14:textId="77777777" w:rsidR="00CB6A74" w:rsidRPr="003D2469" w:rsidRDefault="00CB6A74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9C5BEB8" w14:textId="0A2E0477" w:rsidR="005C1C39" w:rsidRPr="001E3327" w:rsidRDefault="009C1FF5" w:rsidP="00C01CFD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.1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Where will the data </w:t>
            </w:r>
            <w:r w:rsidR="000F7C5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(digital and / or physical)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stored?</w:t>
            </w:r>
          </w:p>
          <w:p w14:paraId="0B9B6F7A" w14:textId="2C4E83B4" w:rsidR="001E3327" w:rsidRDefault="001E3327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All project data will be stored on </w:t>
            </w:r>
            <w:r w:rsidR="00E64603">
              <w:rPr>
                <w:rFonts w:ascii="Verdana" w:hAnsi="Verdana" w:cstheme="minorHAnsi"/>
                <w:sz w:val="20"/>
                <w:szCs w:val="20"/>
              </w:rPr>
              <w:t xml:space="preserve">the University Gitlab Server. 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>I will store a copy of the data on my University Office365 account.</w:t>
            </w:r>
          </w:p>
          <w:p w14:paraId="2EDA8D49" w14:textId="77777777" w:rsidR="00C01CFD" w:rsidRPr="001E3327" w:rsidRDefault="00C01CFD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8DFDFBB" w14:textId="651056BD" w:rsidR="005601A1" w:rsidRPr="001E3327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.2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Ho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will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physical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data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(e.g., paper forms) 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secure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>d?</w:t>
            </w:r>
          </w:p>
          <w:p w14:paraId="292ADF75" w14:textId="5B1F68A8" w:rsidR="001E3327" w:rsidRDefault="001E3327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There will not be any physical data.</w:t>
            </w:r>
          </w:p>
          <w:p w14:paraId="518C50AC" w14:textId="77777777" w:rsidR="00C01CFD" w:rsidRPr="001E3327" w:rsidRDefault="00C01CFD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ACB947F" w14:textId="010BCFEE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.3. 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How will you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ensure only authorised users have access to the data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1716C752" w14:textId="6D7A4838" w:rsidR="00D552C2" w:rsidRPr="003D2469" w:rsidRDefault="00D552C2" w:rsidP="008502E8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You must notify the ethics committee immediately if a data breach </w:t>
            </w:r>
            <w:proofErr w:type="gramStart"/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occurs</w:t>
            </w:r>
            <w:proofErr w:type="gramEnd"/>
          </w:p>
          <w:p w14:paraId="0B1220F8" w14:textId="682BC095" w:rsidR="00B6277C" w:rsidRDefault="001E3327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All data will be stored on my Office365 account 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 xml:space="preserve">and my Gitlab account 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which 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>are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password protected.</w:t>
            </w:r>
          </w:p>
          <w:p w14:paraId="00FF9EA2" w14:textId="77777777" w:rsidR="00C01CFD" w:rsidRPr="003D2469" w:rsidRDefault="00C01CFD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BECC9" w14:textId="697551DD" w:rsidR="00D552C2" w:rsidRPr="003D2469" w:rsidRDefault="009C1FF5" w:rsidP="00C01CFD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.4 How wil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>l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access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revoked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5395DE9" w14:textId="24D6522F" w:rsidR="00B6277C" w:rsidRPr="003D2469" w:rsidRDefault="001E3327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My Office365 account 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 xml:space="preserve">and Gitlab account </w:t>
            </w:r>
            <w:r>
              <w:rPr>
                <w:rFonts w:ascii="Verdana" w:hAnsi="Verdana" w:cstheme="minorHAnsi"/>
                <w:sz w:val="20"/>
                <w:szCs w:val="20"/>
              </w:rPr>
              <w:t>will be deactivated when I leave the University and all data will be deleted.</w:t>
            </w:r>
          </w:p>
          <w:p w14:paraId="085EAA12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0F30C" w14:textId="7F96E491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02E8" w:rsidRPr="003D2469" w14:paraId="4E894F2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4C35D2F" w14:textId="2E8922C6" w:rsidR="008502E8" w:rsidRPr="003D2469" w:rsidRDefault="008502E8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13D32156" w14:textId="4327EC53" w:rsidR="008502E8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8502E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6D47DA0" w14:textId="77777777" w:rsidR="008502E8" w:rsidRPr="003D2469" w:rsidRDefault="008502E8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F5197" w14:textId="6E392A9E" w:rsidR="002A6B34" w:rsidRPr="003D2469" w:rsidRDefault="00D47102" w:rsidP="002A6B34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5.1 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05689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asset include 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</w:t>
            </w:r>
            <w:r w:rsidR="00F207EF">
              <w:rPr>
                <w:rFonts w:ascii="Verdana" w:hAnsi="Verdana" w:cstheme="minorHAnsi"/>
                <w:b/>
                <w:bCs/>
                <w:sz w:val="20"/>
                <w:szCs w:val="20"/>
              </w:rPr>
              <w:t>at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identifies or could identify</w:t>
            </w:r>
            <w:r w:rsidR="00BC6B56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F718AF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involved in the research</w:t>
            </w:r>
            <w:r w:rsidR="005115EC">
              <w:rPr>
                <w:rFonts w:ascii="Verdana" w:hAnsi="Verdana" w:cstheme="minorHAnsi"/>
                <w:b/>
                <w:bCs/>
                <w:sz w:val="20"/>
                <w:szCs w:val="20"/>
              </w:rPr>
              <w:t>, either on its own (e.g., audio or video) or in combination with other data (e.g., location data)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09EA364" w14:textId="509EB24C" w:rsidR="002A6B34" w:rsidRPr="003D2469" w:rsidRDefault="002A6B34" w:rsidP="002A6B3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F43BB89" w14:textId="6DBBBB18" w:rsidR="00F46CCA" w:rsidRPr="003D2469" w:rsidRDefault="00000000" w:rsidP="00F46CCA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5781278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E3327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2130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6CCA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755E5D9D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03A47B2" w14:textId="2717CD9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the categories of identifiable or potentially identifiable data</w:t>
            </w:r>
            <w:r w:rsidR="005115EC">
              <w:rPr>
                <w:rFonts w:ascii="Verdana" w:hAnsi="Verdana" w:cstheme="minorHAnsi"/>
                <w:sz w:val="20"/>
                <w:szCs w:val="20"/>
              </w:rPr>
              <w:t xml:space="preserve"> that will be collected and used in the research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16DD54A7" w14:textId="66889682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names,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postcodes,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audio data, 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video data, IP or MAC addresses,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account handles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</w:t>
            </w:r>
          </w:p>
          <w:p w14:paraId="7BC82FA3" w14:textId="4C480B14" w:rsidR="00074748" w:rsidRDefault="001E3327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Image data: Faces could be present in images taken by the robot</w:t>
            </w:r>
            <w:r w:rsidR="003C7235"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14:paraId="37C74D03" w14:textId="77777777" w:rsidR="00D50B97" w:rsidRDefault="00D50B97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0D4F4" w14:textId="5C698A56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5.2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de-identified (anonymised or pseudonymised)</w:t>
            </w:r>
            <w:r w:rsidR="00F87F9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used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A67512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2E62AFB" w14:textId="1270A43A" w:rsidR="00D47102" w:rsidRPr="003D2469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254664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52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816449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631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10B246D5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CE3E6BE" w14:textId="62135F97" w:rsidR="00D47102" w:rsidRDefault="00D47102" w:rsidP="00D4710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destroyed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after it has been de-identified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B6B05B5" w14:textId="0E794283" w:rsidR="00D47102" w:rsidRPr="00D47102" w:rsidRDefault="00D47102" w:rsidP="00D47102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will audio recordings be destroyed after they have been transcribed or textual responses had identifying details </w:t>
            </w:r>
            <w:proofErr w:type="gramStart"/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>removed</w:t>
            </w:r>
            <w:proofErr w:type="gramEnd"/>
          </w:p>
          <w:p w14:paraId="0E17E1FD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456E04" w14:textId="1F9CEC04" w:rsidR="00D47102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73435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95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31728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631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2E1EF819" w14:textId="75209438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E330EF" w14:textId="7355057E" w:rsidR="00C05024" w:rsidRPr="003D2469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No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5FAFEA2F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8120E6" w14:textId="167499D4" w:rsidR="0092110E" w:rsidRPr="0092110E" w:rsidRDefault="0092110E" w:rsidP="00074748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Note: It is best practice to de-identify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data before use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and</w:t>
            </w: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destroy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the original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data that identifies or could identify people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>,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if possible and practical to do so</w:t>
            </w:r>
          </w:p>
          <w:p w14:paraId="25B2919F" w14:textId="7AB7F00D" w:rsidR="0092110E" w:rsidRPr="003D2469" w:rsidRDefault="0092110E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074748" w:rsidRPr="003D2469" w14:paraId="19323406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72068B55" w14:textId="77777777" w:rsidR="00074748" w:rsidRDefault="00074748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AF046FF" w14:textId="4C713227" w:rsidR="00074748" w:rsidRPr="00074748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074748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D9E3DF" w14:textId="77777777" w:rsidR="00074748" w:rsidRDefault="00074748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EEB86C2" w14:textId="1BBD8E06" w:rsidR="00074748" w:rsidRPr="003D2469" w:rsidRDefault="009C1FF5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the data include special category data?</w:t>
            </w:r>
          </w:p>
          <w:p w14:paraId="3C9D9B97" w14:textId="43032CD6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Special category data includes health, genetic and biometric data, and data about </w:t>
            </w:r>
            <w:r w:rsidR="00E95D61">
              <w:rPr>
                <w:rFonts w:ascii="Verdana" w:hAnsi="Verdana" w:cstheme="minorHAnsi"/>
                <w:i/>
                <w:iCs/>
                <w:sz w:val="16"/>
                <w:szCs w:val="16"/>
              </w:rPr>
              <w:t>people’s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sexual orientation or sex life, racial or ethnic origin, trade union membership, political opinions, religious or philosophical beliefs. </w:t>
            </w:r>
          </w:p>
          <w:p w14:paraId="0566C4E7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9C8B9D" w14:textId="2DB20B1A" w:rsidR="00074748" w:rsidRPr="003D2469" w:rsidRDefault="0000000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8932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56996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5AA4DAA1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1642F1B" w14:textId="1EE8356D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which special categories of data </w:t>
            </w:r>
            <w:r w:rsidR="004B3180">
              <w:rPr>
                <w:rFonts w:ascii="Verdana" w:hAnsi="Verdana" w:cstheme="minorHAnsi"/>
                <w:sz w:val="20"/>
                <w:szCs w:val="20"/>
              </w:rPr>
              <w:t>will be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collected and used in the research:</w:t>
            </w:r>
          </w:p>
          <w:p w14:paraId="61BE7A12" w14:textId="77777777" w:rsidR="004B3180" w:rsidRPr="003D2469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90EACC9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1D31D6" w14:textId="43AB739D" w:rsidR="004B3180" w:rsidRDefault="009C1FF5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C23480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Will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large volumes of</w:t>
            </w:r>
            <w:r w:rsidR="00E236D7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special category data</w:t>
            </w:r>
            <w:r w:rsidR="00C34351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that identifies or could identify people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collected and used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6B8C9E" w14:textId="77777777" w:rsidR="004B3180" w:rsidRPr="00E236D7" w:rsidRDefault="004B3180" w:rsidP="004B3180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If you are unsure as to what constitutes a ‘large volume’ please contact the ethics committee</w:t>
            </w:r>
          </w:p>
          <w:p w14:paraId="08EE2627" w14:textId="71CAD535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3737F3F" w14:textId="723A81AA" w:rsidR="004B3180" w:rsidRPr="00CA133B" w:rsidRDefault="00CA133B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37780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995368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0F7DEE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849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7DEE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F7DEE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E41B823" w14:textId="77777777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3917453" w14:textId="3EA834CE" w:rsidR="00F342A2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4B3180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 xml:space="preserve">has 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 xml:space="preserve">data protection impact assessment (DPIA)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>been conducted?</w:t>
            </w:r>
          </w:p>
          <w:p w14:paraId="567BA83E" w14:textId="64CAF240" w:rsidR="00BD0920" w:rsidRPr="00BD0920" w:rsidRDefault="00BD0920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Contact the University’s Data Protection Officer for DPIA </w:t>
            </w:r>
            <w:proofErr w:type="gramStart"/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>guidance</w:t>
            </w:r>
            <w:proofErr w:type="gramEnd"/>
          </w:p>
          <w:p w14:paraId="7C9842E7" w14:textId="4E87793E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254A037" w14:textId="4F2B4315" w:rsidR="00F342A2" w:rsidRPr="00840260" w:rsidRDefault="00840260" w:rsidP="00F342A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4026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586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0736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42A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1D77D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65102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013B901" w14:textId="77777777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E097F3" w14:textId="418F1AE6" w:rsidR="00074748" w:rsidRPr="003D2469" w:rsidRDefault="00F342A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please provide the DPIA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reference</w:t>
            </w:r>
            <w:r w:rsidR="000E4C87">
              <w:rPr>
                <w:rFonts w:ascii="Verdana" w:hAnsi="Verdana" w:cstheme="minorHAnsi"/>
                <w:sz w:val="20"/>
                <w:szCs w:val="20"/>
              </w:rPr>
              <w:t xml:space="preserve"> and submit the DPIA with the ethics application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</w:tr>
      <w:tr w:rsidR="00793C3C" w:rsidRPr="003D2469" w14:paraId="52A229B7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468E92F2" w14:textId="77777777" w:rsidR="00D25669" w:rsidRDefault="00D25669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327E5360" w14:textId="6C10EDB8" w:rsidR="00793C3C" w:rsidRPr="00D25669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  <w:r w:rsidR="00D25669" w:rsidRPr="00D256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223339" w14:textId="77777777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3D7BD38" w14:textId="06DC3A1C" w:rsidR="008608BF" w:rsidRDefault="008608BF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7.1 Will data collected during the research be shared with third-party recipients (anyone outside the University, e.g., research partners)?</w:t>
            </w:r>
          </w:p>
          <w:p w14:paraId="49ADECB5" w14:textId="305EBFDC" w:rsidR="009377A4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2EB11940" w14:textId="64963E04" w:rsidR="009377A4" w:rsidRPr="003D2469" w:rsidRDefault="00000000" w:rsidP="009377A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564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7134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DF3282C" w14:textId="77777777" w:rsidR="009377A4" w:rsidRPr="008608BF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682CF82" w14:textId="23C46743" w:rsidR="008608BF" w:rsidRPr="009377A4" w:rsidRDefault="009377A4" w:rsidP="008608BF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</w:t>
            </w:r>
            <w:r w:rsidR="008608BF" w:rsidRPr="009377A4">
              <w:rPr>
                <w:rFonts w:ascii="Verdana" w:hAnsi="Verdana" w:cstheme="minorHAnsi"/>
                <w:sz w:val="20"/>
                <w:szCs w:val="20"/>
              </w:rPr>
              <w:t>lease list them</w:t>
            </w:r>
            <w:r w:rsidR="0031283F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190DA3E" w14:textId="5D11796D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26C4303" w14:textId="77777777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2A2036A" w14:textId="1E634B61" w:rsidR="00793C3C" w:rsidRPr="003D2469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that identifies or could identify people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shared with third-party recipient</w:t>
            </w:r>
            <w:r w:rsidR="00290399">
              <w:rPr>
                <w:rFonts w:ascii="Verdana" w:hAnsi="Verdana" w:cstheme="minorHAnsi"/>
                <w:b/>
                <w:bCs/>
                <w:sz w:val="20"/>
                <w:szCs w:val="20"/>
              </w:rPr>
              <w:t>s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C69A33E" w14:textId="62499D6D" w:rsidR="00793C3C" w:rsidRPr="003D2469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with anyone outside the University </w:t>
            </w:r>
          </w:p>
          <w:p w14:paraId="2BA8620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C5A4F2" w14:textId="19083E8C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615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01572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A55C22A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068E9E" w14:textId="148FE2F3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please list them:</w:t>
            </w:r>
          </w:p>
          <w:p w14:paraId="2199F035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0EC8F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D9FF27B" w14:textId="33A576A3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shared with and / or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processed by an online service that is not provided by the University (non-University software)?</w:t>
            </w:r>
          </w:p>
          <w:p w14:paraId="6DC52773" w14:textId="796B36A6" w:rsidR="006612C4" w:rsidRPr="006612C4" w:rsidRDefault="006612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This includes GitHub and other repositories that store data that may identify people</w:t>
            </w:r>
            <w:r w:rsidR="0067044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(storage is part of data processing)</w:t>
            </w:r>
          </w:p>
          <w:p w14:paraId="1C262BE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F701BBB" w14:textId="311B5FA7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58850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1CF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2826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1CF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0AE4BFB6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49B5674" w14:textId="25C3B539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name and insert a URL to the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online service</w:t>
            </w:r>
            <w:r w:rsidR="004621B9">
              <w:rPr>
                <w:rFonts w:ascii="Verdana" w:hAnsi="Verdana" w:cstheme="minorHAnsi"/>
                <w:sz w:val="20"/>
                <w:szCs w:val="20"/>
              </w:rPr>
              <w:t>(s)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data </w:t>
            </w:r>
            <w:r w:rsidR="003C20B1">
              <w:rPr>
                <w:rFonts w:ascii="Verdana" w:hAnsi="Verdana" w:cstheme="minorHAnsi"/>
                <w:sz w:val="20"/>
                <w:szCs w:val="20"/>
              </w:rPr>
              <w:t xml:space="preserve">will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be shared with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30EA940D" w14:textId="77777777" w:rsidR="003C7235" w:rsidRDefault="003C723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B3515B2" w14:textId="35203F65" w:rsidR="003C7235" w:rsidRPr="003D2469" w:rsidRDefault="003C723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Git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 xml:space="preserve">lab: </w:t>
            </w:r>
            <w:r w:rsidR="00C01CFD" w:rsidRPr="00C01CFD">
              <w:rPr>
                <w:rFonts w:ascii="Verdana" w:hAnsi="Verdana" w:cstheme="minorHAnsi"/>
                <w:sz w:val="20"/>
                <w:szCs w:val="20"/>
              </w:rPr>
              <w:t>https://projects.cs.nott.ac.uk/psyas17</w:t>
            </w:r>
          </w:p>
          <w:p w14:paraId="56504F7F" w14:textId="42279E4E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4F0DDE5" w14:textId="6B06088C" w:rsidR="005E3FC4" w:rsidRPr="005E3FC4" w:rsidRDefault="005E3F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If using GitHub or other repositories, insert a URL to th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 </w:t>
            </w: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project site when this has been </w:t>
            </w:r>
            <w:proofErr w:type="gramStart"/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created</w:t>
            </w:r>
            <w:proofErr w:type="gramEnd"/>
          </w:p>
          <w:p w14:paraId="62068D2E" w14:textId="785DD0FE" w:rsidR="00793C3C" w:rsidRPr="003D2469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06319F1" w14:textId="11C40487" w:rsidR="00793C3C" w:rsidRPr="003D2469" w:rsidRDefault="009C1FF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to be shared with third-party recipients or online services</w:t>
            </w:r>
            <w:r w:rsidR="00A208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, will the data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first be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anonymised or pseudonymised?</w:t>
            </w:r>
          </w:p>
          <w:p w14:paraId="64E7128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BEDF66" w14:textId="657378B9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20807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7094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347611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7D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288D066D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3C4A2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No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34F6A499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154BE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D0E0AAD" w14:textId="02B3128C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be shared with third-party recipients or online services</w:t>
            </w:r>
            <w:r w:rsidR="00BC65CB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, do they comply with data protection regulation?</w:t>
            </w:r>
          </w:p>
          <w:p w14:paraId="2EBC7161" w14:textId="77777777" w:rsidR="00793C3C" w:rsidRPr="00E26974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are they GDPR </w:t>
            </w:r>
            <w:proofErr w:type="gramStart"/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>compliant</w:t>
            </w:r>
            <w:proofErr w:type="gramEnd"/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0E566A9C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444AA61" w14:textId="71D30F81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0831073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990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98397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7D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9491E8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94FD33" w14:textId="4867DF54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, please describe how they ensure data protection (e.g., copy/paste relevant extracts from their privacy policy, terms and conditions concerning data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lastRenderedPageBreak/>
              <w:t>usage, or the binding contractual clauses that ensure data protection, include URL’s or a University contract number as appropriate)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3EF8124" w14:textId="77777777" w:rsidR="00042695" w:rsidRDefault="0004269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7A2D84" w14:textId="77777777" w:rsidR="00D256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35157CD" w14:textId="18C26A71" w:rsidR="00D25669" w:rsidRPr="003D24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46A57" w:rsidRPr="003D2469" w14:paraId="372597F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A49B379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6876FFB9" w14:textId="2CCD8141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3B7B77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4F624BD0" w14:textId="6D24280C" w:rsidR="00946A57" w:rsidRPr="003D2469" w:rsidRDefault="009C1FF5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2B0452" w:rsidRP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it a requirement that the data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open and</w:t>
            </w:r>
            <w:r w:rsidR="006F204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/ or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ma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 available to others</w:t>
            </w:r>
            <w:r w:rsidR="007D6758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(e.g., following publication)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0903477A" w14:textId="77777777" w:rsidR="00946A57" w:rsidRPr="00DC12B2" w:rsidRDefault="00946A57" w:rsidP="00946A57">
            <w:pPr>
              <w:rPr>
                <w:rFonts w:ascii="Verdana" w:hAnsi="Verdana" w:cstheme="minorHAnsi"/>
                <w:sz w:val="16"/>
                <w:szCs w:val="16"/>
              </w:rPr>
            </w:pP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 xml:space="preserve">See SHERPA/JULIET </w:t>
            </w:r>
            <w:hyperlink r:id="rId11" w:history="1">
              <w:r w:rsidRPr="00DC12B2">
                <w:rPr>
                  <w:rStyle w:val="Hyperlink"/>
                  <w:rFonts w:ascii="Verdana" w:hAnsi="Verdana" w:cstheme="minorHAnsi"/>
                  <w:i/>
                  <w:sz w:val="16"/>
                  <w:szCs w:val="16"/>
                </w:rPr>
                <w:t>http://www.sherpa.ac.uk/juliet/index.php</w:t>
              </w:r>
            </w:hyperlink>
          </w:p>
          <w:p w14:paraId="5DD9CFC9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054244" w14:textId="2538BA49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57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23408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515344B4" w14:textId="134FD93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94BBFD4" w14:textId="5D09463C" w:rsidR="00BC1AE4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</w:t>
            </w:r>
            <w:r w:rsidR="0027529E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be de-identified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made available to others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710176D" w14:textId="0CD54525" w:rsidR="00BC1AE4" w:rsidRPr="00AC3420" w:rsidRDefault="004D504C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</w:t>
            </w:r>
            <w:r w:rsidR="0027529E">
              <w:rPr>
                <w:rFonts w:ascii="Verdana" w:hAnsi="Verdana" w:cstheme="minorHAnsi"/>
                <w:i/>
                <w:iCs/>
                <w:sz w:val="16"/>
                <w:szCs w:val="16"/>
              </w:rPr>
              <w:t>will the data be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anonymised or </w:t>
            </w:r>
            <w:proofErr w:type="gramStart"/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>pseudonymised</w:t>
            </w:r>
            <w:proofErr w:type="gramEnd"/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754D41A6" w14:textId="77777777" w:rsidR="00AC3420" w:rsidRPr="003D2469" w:rsidRDefault="00AC3420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48338C" w14:textId="58BA0812" w:rsidR="00BC1AE4" w:rsidRPr="003D2469" w:rsidRDefault="00000000" w:rsidP="00BC1AE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465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058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BC1AE4" w:rsidRPr="00F92CA6">
              <w:rPr>
                <w:rFonts w:ascii="Verdana" w:hAnsi="Verdana" w:cstheme="minorHAnsi"/>
                <w:sz w:val="20"/>
                <w:szCs w:val="20"/>
              </w:rPr>
              <w:t xml:space="preserve">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443197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92CA6" w:rsidRPr="00F92CA6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4765F9B" w14:textId="77777777" w:rsidR="00567BE8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49DBF50A" w14:textId="63534E09" w:rsidR="00BC1AE4" w:rsidRPr="003D2469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If </w:t>
            </w:r>
            <w:proofErr w:type="gramStart"/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>No</w:t>
            </w:r>
            <w:proofErr w:type="gramEnd"/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the data should not be made available to others, unless clearly gathered for public purposes and consent has been obtained</w:t>
            </w:r>
          </w:p>
          <w:p w14:paraId="3F90F576" w14:textId="77777777" w:rsidR="00946A57" w:rsidRPr="003D2469" w:rsidRDefault="00946A57" w:rsidP="00D471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3C480CF1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3842DDDB" w14:textId="77777777" w:rsidR="00946A57" w:rsidRPr="003D2469" w:rsidRDefault="00946A57" w:rsidP="00946A5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845E436" w14:textId="66C6929A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9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C50DAAA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0B787C69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the data confidential?</w:t>
            </w:r>
          </w:p>
          <w:p w14:paraId="0B5CFC0E" w14:textId="40B4F348" w:rsidR="00946A57" w:rsidRPr="00CA087D" w:rsidRDefault="00946A57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 w:rsidR="00F508D0">
              <w:rPr>
                <w:rFonts w:ascii="Verdana" w:hAnsi="Verdana" w:cstheme="minorHAnsi"/>
                <w:i/>
                <w:iCs/>
                <w:sz w:val="16"/>
                <w:szCs w:val="16"/>
              </w:rPr>
              <w:t>does it involve trade secrets or is will it be</w:t>
            </w: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protected by a non-disclosure </w:t>
            </w:r>
            <w:proofErr w:type="gramStart"/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>agreement</w:t>
            </w:r>
            <w:proofErr w:type="gramEnd"/>
          </w:p>
          <w:p w14:paraId="20CE0F65" w14:textId="1C314E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C3F3732" w14:textId="3AB205B1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10762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397175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2A971F5F" w14:textId="029B491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A4FDF6F" w14:textId="2DFB711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provide the reference number of the confidentiality agreement signed by the University’s Research Operations team: </w:t>
            </w:r>
          </w:p>
          <w:p w14:paraId="48F00DA3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7DCF0BC6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50F913D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61FBED4" w14:textId="39F07B33" w:rsidR="00946A57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8C5360C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9727827" w14:textId="41439558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Declaration</w:t>
            </w:r>
          </w:p>
          <w:p w14:paraId="71197C7E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ECDE33" w14:textId="7EEB52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In signing this form, I confirm that the information provided above is correct.</w:t>
            </w:r>
          </w:p>
          <w:p w14:paraId="1BB838DB" w14:textId="0569F0F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978F8" w14:textId="37794BD3" w:rsidR="006F2043" w:rsidRPr="006F2043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 confirm that 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I will not make data that </w:t>
            </w:r>
            <w:r w:rsidR="006F2043" w:rsidRPr="006F2043">
              <w:rPr>
                <w:rFonts w:ascii="Verdana" w:hAnsi="Verdana" w:cstheme="minorHAnsi"/>
                <w:sz w:val="20"/>
                <w:szCs w:val="20"/>
              </w:rPr>
              <w:t>that identifies or could identify people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 available to others unless it is clearly gathered for public purposes as specified in the ethics forms, and consent has been obtained.</w:t>
            </w:r>
          </w:p>
          <w:p w14:paraId="0C9B5F15" w14:textId="3F9B54D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127606" w14:textId="6EFC7065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 confirm that I will notify the ethics committee immediately should a data breach occur.</w:t>
            </w:r>
          </w:p>
          <w:p w14:paraId="69722E3F" w14:textId="49470754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D8E30B8" w14:textId="26CA3914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 xml:space="preserve">Signed:   </w:t>
            </w:r>
            <w:r w:rsidR="003C7235">
              <w:rPr>
                <w:rFonts w:ascii="Verdana" w:hAnsi="Verdana" w:cstheme="minorHAnsi"/>
                <w:b/>
                <w:sz w:val="20"/>
                <w:szCs w:val="20"/>
              </w:rPr>
              <w:t>Amber Swarbrick</w:t>
            </w:r>
          </w:p>
          <w:p w14:paraId="02EFE441" w14:textId="7E395322" w:rsidR="00946A57" w:rsidRPr="003D2469" w:rsidRDefault="00946A57" w:rsidP="00946A57">
            <w:pPr>
              <w:rPr>
                <w:rFonts w:ascii="Verdana" w:hAnsi="Verdana" w:cstheme="minorHAnsi"/>
                <w:b/>
                <w:i/>
                <w:iCs/>
                <w:sz w:val="20"/>
                <w:szCs w:val="20"/>
              </w:rPr>
            </w:pPr>
          </w:p>
          <w:p w14:paraId="44F1065E" w14:textId="778F6603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Print name:</w:t>
            </w:r>
            <w:r w:rsidR="003C7235">
              <w:rPr>
                <w:rFonts w:ascii="Verdana" w:hAnsi="Verdana" w:cstheme="minorHAnsi"/>
                <w:b/>
                <w:sz w:val="20"/>
                <w:szCs w:val="20"/>
              </w:rPr>
              <w:t xml:space="preserve"> AMBER SWARBRICK</w:t>
            </w:r>
          </w:p>
          <w:p w14:paraId="772CC355" w14:textId="0B4E8819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EC7D011" w14:textId="3E69FCC3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Date:</w:t>
            </w:r>
            <w:r w:rsidR="003C7235">
              <w:rPr>
                <w:rFonts w:ascii="Verdana" w:hAnsi="Verdana" w:cstheme="minorHAnsi"/>
                <w:b/>
                <w:sz w:val="20"/>
                <w:szCs w:val="20"/>
              </w:rPr>
              <w:t xml:space="preserve"> 11/10/23</w:t>
            </w:r>
          </w:p>
          <w:p w14:paraId="2F7130D7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21288" w14:textId="4823ECA8" w:rsidR="00C51E42" w:rsidRPr="00BE35B6" w:rsidRDefault="00C51E42" w:rsidP="00C51E42">
            <w:pPr>
              <w:spacing w:line="300" w:lineRule="exact"/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BE35B6"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  <w:t>The DMP should be submitted to CS REC for audit purposes if ethics approval is required for the research. Submit the DMP along with your ethics application.</w:t>
            </w:r>
          </w:p>
          <w:p w14:paraId="6AE8BE07" w14:textId="47784B4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1EBBC657" w14:textId="7777777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sectPr w:rsidR="00FC08A4" w:rsidRPr="003D2469" w:rsidSect="005E51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276" w:right="851" w:bottom="1560" w:left="1531" w:header="567" w:footer="6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9B6A" w14:textId="77777777" w:rsidR="00B46189" w:rsidRDefault="00B46189" w:rsidP="00BE1E91">
      <w:r>
        <w:separator/>
      </w:r>
    </w:p>
  </w:endnote>
  <w:endnote w:type="continuationSeparator" w:id="0">
    <w:p w14:paraId="4EFEFA59" w14:textId="77777777" w:rsidR="00B46189" w:rsidRDefault="00B46189" w:rsidP="00B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340281372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sdt>
        <w:sdtPr>
          <w:rPr>
            <w:rFonts w:ascii="Verdana" w:hAnsi="Verdana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19DF0" w14:textId="19453DB2" w:rsidR="00A82934" w:rsidRPr="00885FBD" w:rsidRDefault="00885FBD" w:rsidP="00A82934">
            <w:pPr>
              <w:pStyle w:val="Footer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>(v.</w:t>
            </w:r>
            <w:r w:rsidR="00F81647">
              <w:rPr>
                <w:rFonts w:ascii="Verdana" w:hAnsi="Verdana" w:cstheme="minorHAnsi"/>
                <w:sz w:val="16"/>
                <w:szCs w:val="16"/>
              </w:rPr>
              <w:t>9 Dec</w:t>
            </w:r>
            <w:r w:rsidR="00AE220F">
              <w:rPr>
                <w:rFonts w:ascii="Verdana" w:hAnsi="Verdana" w:cstheme="minorHAnsi"/>
                <w:sz w:val="16"/>
                <w:szCs w:val="16"/>
              </w:rPr>
              <w:t>ember</w:t>
            </w:r>
            <w:r w:rsidR="005E5107" w:rsidRPr="00885FBD">
              <w:rPr>
                <w:rFonts w:ascii="Verdana" w:hAnsi="Verdana" w:cstheme="minorHAnsi"/>
                <w:sz w:val="16"/>
                <w:szCs w:val="16"/>
              </w:rPr>
              <w:t xml:space="preserve"> 202</w:t>
            </w:r>
            <w:r w:rsidR="00900F8D" w:rsidRPr="00885FBD">
              <w:rPr>
                <w:rFonts w:ascii="Verdana" w:hAnsi="Verdana" w:cstheme="minorHAnsi"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>)</w:t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  <w:t xml:space="preserve">Page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C5E958" w14:textId="65DF8F30" w:rsidR="00B23E4B" w:rsidRPr="00E41F07" w:rsidRDefault="00B23E4B" w:rsidP="00BD5FB5">
    <w:pPr>
      <w:widowControl w:val="0"/>
      <w:autoSpaceDE w:val="0"/>
      <w:autoSpaceDN w:val="0"/>
      <w:adjustRightInd w:val="0"/>
      <w:spacing w:line="360" w:lineRule="auto"/>
      <w:ind w:left="-142"/>
      <w:rPr>
        <w:rFonts w:ascii="Arial" w:hAnsi="Arial"/>
        <w:b/>
        <w:color w:val="003466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 w:cstheme="minorHAnsi"/>
        <w:sz w:val="16"/>
        <w:szCs w:val="16"/>
      </w:rPr>
      <w:id w:val="-133329624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 w:cstheme="minorHAnsi"/>
            <w:sz w:val="16"/>
            <w:szCs w:val="16"/>
          </w:rPr>
          <w:id w:val="502480574"/>
          <w:docPartObj>
            <w:docPartGallery w:val="Page Numbers (Top of Page)"/>
            <w:docPartUnique/>
          </w:docPartObj>
        </w:sdtPr>
        <w:sdtContent>
          <w:p w14:paraId="2AF4D281" w14:textId="630F2D26" w:rsidR="005E5107" w:rsidRPr="00885FBD" w:rsidRDefault="005E5107">
            <w:pPr>
              <w:pStyle w:val="Footer"/>
              <w:jc w:val="right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Page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93AFB0" w14:textId="6236149F" w:rsidR="005E5107" w:rsidRPr="00885FBD" w:rsidRDefault="00885FBD">
    <w:pPr>
      <w:pStyle w:val="Footer"/>
      <w:rPr>
        <w:rFonts w:ascii="Verdana" w:hAnsi="Verdana"/>
      </w:rPr>
    </w:pPr>
    <w:r w:rsidRPr="00885FBD">
      <w:rPr>
        <w:rFonts w:ascii="Verdana" w:hAnsi="Verdana" w:cstheme="minorHAnsi"/>
        <w:sz w:val="16"/>
        <w:szCs w:val="16"/>
      </w:rPr>
      <w:t>(</w:t>
    </w:r>
    <w:r w:rsidR="005E5107" w:rsidRPr="00885FBD">
      <w:rPr>
        <w:rFonts w:ascii="Verdana" w:hAnsi="Verdana" w:cstheme="minorHAnsi"/>
        <w:sz w:val="16"/>
        <w:szCs w:val="16"/>
      </w:rPr>
      <w:t>v</w:t>
    </w:r>
    <w:r w:rsidRPr="00885FBD">
      <w:rPr>
        <w:rFonts w:ascii="Verdana" w:hAnsi="Verdana" w:cstheme="minorHAnsi"/>
        <w:sz w:val="16"/>
        <w:szCs w:val="16"/>
      </w:rPr>
      <w:t>.</w:t>
    </w:r>
    <w:r w:rsidR="00F81647">
      <w:rPr>
        <w:rFonts w:ascii="Verdana" w:hAnsi="Verdana" w:cstheme="minorHAnsi"/>
        <w:sz w:val="16"/>
        <w:szCs w:val="16"/>
      </w:rPr>
      <w:t>9</w:t>
    </w:r>
    <w:r w:rsidR="005D3503">
      <w:rPr>
        <w:rFonts w:ascii="Verdana" w:hAnsi="Verdana" w:cstheme="minorHAnsi"/>
        <w:sz w:val="16"/>
        <w:szCs w:val="16"/>
      </w:rPr>
      <w:t xml:space="preserve"> </w:t>
    </w:r>
    <w:r w:rsidR="00F81647">
      <w:rPr>
        <w:rFonts w:ascii="Verdana" w:hAnsi="Verdana" w:cstheme="minorHAnsi"/>
        <w:sz w:val="16"/>
        <w:szCs w:val="16"/>
      </w:rPr>
      <w:t>Dece</w:t>
    </w:r>
    <w:r w:rsidR="005D3503">
      <w:rPr>
        <w:rFonts w:ascii="Verdana" w:hAnsi="Verdana" w:cstheme="minorHAnsi"/>
        <w:sz w:val="16"/>
        <w:szCs w:val="16"/>
      </w:rPr>
      <w:t>mber</w:t>
    </w:r>
    <w:r w:rsidR="005E5107" w:rsidRPr="00885FBD">
      <w:rPr>
        <w:rFonts w:ascii="Verdana" w:hAnsi="Verdana" w:cstheme="minorHAnsi"/>
        <w:sz w:val="16"/>
        <w:szCs w:val="16"/>
      </w:rPr>
      <w:t xml:space="preserve"> 202</w:t>
    </w:r>
    <w:r>
      <w:rPr>
        <w:rFonts w:ascii="Verdana" w:hAnsi="Verdana" w:cstheme="minorHAnsi"/>
        <w:sz w:val="16"/>
        <w:szCs w:val="16"/>
      </w:rPr>
      <w:t>2</w:t>
    </w:r>
    <w:r w:rsidRPr="00885FBD">
      <w:rPr>
        <w:rFonts w:ascii="Verdana" w:hAnsi="Verdana" w:cstheme="minorHAnsi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919F" w14:textId="77777777" w:rsidR="00B46189" w:rsidRDefault="00B46189" w:rsidP="00BE1E91">
      <w:r>
        <w:separator/>
      </w:r>
    </w:p>
  </w:footnote>
  <w:footnote w:type="continuationSeparator" w:id="0">
    <w:p w14:paraId="3EEB5D75" w14:textId="77777777" w:rsidR="00B46189" w:rsidRDefault="00B46189" w:rsidP="00BE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9AF" w14:textId="77777777" w:rsidR="00B23E4B" w:rsidRPr="002B278C" w:rsidRDefault="001F1C13" w:rsidP="00D12B71">
    <w:pPr>
      <w:widowControl w:val="0"/>
      <w:autoSpaceDE w:val="0"/>
      <w:autoSpaceDN w:val="0"/>
      <w:adjustRightInd w:val="0"/>
      <w:spacing w:line="360" w:lineRule="auto"/>
      <w:ind w:left="-851"/>
      <w:rPr>
        <w:rFonts w:ascii="Arial" w:hAnsi="Arial"/>
        <w:b/>
        <w:color w:val="003466"/>
        <w:sz w:val="14"/>
        <w:szCs w:val="14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60EF0603" wp14:editId="054CC287">
          <wp:simplePos x="0" y="0"/>
          <wp:positionH relativeFrom="column">
            <wp:posOffset>-243453</wp:posOffset>
          </wp:positionH>
          <wp:positionV relativeFrom="page">
            <wp:posOffset>425947</wp:posOffset>
          </wp:positionV>
          <wp:extent cx="2159000" cy="797560"/>
          <wp:effectExtent l="0" t="0" r="0" b="254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F6C45" w14:textId="77777777" w:rsidR="00B23E4B" w:rsidRDefault="00B23E4B" w:rsidP="007617A8">
    <w:pPr>
      <w:widowControl w:val="0"/>
      <w:autoSpaceDE w:val="0"/>
      <w:autoSpaceDN w:val="0"/>
      <w:adjustRightInd w:val="0"/>
      <w:ind w:left="-851"/>
      <w:rPr>
        <w:rFonts w:ascii="Arial" w:hAnsi="Arial"/>
        <w:b/>
        <w:color w:val="003466"/>
        <w:sz w:val="14"/>
        <w:szCs w:val="14"/>
        <w:lang w:val="en-US"/>
      </w:rPr>
    </w:pPr>
  </w:p>
  <w:p w14:paraId="101969E9" w14:textId="77777777" w:rsidR="00B23E4B" w:rsidRPr="009B63A1" w:rsidRDefault="00B23E4B" w:rsidP="004637CB">
    <w:pPr>
      <w:widowControl w:val="0"/>
      <w:autoSpaceDE w:val="0"/>
      <w:autoSpaceDN w:val="0"/>
      <w:adjustRightInd w:val="0"/>
      <w:rPr>
        <w:rFonts w:ascii="Arial" w:hAnsi="Arial"/>
        <w:color w:val="404040"/>
        <w:sz w:val="16"/>
        <w:szCs w:val="16"/>
        <w:lang w:val="en-US"/>
      </w:rPr>
    </w:pPr>
  </w:p>
  <w:p w14:paraId="3A00D720" w14:textId="77777777" w:rsidR="00B23E4B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  <w:p w14:paraId="4D49CB67" w14:textId="77777777" w:rsidR="00B23E4B" w:rsidRPr="00E41F07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24BA" w14:textId="77777777" w:rsidR="00BC73CD" w:rsidRDefault="00BC73CD" w:rsidP="0056426B">
    <w:pPr>
      <w:widowControl w:val="0"/>
      <w:tabs>
        <w:tab w:val="left" w:pos="7200"/>
        <w:tab w:val="right" w:pos="7230"/>
      </w:tabs>
      <w:autoSpaceDE w:val="0"/>
      <w:autoSpaceDN w:val="0"/>
      <w:adjustRightInd w:val="0"/>
      <w:spacing w:line="276" w:lineRule="auto"/>
      <w:jc w:val="right"/>
      <w:rPr>
        <w:rFonts w:ascii="Arial" w:hAnsi="Arial"/>
        <w:b/>
        <w:color w:val="003466"/>
        <w:sz w:val="22"/>
        <w:szCs w:val="22"/>
        <w:lang w:val="en-US"/>
      </w:rPr>
    </w:pPr>
    <w:r w:rsidRPr="0056426B">
      <w:rPr>
        <w:noProof/>
        <w:sz w:val="22"/>
        <w:szCs w:val="22"/>
        <w:lang w:eastAsia="en-GB"/>
      </w:rPr>
      <w:drawing>
        <wp:anchor distT="0" distB="0" distL="114300" distR="114300" simplePos="0" relativeHeight="251658240" behindDoc="0" locked="0" layoutInCell="1" allowOverlap="1" wp14:anchorId="75E54871" wp14:editId="7818FAED">
          <wp:simplePos x="0" y="0"/>
          <wp:positionH relativeFrom="margin">
            <wp:align>left</wp:align>
          </wp:positionH>
          <wp:positionV relativeFrom="page">
            <wp:posOffset>550545</wp:posOffset>
          </wp:positionV>
          <wp:extent cx="2159000" cy="797560"/>
          <wp:effectExtent l="0" t="0" r="0" b="2540"/>
          <wp:wrapSquare wrapText="bothSides"/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16220" w14:textId="77777777" w:rsidR="00C85342" w:rsidRPr="00037644" w:rsidRDefault="00C85342" w:rsidP="0056426B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jc w:val="right"/>
      <w:rPr>
        <w:rFonts w:ascii="Arial" w:hAnsi="Arial"/>
        <w:color w:val="404040"/>
        <w:sz w:val="16"/>
        <w:szCs w:val="16"/>
        <w:lang w:val="en-US"/>
      </w:rPr>
    </w:pPr>
  </w:p>
  <w:p w14:paraId="3C9E4742" w14:textId="77777777" w:rsidR="006032BC" w:rsidRPr="006032BC" w:rsidRDefault="006032BC" w:rsidP="006032BC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rPr>
        <w:rFonts w:ascii="Arial" w:hAnsi="Arial"/>
        <w:color w:val="404040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06F"/>
    <w:multiLevelType w:val="hybridMultilevel"/>
    <w:tmpl w:val="30D4A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80"/>
    <w:multiLevelType w:val="hybridMultilevel"/>
    <w:tmpl w:val="10061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EC1"/>
    <w:multiLevelType w:val="hybridMultilevel"/>
    <w:tmpl w:val="CD0AA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3345F"/>
    <w:multiLevelType w:val="hybridMultilevel"/>
    <w:tmpl w:val="BCA6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39D"/>
    <w:multiLevelType w:val="hybridMultilevel"/>
    <w:tmpl w:val="E4B23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58A9"/>
    <w:multiLevelType w:val="hybridMultilevel"/>
    <w:tmpl w:val="C28E7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586D"/>
    <w:multiLevelType w:val="hybridMultilevel"/>
    <w:tmpl w:val="B802BA6C"/>
    <w:lvl w:ilvl="0" w:tplc="6102F6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AFB"/>
    <w:multiLevelType w:val="hybridMultilevel"/>
    <w:tmpl w:val="9E5823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7C53"/>
    <w:multiLevelType w:val="multilevel"/>
    <w:tmpl w:val="E52AFCD4"/>
    <w:lvl w:ilvl="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FDE"/>
    <w:multiLevelType w:val="hybridMultilevel"/>
    <w:tmpl w:val="FF0AAF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54B"/>
    <w:multiLevelType w:val="multilevel"/>
    <w:tmpl w:val="4BB27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255BE3"/>
    <w:multiLevelType w:val="hybridMultilevel"/>
    <w:tmpl w:val="C804C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805037">
    <w:abstractNumId w:val="0"/>
  </w:num>
  <w:num w:numId="2" w16cid:durableId="470943512">
    <w:abstractNumId w:val="2"/>
  </w:num>
  <w:num w:numId="3" w16cid:durableId="776946975">
    <w:abstractNumId w:val="3"/>
  </w:num>
  <w:num w:numId="4" w16cid:durableId="1637098354">
    <w:abstractNumId w:val="5"/>
  </w:num>
  <w:num w:numId="5" w16cid:durableId="1231037065">
    <w:abstractNumId w:val="1"/>
  </w:num>
  <w:num w:numId="6" w16cid:durableId="2116244599">
    <w:abstractNumId w:val="10"/>
  </w:num>
  <w:num w:numId="7" w16cid:durableId="1518809116">
    <w:abstractNumId w:val="4"/>
  </w:num>
  <w:num w:numId="8" w16cid:durableId="1623807773">
    <w:abstractNumId w:val="9"/>
  </w:num>
  <w:num w:numId="9" w16cid:durableId="2016876184">
    <w:abstractNumId w:val="7"/>
  </w:num>
  <w:num w:numId="10" w16cid:durableId="1538156201">
    <w:abstractNumId w:val="11"/>
  </w:num>
  <w:num w:numId="11" w16cid:durableId="1270971998">
    <w:abstractNumId w:val="6"/>
  </w:num>
  <w:num w:numId="12" w16cid:durableId="140125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13"/>
    <w:rsid w:val="00007C9E"/>
    <w:rsid w:val="000205FC"/>
    <w:rsid w:val="0002137D"/>
    <w:rsid w:val="0002268B"/>
    <w:rsid w:val="00032A6D"/>
    <w:rsid w:val="00037644"/>
    <w:rsid w:val="00041FB9"/>
    <w:rsid w:val="00042695"/>
    <w:rsid w:val="000455C5"/>
    <w:rsid w:val="00056898"/>
    <w:rsid w:val="0007453C"/>
    <w:rsid w:val="00074748"/>
    <w:rsid w:val="000A4D35"/>
    <w:rsid w:val="000A5BE9"/>
    <w:rsid w:val="000E3D37"/>
    <w:rsid w:val="000E4C87"/>
    <w:rsid w:val="000F229C"/>
    <w:rsid w:val="000F7C5C"/>
    <w:rsid w:val="000F7DEE"/>
    <w:rsid w:val="00101650"/>
    <w:rsid w:val="00104B65"/>
    <w:rsid w:val="0010518D"/>
    <w:rsid w:val="00124F58"/>
    <w:rsid w:val="00125A10"/>
    <w:rsid w:val="0013534C"/>
    <w:rsid w:val="00137011"/>
    <w:rsid w:val="00152821"/>
    <w:rsid w:val="001603AF"/>
    <w:rsid w:val="00166F00"/>
    <w:rsid w:val="00172807"/>
    <w:rsid w:val="001836DF"/>
    <w:rsid w:val="00185E83"/>
    <w:rsid w:val="00193BA6"/>
    <w:rsid w:val="00196579"/>
    <w:rsid w:val="001B5773"/>
    <w:rsid w:val="001C21FD"/>
    <w:rsid w:val="001C323F"/>
    <w:rsid w:val="001C55B2"/>
    <w:rsid w:val="001D386C"/>
    <w:rsid w:val="001D5EFB"/>
    <w:rsid w:val="001D77D1"/>
    <w:rsid w:val="001E0105"/>
    <w:rsid w:val="001E3327"/>
    <w:rsid w:val="001E703B"/>
    <w:rsid w:val="001E7576"/>
    <w:rsid w:val="001F1C13"/>
    <w:rsid w:val="001F5D31"/>
    <w:rsid w:val="0020178C"/>
    <w:rsid w:val="0021104C"/>
    <w:rsid w:val="00212327"/>
    <w:rsid w:val="00225382"/>
    <w:rsid w:val="00230E35"/>
    <w:rsid w:val="0024776B"/>
    <w:rsid w:val="00257D84"/>
    <w:rsid w:val="00270CBF"/>
    <w:rsid w:val="00271F81"/>
    <w:rsid w:val="0027529E"/>
    <w:rsid w:val="00281AF9"/>
    <w:rsid w:val="00287D2A"/>
    <w:rsid w:val="00290399"/>
    <w:rsid w:val="00290DAD"/>
    <w:rsid w:val="00294791"/>
    <w:rsid w:val="002A1E08"/>
    <w:rsid w:val="002A6B34"/>
    <w:rsid w:val="002B0452"/>
    <w:rsid w:val="002B1C2A"/>
    <w:rsid w:val="002B278C"/>
    <w:rsid w:val="002B2CF5"/>
    <w:rsid w:val="002C3C83"/>
    <w:rsid w:val="002C73FB"/>
    <w:rsid w:val="002D0521"/>
    <w:rsid w:val="002E187B"/>
    <w:rsid w:val="0030409B"/>
    <w:rsid w:val="0031071E"/>
    <w:rsid w:val="0031283F"/>
    <w:rsid w:val="0033027A"/>
    <w:rsid w:val="00331E2B"/>
    <w:rsid w:val="00360009"/>
    <w:rsid w:val="003A1620"/>
    <w:rsid w:val="003A5179"/>
    <w:rsid w:val="003B083F"/>
    <w:rsid w:val="003B3D72"/>
    <w:rsid w:val="003B4935"/>
    <w:rsid w:val="003C1EE7"/>
    <w:rsid w:val="003C20B1"/>
    <w:rsid w:val="003C48B3"/>
    <w:rsid w:val="003C7235"/>
    <w:rsid w:val="003D2469"/>
    <w:rsid w:val="003F393D"/>
    <w:rsid w:val="004032E1"/>
    <w:rsid w:val="00432437"/>
    <w:rsid w:val="00433365"/>
    <w:rsid w:val="00440B87"/>
    <w:rsid w:val="004621B9"/>
    <w:rsid w:val="004637CB"/>
    <w:rsid w:val="00466FC9"/>
    <w:rsid w:val="004714DB"/>
    <w:rsid w:val="0048689A"/>
    <w:rsid w:val="00492615"/>
    <w:rsid w:val="004B3180"/>
    <w:rsid w:val="004C30AF"/>
    <w:rsid w:val="004D504C"/>
    <w:rsid w:val="004D5BCA"/>
    <w:rsid w:val="004E4AEB"/>
    <w:rsid w:val="004F0094"/>
    <w:rsid w:val="004F7FBC"/>
    <w:rsid w:val="0050016C"/>
    <w:rsid w:val="00507835"/>
    <w:rsid w:val="005115EC"/>
    <w:rsid w:val="00515F12"/>
    <w:rsid w:val="0052563C"/>
    <w:rsid w:val="005320E6"/>
    <w:rsid w:val="005538FD"/>
    <w:rsid w:val="00556215"/>
    <w:rsid w:val="005601A1"/>
    <w:rsid w:val="0056426B"/>
    <w:rsid w:val="005642FC"/>
    <w:rsid w:val="00567BE8"/>
    <w:rsid w:val="00582D3E"/>
    <w:rsid w:val="00582ED2"/>
    <w:rsid w:val="00585380"/>
    <w:rsid w:val="005A63E0"/>
    <w:rsid w:val="005C1C39"/>
    <w:rsid w:val="005D3503"/>
    <w:rsid w:val="005E3FC4"/>
    <w:rsid w:val="005E5107"/>
    <w:rsid w:val="005F4CC0"/>
    <w:rsid w:val="005F6CA7"/>
    <w:rsid w:val="006032BC"/>
    <w:rsid w:val="0061333F"/>
    <w:rsid w:val="0061675E"/>
    <w:rsid w:val="00617E0F"/>
    <w:rsid w:val="00646F08"/>
    <w:rsid w:val="00647D06"/>
    <w:rsid w:val="00653AF4"/>
    <w:rsid w:val="006612C4"/>
    <w:rsid w:val="006619EC"/>
    <w:rsid w:val="00670447"/>
    <w:rsid w:val="00677883"/>
    <w:rsid w:val="006860B4"/>
    <w:rsid w:val="00693825"/>
    <w:rsid w:val="006A0155"/>
    <w:rsid w:val="006A25B8"/>
    <w:rsid w:val="006B708F"/>
    <w:rsid w:val="006C31F1"/>
    <w:rsid w:val="006C689B"/>
    <w:rsid w:val="006D1DED"/>
    <w:rsid w:val="006E21C4"/>
    <w:rsid w:val="006E2217"/>
    <w:rsid w:val="006E4077"/>
    <w:rsid w:val="006E4778"/>
    <w:rsid w:val="006F0476"/>
    <w:rsid w:val="006F2043"/>
    <w:rsid w:val="006F3AD5"/>
    <w:rsid w:val="006F5462"/>
    <w:rsid w:val="00703CF6"/>
    <w:rsid w:val="00705077"/>
    <w:rsid w:val="00711C7F"/>
    <w:rsid w:val="00723FE2"/>
    <w:rsid w:val="00745DA0"/>
    <w:rsid w:val="00761755"/>
    <w:rsid w:val="007617A8"/>
    <w:rsid w:val="00763CFF"/>
    <w:rsid w:val="007717A5"/>
    <w:rsid w:val="007736FD"/>
    <w:rsid w:val="0077486B"/>
    <w:rsid w:val="00775B97"/>
    <w:rsid w:val="00793C3C"/>
    <w:rsid w:val="00796194"/>
    <w:rsid w:val="00797729"/>
    <w:rsid w:val="007B0CBC"/>
    <w:rsid w:val="007B29F2"/>
    <w:rsid w:val="007C09EB"/>
    <w:rsid w:val="007D6758"/>
    <w:rsid w:val="007D7460"/>
    <w:rsid w:val="00804364"/>
    <w:rsid w:val="00806B15"/>
    <w:rsid w:val="0081263B"/>
    <w:rsid w:val="00840260"/>
    <w:rsid w:val="008445CF"/>
    <w:rsid w:val="00846B02"/>
    <w:rsid w:val="008502E8"/>
    <w:rsid w:val="00852D37"/>
    <w:rsid w:val="00852DDF"/>
    <w:rsid w:val="008608BF"/>
    <w:rsid w:val="0086139C"/>
    <w:rsid w:val="0086536F"/>
    <w:rsid w:val="00882AE6"/>
    <w:rsid w:val="00885FBD"/>
    <w:rsid w:val="0089693C"/>
    <w:rsid w:val="008976E3"/>
    <w:rsid w:val="008A3A42"/>
    <w:rsid w:val="008B7BBA"/>
    <w:rsid w:val="008C398D"/>
    <w:rsid w:val="008F08F0"/>
    <w:rsid w:val="008F0E1C"/>
    <w:rsid w:val="00900C3E"/>
    <w:rsid w:val="00900F8D"/>
    <w:rsid w:val="00902B5F"/>
    <w:rsid w:val="00904353"/>
    <w:rsid w:val="00904B7E"/>
    <w:rsid w:val="00916312"/>
    <w:rsid w:val="009206AD"/>
    <w:rsid w:val="0092110E"/>
    <w:rsid w:val="009377A4"/>
    <w:rsid w:val="00946A57"/>
    <w:rsid w:val="00953C36"/>
    <w:rsid w:val="0096121B"/>
    <w:rsid w:val="009737BF"/>
    <w:rsid w:val="00975368"/>
    <w:rsid w:val="0098492B"/>
    <w:rsid w:val="00996E6B"/>
    <w:rsid w:val="009A38AF"/>
    <w:rsid w:val="009A7EDE"/>
    <w:rsid w:val="009B3A5B"/>
    <w:rsid w:val="009B63A1"/>
    <w:rsid w:val="009B700D"/>
    <w:rsid w:val="009B7CB8"/>
    <w:rsid w:val="009C0116"/>
    <w:rsid w:val="009C0873"/>
    <w:rsid w:val="009C1FF5"/>
    <w:rsid w:val="009D2932"/>
    <w:rsid w:val="00A07F6A"/>
    <w:rsid w:val="00A11E5F"/>
    <w:rsid w:val="00A129D1"/>
    <w:rsid w:val="00A12B68"/>
    <w:rsid w:val="00A13EBA"/>
    <w:rsid w:val="00A202DB"/>
    <w:rsid w:val="00A20850"/>
    <w:rsid w:val="00A6002C"/>
    <w:rsid w:val="00A62F5D"/>
    <w:rsid w:val="00A63C6A"/>
    <w:rsid w:val="00A67CA8"/>
    <w:rsid w:val="00A73C39"/>
    <w:rsid w:val="00A82934"/>
    <w:rsid w:val="00A85AAF"/>
    <w:rsid w:val="00A86D80"/>
    <w:rsid w:val="00A91D6D"/>
    <w:rsid w:val="00A95532"/>
    <w:rsid w:val="00A96D7D"/>
    <w:rsid w:val="00AA3A94"/>
    <w:rsid w:val="00AB2198"/>
    <w:rsid w:val="00AB70CD"/>
    <w:rsid w:val="00AC3420"/>
    <w:rsid w:val="00AE220F"/>
    <w:rsid w:val="00AF0CDC"/>
    <w:rsid w:val="00AF3EC7"/>
    <w:rsid w:val="00B00876"/>
    <w:rsid w:val="00B0138A"/>
    <w:rsid w:val="00B02A2D"/>
    <w:rsid w:val="00B05CC4"/>
    <w:rsid w:val="00B23E4B"/>
    <w:rsid w:val="00B34310"/>
    <w:rsid w:val="00B41D7E"/>
    <w:rsid w:val="00B46189"/>
    <w:rsid w:val="00B6277C"/>
    <w:rsid w:val="00B644DB"/>
    <w:rsid w:val="00B74E61"/>
    <w:rsid w:val="00B84FBD"/>
    <w:rsid w:val="00B8720F"/>
    <w:rsid w:val="00BA0B2B"/>
    <w:rsid w:val="00BA0C8D"/>
    <w:rsid w:val="00BB2663"/>
    <w:rsid w:val="00BC1AE4"/>
    <w:rsid w:val="00BC65CB"/>
    <w:rsid w:val="00BC6B56"/>
    <w:rsid w:val="00BC7077"/>
    <w:rsid w:val="00BC73CD"/>
    <w:rsid w:val="00BD0920"/>
    <w:rsid w:val="00BD24CB"/>
    <w:rsid w:val="00BD303D"/>
    <w:rsid w:val="00BD5FB5"/>
    <w:rsid w:val="00BE1E91"/>
    <w:rsid w:val="00BE35B6"/>
    <w:rsid w:val="00C01078"/>
    <w:rsid w:val="00C01CFD"/>
    <w:rsid w:val="00C05024"/>
    <w:rsid w:val="00C14FC6"/>
    <w:rsid w:val="00C1634B"/>
    <w:rsid w:val="00C1731A"/>
    <w:rsid w:val="00C20DCB"/>
    <w:rsid w:val="00C23480"/>
    <w:rsid w:val="00C24702"/>
    <w:rsid w:val="00C26511"/>
    <w:rsid w:val="00C27C75"/>
    <w:rsid w:val="00C34351"/>
    <w:rsid w:val="00C360C8"/>
    <w:rsid w:val="00C41300"/>
    <w:rsid w:val="00C44621"/>
    <w:rsid w:val="00C51E42"/>
    <w:rsid w:val="00C53620"/>
    <w:rsid w:val="00C600F8"/>
    <w:rsid w:val="00C80441"/>
    <w:rsid w:val="00C85342"/>
    <w:rsid w:val="00C91B13"/>
    <w:rsid w:val="00CA087D"/>
    <w:rsid w:val="00CA133B"/>
    <w:rsid w:val="00CA463C"/>
    <w:rsid w:val="00CA5292"/>
    <w:rsid w:val="00CB17F0"/>
    <w:rsid w:val="00CB6A74"/>
    <w:rsid w:val="00CC1981"/>
    <w:rsid w:val="00CC3364"/>
    <w:rsid w:val="00D00C54"/>
    <w:rsid w:val="00D12B71"/>
    <w:rsid w:val="00D25669"/>
    <w:rsid w:val="00D258EB"/>
    <w:rsid w:val="00D41773"/>
    <w:rsid w:val="00D47102"/>
    <w:rsid w:val="00D50B97"/>
    <w:rsid w:val="00D51007"/>
    <w:rsid w:val="00D552C2"/>
    <w:rsid w:val="00D61A26"/>
    <w:rsid w:val="00D63CF9"/>
    <w:rsid w:val="00D7701F"/>
    <w:rsid w:val="00D86311"/>
    <w:rsid w:val="00DB0E3F"/>
    <w:rsid w:val="00DB60A2"/>
    <w:rsid w:val="00DC12B2"/>
    <w:rsid w:val="00DD3ABC"/>
    <w:rsid w:val="00DF0808"/>
    <w:rsid w:val="00DF2307"/>
    <w:rsid w:val="00DF4D21"/>
    <w:rsid w:val="00E01F6E"/>
    <w:rsid w:val="00E236D7"/>
    <w:rsid w:val="00E26974"/>
    <w:rsid w:val="00E33ADC"/>
    <w:rsid w:val="00E41F07"/>
    <w:rsid w:val="00E52D7D"/>
    <w:rsid w:val="00E61972"/>
    <w:rsid w:val="00E64603"/>
    <w:rsid w:val="00E65248"/>
    <w:rsid w:val="00E672C3"/>
    <w:rsid w:val="00E746DF"/>
    <w:rsid w:val="00E95D61"/>
    <w:rsid w:val="00ED14AB"/>
    <w:rsid w:val="00EE29F2"/>
    <w:rsid w:val="00EE77FE"/>
    <w:rsid w:val="00EE7A5B"/>
    <w:rsid w:val="00F0076F"/>
    <w:rsid w:val="00F054B1"/>
    <w:rsid w:val="00F139E1"/>
    <w:rsid w:val="00F16CDA"/>
    <w:rsid w:val="00F207EF"/>
    <w:rsid w:val="00F20E1D"/>
    <w:rsid w:val="00F27386"/>
    <w:rsid w:val="00F342A2"/>
    <w:rsid w:val="00F357C5"/>
    <w:rsid w:val="00F37841"/>
    <w:rsid w:val="00F462EE"/>
    <w:rsid w:val="00F46CCA"/>
    <w:rsid w:val="00F508D0"/>
    <w:rsid w:val="00F65BE0"/>
    <w:rsid w:val="00F664DD"/>
    <w:rsid w:val="00F66934"/>
    <w:rsid w:val="00F718AF"/>
    <w:rsid w:val="00F75FF1"/>
    <w:rsid w:val="00F80F71"/>
    <w:rsid w:val="00F81647"/>
    <w:rsid w:val="00F87F93"/>
    <w:rsid w:val="00F92C65"/>
    <w:rsid w:val="00F92CA6"/>
    <w:rsid w:val="00FA048E"/>
    <w:rsid w:val="00FA5A02"/>
    <w:rsid w:val="00FB7996"/>
    <w:rsid w:val="00FC08A4"/>
    <w:rsid w:val="00FD1F5B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C512E"/>
  <w14:defaultImageDpi w14:val="300"/>
  <w15:chartTrackingRefBased/>
  <w15:docId w15:val="{D0A40ABC-B7B3-48EA-AA95-FD22159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E91"/>
  </w:style>
  <w:style w:type="paragraph" w:styleId="Footer">
    <w:name w:val="footer"/>
    <w:basedOn w:val="Normal"/>
    <w:link w:val="Foot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E91"/>
  </w:style>
  <w:style w:type="paragraph" w:styleId="BalloonText">
    <w:name w:val="Balloon Text"/>
    <w:basedOn w:val="Normal"/>
    <w:link w:val="BalloonTextChar"/>
    <w:uiPriority w:val="99"/>
    <w:semiHidden/>
    <w:unhideWhenUsed/>
    <w:rsid w:val="00BE1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1E91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2B2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4B1"/>
    <w:pPr>
      <w:ind w:left="720"/>
      <w:contextualSpacing/>
    </w:pPr>
    <w:rPr>
      <w:rFonts w:ascii="Times New Roman" w:eastAsia="Times New Roman" w:hAnsi="Times New Roman"/>
      <w:szCs w:val="20"/>
      <w:lang w:eastAsia="en-GB"/>
    </w:rPr>
  </w:style>
  <w:style w:type="table" w:styleId="TableGrid">
    <w:name w:val="Table Grid"/>
    <w:basedOn w:val="TableNormal"/>
    <w:rsid w:val="00F054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736F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0B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6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E6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E6B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7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398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9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398D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98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erpa.ac.uk/juliet/index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zsms\AppData\Local\Microsoft\Windows\Temporary%20Internet%20Files\Content.IE5\NI5WDS9K\UoN_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F433D0ED5FE47A766ECF7B5B35395" ma:contentTypeVersion="4" ma:contentTypeDescription="Create a new document." ma:contentTypeScope="" ma:versionID="7c9de0c3a4cf4d801acc7f57e7e0072b">
  <xsd:schema xmlns:xsd="http://www.w3.org/2001/XMLSchema" xmlns:xs="http://www.w3.org/2001/XMLSchema" xmlns:p="http://schemas.microsoft.com/office/2006/metadata/properties" xmlns:ns2="3e13d111-194f-46b7-9f3a-0b22d9a5dd76" xmlns:ns3="5f727c75-887a-4743-b86f-092f0d48dd71" targetNamespace="http://schemas.microsoft.com/office/2006/metadata/properties" ma:root="true" ma:fieldsID="3eb8710243499c952522be131663bda4" ns2:_="" ns3:_="">
    <xsd:import namespace="3e13d111-194f-46b7-9f3a-0b22d9a5dd76"/>
    <xsd:import namespace="5f727c75-887a-4743-b86f-092f0d48d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3d111-194f-46b7-9f3a-0b22d9a5d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27c75-887a-4743-b86f-092f0d48dd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B843E6-7DD7-4A72-ABF7-084F66E6B9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6C3C31-D7AA-4372-AA6E-9F8B98FAB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3d111-194f-46b7-9f3a-0b22d9a5dd76"/>
    <ds:schemaRef ds:uri="5f727c75-887a-4743-b86f-092f0d48d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092D5-1824-46F1-97E7-49ADAC6E5F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725966-D310-4FD9-9311-61ADFD10D5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UoN_Letterhead NEW</Template>
  <TotalTime>11</TotalTime>
  <Pages>4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Jaywing.</Company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Skelton Sarah</dc:creator>
  <cp:keywords/>
  <dc:description/>
  <cp:lastModifiedBy>Amber Swarbrick</cp:lastModifiedBy>
  <cp:revision>3</cp:revision>
  <dcterms:created xsi:type="dcterms:W3CDTF">2023-10-11T12:13:00Z</dcterms:created>
  <dcterms:modified xsi:type="dcterms:W3CDTF">2023-10-11T12:24:00Z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0x0101001DEF433D0ED5FE47A766ECF7B5B35395</vt:lpwstr>
  </property>
</Properties>
</file>