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E087" w14:textId="49B412E3" w:rsidR="003077FE" w:rsidRPr="003077FE" w:rsidRDefault="003077FE">
      <w:pPr>
        <w:rPr>
          <w:b/>
          <w:bCs/>
          <w:sz w:val="24"/>
          <w:szCs w:val="24"/>
        </w:rPr>
      </w:pPr>
      <w:proofErr w:type="spellStart"/>
      <w:r w:rsidRPr="003077FE">
        <w:rPr>
          <w:b/>
          <w:bCs/>
          <w:sz w:val="24"/>
          <w:szCs w:val="24"/>
        </w:rPr>
        <w:t>Analyzing</w:t>
      </w:r>
      <w:proofErr w:type="spellEnd"/>
      <w:r w:rsidRPr="003077FE">
        <w:rPr>
          <w:b/>
          <w:bCs/>
          <w:sz w:val="24"/>
          <w:szCs w:val="24"/>
        </w:rPr>
        <w:t xml:space="preserve"> the Meaning of words and Sentences:</w:t>
      </w:r>
    </w:p>
    <w:p w14:paraId="2077659D" w14:textId="78D620C5" w:rsidR="003077FE" w:rsidRDefault="00DD5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EB1">
        <w:rPr>
          <w:rFonts w:ascii="Times New Roman" w:hAnsi="Times New Roman" w:cs="Times New Roman"/>
          <w:b/>
          <w:bCs/>
          <w:sz w:val="24"/>
          <w:szCs w:val="24"/>
        </w:rPr>
        <w:t>The semantics of English sentences</w:t>
      </w:r>
      <w:r w:rsidRPr="00DD5E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9AF83A" w14:textId="36856E8F" w:rsidR="00DD5EB1" w:rsidRDefault="00DD5EB1" w:rsidP="00DD5EB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D5E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Semantics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is the study of meaning in human language. </w:t>
      </w:r>
      <w:r w:rsidR="0079756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theory of semantics mush </w:t>
      </w:r>
      <w:proofErr w:type="gramStart"/>
      <w:r w:rsidR="0079756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seek</w:t>
      </w:r>
      <w:proofErr w:type="gramEnd"/>
      <w:r w:rsidR="0079756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to explain </w:t>
      </w:r>
    </w:p>
    <w:p w14:paraId="6EC60E22" w14:textId="730881AB" w:rsidR="0079756B" w:rsidRDefault="0079756B" w:rsidP="00DD5EB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Productivity  </w:t>
      </w:r>
      <w:r w:rsidRPr="0079756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produce new or novel meaning</w:t>
      </w:r>
    </w:p>
    <w:p w14:paraId="0B614FC3" w14:textId="023B765D" w:rsidR="0079756B" w:rsidRDefault="0079756B" w:rsidP="00DD5EB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“The ugly man saw Mary and her cat that was next to a bat jump over the planet Venus”</w:t>
      </w:r>
    </w:p>
    <w:p w14:paraId="1A4AA76E" w14:textId="2993EB49" w:rsidR="0079756B" w:rsidRDefault="0079756B" w:rsidP="00DD5EB1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is a weird sentence</w:t>
      </w:r>
      <w:r w:rsidR="00C85DE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but we derived new meaning using productivity. The guiding principle we use to derive meaning is called </w:t>
      </w:r>
      <w:proofErr w:type="gramStart"/>
      <w:r w:rsidR="00C85DE8" w:rsidRPr="00C85DE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The</w:t>
      </w:r>
      <w:proofErr w:type="gramEnd"/>
      <w:r w:rsidR="00C85DE8" w:rsidRPr="00C85DE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principle of Compositionality</w:t>
      </w:r>
      <w:r w:rsidR="00C85DE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1D571991" w14:textId="77777777" w:rsidR="00C85DE8" w:rsidRPr="004830CD" w:rsidRDefault="00C85DE8" w:rsidP="004830CD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4830C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Principle of Compositionality:</w:t>
      </w:r>
      <w:r w:rsidRPr="004830CD">
        <w:rPr>
          <w:rFonts w:ascii="Times New Roman" w:hAnsi="Times New Roman" w:cs="Times New Roman"/>
          <w:color w:val="000000"/>
          <w:sz w:val="24"/>
          <w:szCs w:val="24"/>
        </w:rPr>
        <w:t> The meaning of a whole is a function of the meanings of the parts and of the way they are syntactically combined.</w:t>
      </w:r>
    </w:p>
    <w:p w14:paraId="3DBB3BBC" w14:textId="2A56F2A3" w:rsidR="00DD5EB1" w:rsidRPr="004830CD" w:rsidRDefault="004830CD" w:rsidP="004830C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83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</w:t>
      </w:r>
      <w:r w:rsidR="00DD5EB1" w:rsidRPr="00DD5EB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ompositional Semantics in Feature-Based Grammar</w:t>
      </w:r>
    </w:p>
    <w:p w14:paraId="7D80F29A" w14:textId="526CC45C" w:rsidR="00DD5EB1" w:rsidRPr="004830CD" w:rsidRDefault="004830CD" w:rsidP="004830C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83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BAA3B" wp14:editId="3DC1E4A1">
            <wp:extent cx="4108450" cy="1530350"/>
            <wp:effectExtent l="0" t="0" r="0" b="0"/>
            <wp:docPr id="200328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8D5F" w14:textId="2368038E" w:rsidR="004830CD" w:rsidRDefault="004830CD" w:rsidP="004830CD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4830CD">
        <w:rPr>
          <w:rFonts w:ascii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4830CD">
        <w:rPr>
          <w:rStyle w:val="pre"/>
          <w:rFonts w:ascii="Times New Roman" w:hAnsi="Times New Roman" w:cs="Times New Roman"/>
          <w:color w:val="000000"/>
          <w:sz w:val="24"/>
          <w:szCs w:val="24"/>
        </w:rPr>
        <w:t>sem</w:t>
      </w:r>
      <w:proofErr w:type="spellEnd"/>
      <w:r w:rsidRPr="004830CD">
        <w:rPr>
          <w:rFonts w:ascii="Times New Roman" w:hAnsi="Times New Roman" w:cs="Times New Roman"/>
          <w:color w:val="000000"/>
          <w:sz w:val="24"/>
          <w:szCs w:val="24"/>
        </w:rPr>
        <w:t> value at the root node shows a semantic representation for the whole sentence, while the </w:t>
      </w:r>
      <w:proofErr w:type="spellStart"/>
      <w:r w:rsidRPr="004830CD">
        <w:rPr>
          <w:rStyle w:val="pre"/>
          <w:rFonts w:ascii="Times New Roman" w:hAnsi="Times New Roman" w:cs="Times New Roman"/>
          <w:color w:val="000000"/>
          <w:sz w:val="24"/>
          <w:szCs w:val="24"/>
        </w:rPr>
        <w:t>sem</w:t>
      </w:r>
      <w:proofErr w:type="spellEnd"/>
      <w:r w:rsidRPr="004830CD">
        <w:rPr>
          <w:rFonts w:ascii="Times New Roman" w:hAnsi="Times New Roman" w:cs="Times New Roman"/>
          <w:color w:val="000000"/>
          <w:sz w:val="24"/>
          <w:szCs w:val="24"/>
        </w:rPr>
        <w:t> values at lower nodes show semantic representations for constituents of the sentence. Since the values of </w:t>
      </w:r>
      <w:proofErr w:type="spellStart"/>
      <w:r w:rsidRPr="004830CD">
        <w:rPr>
          <w:rStyle w:val="pre"/>
          <w:rFonts w:ascii="Times New Roman" w:hAnsi="Times New Roman" w:cs="Times New Roman"/>
          <w:color w:val="000000"/>
          <w:sz w:val="24"/>
          <w:szCs w:val="24"/>
        </w:rPr>
        <w:t>sem</w:t>
      </w:r>
      <w:proofErr w:type="spellEnd"/>
      <w:r w:rsidRPr="004830CD">
        <w:rPr>
          <w:rFonts w:ascii="Times New Roman" w:hAnsi="Times New Roman" w:cs="Times New Roman"/>
          <w:color w:val="000000"/>
          <w:sz w:val="24"/>
          <w:szCs w:val="24"/>
        </w:rPr>
        <w:t> have to be treated in special manner, they are distinguished from other feature values by being enclosed in angle brackets.</w:t>
      </w:r>
    </w:p>
    <w:p w14:paraId="172DD7D0" w14:textId="77777777" w:rsidR="00AD287D" w:rsidRPr="00AD287D" w:rsidRDefault="00AD287D" w:rsidP="00AD28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D2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suppose we have a </w:t>
      </w:r>
      <w:r w:rsidRPr="00AD2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AD2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 </w:t>
      </w:r>
      <w:r w:rsidRPr="00AD2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VP</w:t>
      </w:r>
      <w:r w:rsidRPr="00AD2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constituents with appropriate values for their </w:t>
      </w:r>
      <w:proofErr w:type="spellStart"/>
      <w:r w:rsidRPr="00AD2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sem</w:t>
      </w:r>
      <w:proofErr w:type="spellEnd"/>
      <w:r w:rsidRPr="00AD2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nodes. Then the </w:t>
      </w:r>
      <w:proofErr w:type="spellStart"/>
      <w:r w:rsidRPr="00AD2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sem</w:t>
      </w:r>
      <w:proofErr w:type="spellEnd"/>
      <w:r w:rsidRPr="00AD2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value of an </w:t>
      </w:r>
      <w:r w:rsidRPr="00AD2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</w:t>
      </w:r>
      <w:r w:rsidRPr="00AD2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is handled by a rule like </w:t>
      </w:r>
      <w:hyperlink r:id="rId5" w:anchor="ex-sem4" w:history="1">
        <w:r w:rsidRPr="00AD287D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(30)</w:t>
        </w:r>
      </w:hyperlink>
      <w:r w:rsidRPr="00AD2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 (Observe that in the case where the value of </w:t>
      </w:r>
      <w:proofErr w:type="spellStart"/>
      <w:r w:rsidRPr="00AD28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sem</w:t>
      </w:r>
      <w:proofErr w:type="spellEnd"/>
      <w:r w:rsidRPr="00AD2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is a variable, we omit the angle brackets.)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25"/>
        <w:gridCol w:w="5281"/>
      </w:tblGrid>
      <w:tr w:rsidR="00AD287D" w:rsidRPr="00AD287D" w14:paraId="6EBE19A1" w14:textId="77777777" w:rsidTr="00AD287D">
        <w:trPr>
          <w:tblCellSpacing w:w="0" w:type="dxa"/>
        </w:trPr>
        <w:tc>
          <w:tcPr>
            <w:tcW w:w="450" w:type="dxa"/>
            <w:hideMark/>
          </w:tcPr>
          <w:p w14:paraId="54BCFE62" w14:textId="77777777" w:rsidR="00AD287D" w:rsidRPr="00AD287D" w:rsidRDefault="00AD287D" w:rsidP="00AD2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28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(30)</w:t>
            </w:r>
          </w:p>
        </w:tc>
        <w:tc>
          <w:tcPr>
            <w:tcW w:w="225" w:type="dxa"/>
            <w:hideMark/>
          </w:tcPr>
          <w:p w14:paraId="7177DBCD" w14:textId="77777777" w:rsidR="00AD287D" w:rsidRPr="00AD287D" w:rsidRDefault="00AD287D" w:rsidP="00AD2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E383E63" w14:textId="77777777" w:rsidR="00AD287D" w:rsidRPr="00AD287D" w:rsidRDefault="00AD287D" w:rsidP="00AD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28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S[SEM=&lt;?</w:t>
            </w:r>
            <w:proofErr w:type="spellStart"/>
            <w:r w:rsidRPr="00AD28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vp</w:t>
            </w:r>
            <w:proofErr w:type="spellEnd"/>
            <w:r w:rsidRPr="00AD28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(?np)&gt;] -&gt; NP[SEM=?np] VP[SEM</w:t>
            </w:r>
            <w:proofErr w:type="gramStart"/>
            <w:r w:rsidRPr="00AD28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=?</w:t>
            </w:r>
            <w:proofErr w:type="spellStart"/>
            <w:r w:rsidRPr="00AD28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vp</w:t>
            </w:r>
            <w:proofErr w:type="spellEnd"/>
            <w:proofErr w:type="gramEnd"/>
            <w:r w:rsidRPr="00AD28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]</w:t>
            </w:r>
          </w:p>
        </w:tc>
      </w:tr>
    </w:tbl>
    <w:p w14:paraId="2E35B96B" w14:textId="77777777" w:rsidR="00001412" w:rsidRPr="00001412" w:rsidRDefault="00001412" w:rsidP="00001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6" w:anchor="ex-sem4" w:history="1">
        <w:r w:rsidRPr="0000141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(30)</w:t>
        </w:r>
      </w:hyperlink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tells us that given some </w:t>
      </w:r>
      <w:proofErr w:type="spellStart"/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sem</w:t>
      </w:r>
      <w:proofErr w:type="spellEnd"/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value </w:t>
      </w:r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?np</w:t>
      </w:r>
      <w:proofErr w:type="gramEnd"/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for the subject </w:t>
      </w:r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 some </w:t>
      </w:r>
      <w:proofErr w:type="spellStart"/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sem</w:t>
      </w:r>
      <w:proofErr w:type="spellEnd"/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value </w:t>
      </w:r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?</w:t>
      </w:r>
      <w:proofErr w:type="spellStart"/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vp</w:t>
      </w:r>
      <w:proofErr w:type="spellEnd"/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for the </w:t>
      </w:r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VP</w:t>
      </w:r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 the </w:t>
      </w:r>
      <w:proofErr w:type="spellStart"/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sem</w:t>
      </w:r>
      <w:proofErr w:type="spellEnd"/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value of the </w:t>
      </w:r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</w:t>
      </w:r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parent is constructed by applying </w:t>
      </w:r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?</w:t>
      </w:r>
      <w:proofErr w:type="spellStart"/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vp</w:t>
      </w:r>
      <w:proofErr w:type="spellEnd"/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as a function expression to </w:t>
      </w:r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?np</w:t>
      </w:r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From this, we can conclude </w:t>
      </w:r>
      <w:proofErr w:type="gramStart"/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that </w:t>
      </w:r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?</w:t>
      </w:r>
      <w:proofErr w:type="spellStart"/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vp</w:t>
      </w:r>
      <w:proofErr w:type="spellEnd"/>
      <w:proofErr w:type="gramEnd"/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has to denote a function which has the denotation of </w:t>
      </w:r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?np</w:t>
      </w:r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in its domain. </w:t>
      </w:r>
      <w:hyperlink r:id="rId7" w:anchor="ex-sem4" w:history="1">
        <w:r w:rsidRPr="0000141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(30)</w:t>
        </w:r>
      </w:hyperlink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is a nice example of building semantics using the principle of compositionality.</w:t>
      </w:r>
    </w:p>
    <w:p w14:paraId="5E16F89D" w14:textId="77777777" w:rsidR="00001412" w:rsidRPr="00001412" w:rsidRDefault="00001412" w:rsidP="00001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To complete the grammar is very straightforward; all we require are the rules shown below.</w:t>
      </w:r>
    </w:p>
    <w:p w14:paraId="324C8876" w14:textId="77777777" w:rsidR="00001412" w:rsidRPr="00001412" w:rsidRDefault="00001412" w:rsidP="000014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VP[SEM=?v] -&gt; IV[SEM</w:t>
      </w:r>
      <w:proofErr w:type="gramStart"/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=?v</w:t>
      </w:r>
      <w:proofErr w:type="gramEnd"/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3D1BE026" w14:textId="77777777" w:rsidR="00001412" w:rsidRPr="00001412" w:rsidRDefault="00001412" w:rsidP="000014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NP[SEM=&lt;</w:t>
      </w:r>
      <w:proofErr w:type="spellStart"/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cyril</w:t>
      </w:r>
      <w:proofErr w:type="spellEnd"/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&gt;] -&gt; 'Cyril'</w:t>
      </w:r>
    </w:p>
    <w:p w14:paraId="7172DE01" w14:textId="77777777" w:rsidR="00001412" w:rsidRPr="00001412" w:rsidRDefault="00001412" w:rsidP="000014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IV[SEM=&lt;\</w:t>
      </w:r>
      <w:proofErr w:type="spellStart"/>
      <w:proofErr w:type="gramStart"/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x.bark</w:t>
      </w:r>
      <w:proofErr w:type="spellEnd"/>
      <w:proofErr w:type="gramEnd"/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(x)&gt;] -&gt; 'barks'</w:t>
      </w:r>
    </w:p>
    <w:p w14:paraId="5EBBC226" w14:textId="77777777" w:rsidR="00001412" w:rsidRPr="00001412" w:rsidRDefault="00001412" w:rsidP="00001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 </w:t>
      </w:r>
      <w:r w:rsidRPr="000014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VP</w:t>
      </w:r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rule says that the parent's semantics is the same as the head child's semantics. The two lexical rules provide non-logical constants to serve as the semantic values of </w:t>
      </w:r>
      <w:r w:rsidRPr="00001412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Cyril</w:t>
      </w:r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 </w:t>
      </w:r>
      <w:r w:rsidRPr="00001412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barks</w:t>
      </w:r>
      <w:r w:rsidRPr="000014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respectively</w:t>
      </w:r>
    </w:p>
    <w:p w14:paraId="3A351467" w14:textId="77777777" w:rsidR="004830CD" w:rsidRPr="00DD5EB1" w:rsidRDefault="004830CD" w:rsidP="004830C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sectPr w:rsidR="004830CD" w:rsidRPr="00DD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31"/>
    <w:rsid w:val="00001412"/>
    <w:rsid w:val="003077FE"/>
    <w:rsid w:val="004830CD"/>
    <w:rsid w:val="00775051"/>
    <w:rsid w:val="0079756B"/>
    <w:rsid w:val="00A16C7C"/>
    <w:rsid w:val="00A36474"/>
    <w:rsid w:val="00AD287D"/>
    <w:rsid w:val="00C17900"/>
    <w:rsid w:val="00C85DE8"/>
    <w:rsid w:val="00DD5EB1"/>
    <w:rsid w:val="00E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67AB"/>
  <w15:chartTrackingRefBased/>
  <w15:docId w15:val="{3968092B-ABD9-43D3-B7D7-EE662AC8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5E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5EB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5EB1"/>
    <w:rPr>
      <w:b/>
      <w:bCs/>
    </w:rPr>
  </w:style>
  <w:style w:type="character" w:customStyle="1" w:styleId="pre">
    <w:name w:val="pre"/>
    <w:basedOn w:val="DefaultParagraphFont"/>
    <w:rsid w:val="004830CD"/>
  </w:style>
  <w:style w:type="paragraph" w:styleId="NormalWeb">
    <w:name w:val="Normal (Web)"/>
    <w:basedOn w:val="Normal"/>
    <w:uiPriority w:val="99"/>
    <w:unhideWhenUsed/>
    <w:rsid w:val="00AD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D28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4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xample">
    <w:name w:val="example"/>
    <w:basedOn w:val="DefaultParagraphFont"/>
    <w:rsid w:val="0000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ltk.org/book/ch1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ltk.org/book/ch10.html" TargetMode="External"/><Relationship Id="rId5" Type="http://schemas.openxmlformats.org/officeDocument/2006/relationships/hyperlink" Target="https://www.nltk.org/book/ch10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</dc:creator>
  <cp:keywords/>
  <dc:description/>
  <cp:lastModifiedBy>Deepa n</cp:lastModifiedBy>
  <cp:revision>4</cp:revision>
  <dcterms:created xsi:type="dcterms:W3CDTF">2024-02-23T06:46:00Z</dcterms:created>
  <dcterms:modified xsi:type="dcterms:W3CDTF">2024-02-23T08:01:00Z</dcterms:modified>
</cp:coreProperties>
</file>