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4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ChainSentinel</w:t>
      </w:r>
      <w:r>
        <w:t xml:space="preserve"> </w:t>
      </w:r>
      <w:r>
        <w:t xml:space="preserve">—</w:t>
      </w:r>
      <w:r>
        <w:t xml:space="preserve"> </w:t>
      </w:r>
      <w:r>
        <w:t xml:space="preserve">Detection</w:t>
      </w:r>
      <w:r>
        <w:t xml:space="preserve"> </w:t>
      </w:r>
      <w:r>
        <w:t xml:space="preserve">Reference</w:t>
      </w:r>
    </w:p>
    <w:p>
      <w:pPr>
        <w:pStyle w:val="Subtitle"/>
      </w:pPr>
      <w:r>
        <w:t xml:space="preserve">Document</w:t>
      </w:r>
      <w:r>
        <w:t xml:space="preserve"> </w:t>
      </w:r>
      <w:r>
        <w:t xml:space="preserve">D4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ChainSentinel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ChainSentinel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catalog reference</w:t>
      </w:r>
      <w:r>
        <w:t xml:space="preserve"> </w:t>
      </w:r>
      <w:r>
        <w:t xml:space="preserve">for ChainSentinel’s detection layer.</w:t>
      </w:r>
      <w:r>
        <w:t xml:space="preserve"> </w:t>
      </w:r>
      <w:r>
        <w:t xml:space="preserve">It is intentionally long. The first 60 entries describe every signal;</w:t>
      </w:r>
      <w:r>
        <w:t xml:space="preserve"> </w:t>
      </w:r>
      <w:r>
        <w:t xml:space="preserve">the next 38 describe every attack pattern; the remaining sections cover</w:t>
      </w:r>
      <w:r>
        <w:t xml:space="preserve"> </w:t>
      </w:r>
      <w:r>
        <w:t xml:space="preserve">derived events, ABIs, ES mappings, and the scoring model.</w:t>
      </w:r>
    </w:p>
    <w:p>
      <w:pPr>
        <w:pStyle w:val="BodyText"/>
      </w:pPr>
      <w:r>
        <w:t xml:space="preserve">Every signal-, pattern-, and derived-event row in this document is</w:t>
      </w:r>
      <w:r>
        <w:t xml:space="preserve"> </w:t>
      </w:r>
      <w:r>
        <w:rPr>
          <w:bCs/>
          <w:b/>
        </w:rPr>
        <w:t xml:space="preserve">generated from the source tree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docs/manual/scripts/generate_catalog_tables.py</w:t>
      </w:r>
      <w:r>
        <w:t xml:space="preserve">. Regenerate the catalog</w:t>
      </w:r>
      <w:r>
        <w:t xml:space="preserve"> </w:t>
      </w:r>
      <w:r>
        <w:t xml:space="preserve">tables before building this document: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catalogs    </w:t>
      </w:r>
      <w:r>
        <w:rPr>
          <w:rStyle w:val="CommentTok"/>
        </w:rPr>
        <w:t xml:space="preserve"># writes src/_generated/*.md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d4          </w:t>
      </w:r>
      <w:r>
        <w:rPr>
          <w:rStyle w:val="CommentTok"/>
        </w:rPr>
        <w:t xml:space="preserve"># builds ChainSentinel-D4-Detection-Reference.docx</w:t>
      </w:r>
    </w:p>
    <w:p>
      <w:pPr>
        <w:pStyle w:val="FirstParagraph"/>
      </w:pPr>
      <w:r>
        <w:t xml:space="preserve">Companion documents: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D3 Architecture &amp; Design</w:t>
      </w:r>
      <w:r>
        <w:t xml:space="preserve"> </w:t>
      </w:r>
      <w:r>
        <w:t xml:space="preserve">— the model these catalogs implement.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D5 Developer Guide</w:t>
      </w:r>
      <w:r>
        <w:t xml:space="preserve"> </w:t>
      </w:r>
      <w:r>
        <w:t xml:space="preserve">— how to add new signals / patterns / builders.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D7 Simulation Guide</w:t>
      </w:r>
      <w:r>
        <w:t xml:space="preserve"> </w:t>
      </w:r>
      <w:r>
        <w:t xml:space="preserve">— scenarios that exercise these detections end-to-end.</w:t>
      </w:r>
    </w:p>
    <w:bookmarkEnd w:id="20"/>
    <w:bookmarkStart w:id="25" w:name="scoring-model"/>
    <w:p>
      <w:pPr>
        <w:pStyle w:val="Heading1"/>
      </w:pPr>
      <w:r>
        <w:t xml:space="preserve">1. Scoring model</w:t>
      </w:r>
    </w:p>
    <w:bookmarkStart w:id="21" w:name="signal-score"/>
    <w:p>
      <w:pPr>
        <w:pStyle w:val="Heading2"/>
      </w:pPr>
      <w:r>
        <w:t xml:space="preserve">1.1 Signal score</w:t>
      </w:r>
    </w:p>
    <w:p>
      <w:pPr>
        <w:pStyle w:val="FirstParagraph"/>
      </w:pPr>
      <w:r>
        <w:t xml:space="preserve">A signal score is a function in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defined by the signal’s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query. The query returns a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column either as a literal weight or</w:t>
      </w:r>
      <w:r>
        <w:t xml:space="preserve"> </w:t>
      </w:r>
      <w:r>
        <w:t xml:space="preserve">as a computed expression. Weighting conventions: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04"/>
        <w:gridCol w:w="3090"/>
        <w:gridCol w:w="2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ground-truth (</w:t>
            </w:r>
            <w:r>
              <w:rPr>
                <w:rStyle w:val="VerbatimChar"/>
              </w:rPr>
              <w:t xml:space="preserve">selfdestruct_detected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delegatecall_storage_write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behaviour is unambiguous in the trace.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heuristic (</w:t>
            </w:r>
            <w:r>
              <w:rPr>
                <w:rStyle w:val="VerbatimChar"/>
              </w:rPr>
              <w:t xml:space="preserve">flashloan_bracket_detected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drain_ratio_exceeded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0.7..0.9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always indicative; rare benign false positives.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heuristic (</w:t>
            </w:r>
            <w:r>
              <w:rPr>
                <w:rStyle w:val="VerbatimChar"/>
              </w:rPr>
              <w:t xml:space="preserve">high_gas_anomaly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new_address_first_interaction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0.3..0.6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Context-dependent — useful when combined.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signal (</w:t>
            </w:r>
            <w:r>
              <w:rPr>
                <w:rStyle w:val="VerbatimChar"/>
              </w:rPr>
              <w:t xml:space="preserve">twap_drift_detected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vault_share_price_spike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0.5..0.8</w:t>
            </w:r>
            <w:r>
              <w:t xml:space="preserve"> </w:t>
            </w:r>
            <w:r>
              <w:t xml:space="preserve">× magnitude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 with the size of the deviation.</w:t>
            </w:r>
          </w:p>
        </w:tc>
      </w:tr>
    </w:tbl>
    <w:p>
      <w:pPr>
        <w:pStyle w:val="BodyText"/>
      </w:pPr>
      <w:r>
        <w:t xml:space="preserve">The per-signal score in the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file is the authoritative value;</w:t>
      </w:r>
      <w:r>
        <w:t xml:space="preserve"> </w:t>
      </w:r>
      <w:r>
        <w:t xml:space="preserve">this table lists conventions, not rules.</w:t>
      </w:r>
    </w:p>
    <w:bookmarkEnd w:id="21"/>
    <w:bookmarkStart w:id="22" w:name="severity-buckets"/>
    <w:p>
      <w:pPr>
        <w:pStyle w:val="Heading2"/>
      </w:pPr>
      <w:r>
        <w:t xml:space="preserve">1.2 Severity buckets</w:t>
      </w:r>
    </w:p>
    <w:p>
      <w:pPr>
        <w:pStyle w:val="FirstParagraph"/>
      </w:pPr>
      <w:r>
        <w:t xml:space="preserve">The signal engine compares the score to thresholds: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styling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 ≤ s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badge, no 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 ≤ s &lt;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badge, no 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 ≤ s ≤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badge, toast on fire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signal_score_threshold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0.5</w:t>
      </w:r>
      <w:r>
        <w:t xml:space="preserve">) gates whether a</w:t>
      </w:r>
      <w:r>
        <w:t xml:space="preserve"> </w:t>
      </w:r>
      <w:r>
        <w:t xml:space="preserve">signal is</w:t>
      </w:r>
      <w:r>
        <w:t xml:space="preserve"> </w:t>
      </w:r>
      <w:r>
        <w:rPr>
          <w:iCs/>
          <w:i/>
        </w:rPr>
        <w:t xml:space="preserve">counted</w:t>
      </w:r>
      <w:r>
        <w:t xml:space="preserve"> </w:t>
      </w:r>
      <w:r>
        <w:t xml:space="preserve">in roll-up stats; below threshold it is still</w:t>
      </w:r>
      <w:r>
        <w:t xml:space="preserve"> </w:t>
      </w:r>
      <w:r>
        <w:t xml:space="preserve">ingested for analyst review.</w:t>
      </w:r>
    </w:p>
    <w:bookmarkEnd w:id="22"/>
    <w:bookmarkStart w:id="23" w:name="pattern-confidence"/>
    <w:p>
      <w:pPr>
        <w:pStyle w:val="Heading2"/>
      </w:pPr>
      <w:r>
        <w:t xml:space="preserve">1.3 Pattern confidence</w:t>
      </w:r>
    </w:p>
    <w:p>
      <w:pPr>
        <w:pStyle w:val="FirstParagraph"/>
      </w:pPr>
      <w:r>
        <w:t xml:space="preserve">A pattern’s confidence is a weighted geometric mean of its required</w:t>
      </w:r>
      <w:r>
        <w:t xml:space="preserve"> </w:t>
      </w:r>
      <w:r>
        <w:t xml:space="preserve">signal scores, multiplied by a sequence-quality factor:</w:t>
      </w:r>
    </w:p>
    <w:p>
      <w:pPr>
        <w:pStyle w:val="SourceCode"/>
      </w:pPr>
      <w:r>
        <w:rPr>
          <w:rStyle w:val="VerbatimChar"/>
        </w:rPr>
        <w:t xml:space="preserve">confidence(P) = ( ∏ score(s_i)^w_i )^(1/Σw_i) × seq_quality(P)</w:t>
      </w:r>
    </w:p>
    <w:p>
      <w:pPr>
        <w:pStyle w:val="FirstParagraph"/>
      </w:pPr>
      <w:r>
        <w:rPr>
          <w:rStyle w:val="VerbatimChar"/>
        </w:rPr>
        <w:t xml:space="preserve">seq_quality(P)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if all signals appeared in the order expected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.eql</w:t>
      </w:r>
      <w:r>
        <w:t xml:space="preserve"> </w:t>
      </w:r>
      <w:r>
        <w:t xml:space="preserve">sequence, and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if they appeared out of order but</w:t>
      </w:r>
      <w:r>
        <w:t xml:space="preserve"> </w:t>
      </w:r>
      <w:r>
        <w:t xml:space="preserve">within the</w:t>
      </w:r>
      <w:r>
        <w:t xml:space="preserve"> </w:t>
      </w:r>
      <w:r>
        <w:rPr>
          <w:rStyle w:val="VerbatimChar"/>
        </w:rPr>
        <w:t xml:space="preserve">maxspan</w:t>
      </w:r>
      <w:r>
        <w:t xml:space="preserve"> </w:t>
      </w:r>
      <w:r>
        <w:t xml:space="preserve">window. Patterns inherit the highest severity of</w:t>
      </w:r>
      <w:r>
        <w:t xml:space="preserve"> </w:t>
      </w:r>
      <w:r>
        <w:t xml:space="preserve">their contributing signals.</w:t>
      </w:r>
    </w:p>
    <w:bookmarkEnd w:id="23"/>
    <w:bookmarkStart w:id="24" w:name="severity-in-the-ui"/>
    <w:p>
      <w:pPr>
        <w:pStyle w:val="Heading2"/>
      </w:pPr>
      <w:r>
        <w:t xml:space="preserve">1.4 Severity in the UI</w:t>
      </w:r>
    </w:p>
    <w:p>
      <w:pPr>
        <w:pStyle w:val="FirstParagraph"/>
      </w:pPr>
      <w:r>
        <w:t xml:space="preserve">The frontend</w:t>
      </w:r>
      <w:r>
        <w:t xml:space="preserve"> </w:t>
      </w:r>
      <w:r>
        <w:rPr>
          <w:rStyle w:val="VerbatimChar"/>
        </w:rPr>
        <w:t xml:space="preserve">PipelineFeed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 </w:t>
      </w:r>
      <w:r>
        <w:t xml:space="preserve">derive colour from the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field: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--wise-green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--warning-yellow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--danger-red</w:t>
            </w:r>
          </w:p>
        </w:tc>
      </w:tr>
    </w:tbl>
    <w:p>
      <w:pPr>
        <w:pStyle w:val="BodyText"/>
      </w:pPr>
      <w:r>
        <w:t xml:space="preserve">This is the colour pipeline used end-to-end: from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row →</w:t>
      </w:r>
      <w:r>
        <w:t xml:space="preserve"> </w:t>
      </w:r>
      <w:r>
        <w:t xml:space="preserve">ingest → SSE event → React badge.</w:t>
      </w:r>
    </w:p>
    <w:bookmarkEnd w:id="24"/>
    <w:bookmarkEnd w:id="25"/>
    <w:bookmarkStart w:id="30" w:name="signal-catalog-overview"/>
    <w:p>
      <w:pPr>
        <w:pStyle w:val="Heading1"/>
      </w:pPr>
      <w:r>
        <w:t xml:space="preserve">2. Signal catalog overview</w:t>
      </w:r>
    </w:p>
    <w:p>
      <w:pPr>
        <w:pStyle w:val="CaptionedFigure"/>
      </w:pPr>
      <w:r>
        <w:drawing>
          <wp:inline>
            <wp:extent cx="5334000" cy="2605790"/>
            <wp:effectExtent b="0" l="0" r="0" t="0"/>
            <wp:docPr descr="Signal family taxonomy" title="" id="27" name="Picture"/>
            <a:graphic>
              <a:graphicData uri="http://schemas.openxmlformats.org/drawingml/2006/picture">
                <pic:pic>
                  <pic:nvPicPr>
                    <pic:cNvPr descr="../../diagrams/rendered/05-signal-family-taxonom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Signal family taxonomy</w:t>
      </w:r>
    </w:p>
    <w:p>
      <w:pPr>
        <w:pStyle w:val="BodyText"/>
      </w:pPr>
      <w:r>
        <w:t xml:space="preserve">ChainSentinel ships</w:t>
      </w:r>
      <w:r>
        <w:t xml:space="preserve"> </w:t>
      </w:r>
      <w:r>
        <w:rPr>
          <w:bCs/>
          <w:b/>
        </w:rPr>
        <w:t xml:space="preserve">60 signals</w:t>
      </w:r>
      <w:r>
        <w:t xml:space="preserve"> </w:t>
      </w:r>
      <w:r>
        <w:t xml:space="preserve">organised into seven families. Each</w:t>
      </w:r>
      <w:r>
        <w:t xml:space="preserve"> </w:t>
      </w:r>
      <w:r>
        <w:t xml:space="preserve">family lives in its own folder under</w:t>
      </w:r>
      <w:r>
        <w:t xml:space="preserve"> </w:t>
      </w:r>
      <w:r>
        <w:rPr>
          <w:rStyle w:val="VerbatimChar"/>
        </w:rPr>
        <w:t xml:space="preserve">detection/signals/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chainsentinel/detection/signals/</w:t>
      </w:r>
      <w:r>
        <w:br/>
      </w:r>
      <w:r>
        <w:rPr>
          <w:rStyle w:val="VerbatimChar"/>
        </w:rPr>
        <w:t xml:space="preserve">├── structural/   (11 signals — trace-level structure)</w:t>
      </w:r>
      <w:r>
        <w:br/>
      </w:r>
      <w:r>
        <w:rPr>
          <w:rStyle w:val="VerbatimChar"/>
        </w:rPr>
        <w:t xml:space="preserve">├── behavioural/  ( 9 signals — cross-tx behaviour)</w:t>
      </w:r>
      <w:r>
        <w:br/>
      </w:r>
      <w:r>
        <w:rPr>
          <w:rStyle w:val="VerbatimChar"/>
        </w:rPr>
        <w:t xml:space="preserve">├── value/        ( 9 signals — token/ETH value movement)</w:t>
      </w:r>
      <w:r>
        <w:br/>
      </w:r>
      <w:r>
        <w:rPr>
          <w:rStyle w:val="VerbatimChar"/>
        </w:rPr>
        <w:t xml:space="preserve">├── oracle/       ( 7 signals — price-feed manipulation)</w:t>
      </w:r>
      <w:r>
        <w:br/>
      </w:r>
      <w:r>
        <w:rPr>
          <w:rStyle w:val="VerbatimChar"/>
        </w:rPr>
        <w:t xml:space="preserve">├── sequence/     ( 6 signals — event ordering)</w:t>
      </w:r>
      <w:r>
        <w:br/>
      </w:r>
      <w:r>
        <w:rPr>
          <w:rStyle w:val="VerbatimChar"/>
        </w:rPr>
        <w:t xml:space="preserve">├── graph/        ( 6 signals — graph membership)</w:t>
      </w:r>
      <w:r>
        <w:br/>
      </w:r>
      <w:r>
        <w:rPr>
          <w:rStyle w:val="VerbatimChar"/>
        </w:rPr>
        <w:t xml:space="preserve">└── additional/   (12 signals — cross-cutting)</w:t>
      </w:r>
    </w:p>
    <w:p>
      <w:pPr>
        <w:pStyle w:val="FirstParagraph"/>
      </w:pPr>
      <w:r>
        <w:t xml:space="preserve">The full enumeration follows in §3–§9. Each signal entry lists: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Stem</w:t>
      </w:r>
      <w:r>
        <w:t xml:space="preserve"> </w:t>
      </w:r>
      <w:r>
        <w:t xml:space="preserve">— file name without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extension; this is also the</w:t>
      </w:r>
      <w:r>
        <w:t xml:space="preserve"> </w:t>
      </w:r>
      <w:r>
        <w:rPr>
          <w:rStyle w:val="VerbatimChar"/>
        </w:rPr>
        <w:t xml:space="preserve">signal_name</w:t>
      </w:r>
      <w:r>
        <w:t xml:space="preserve"> </w:t>
      </w:r>
      <w:r>
        <w:t xml:space="preserve">written into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</w:t>
      </w:r>
      <w:r>
        <w:t xml:space="preserve"> </w:t>
      </w:r>
      <w:r>
        <w:t xml:space="preserve">— repo-relative path.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Inputs</w:t>
      </w:r>
      <w:r>
        <w:t xml:space="preserve"> </w:t>
      </w:r>
      <w:r>
        <w:t xml:space="preserve">— which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derived_type</w:t>
      </w:r>
      <w:r>
        <w:t xml:space="preserve">s the query reads.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Score weight</w:t>
      </w:r>
      <w:r>
        <w:t xml:space="preserve"> </w:t>
      </w:r>
      <w:r>
        <w:t xml:space="preserve">— the literal or expression returned by the query.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False-positive notes</w:t>
      </w:r>
      <w:r>
        <w:t xml:space="preserve"> </w:t>
      </w:r>
      <w:r>
        <w:t xml:space="preserve">— known benign causes to filter 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Example match</w:t>
      </w:r>
      <w:r>
        <w:t xml:space="preserve"> </w:t>
      </w:r>
      <w:r>
        <w:t xml:space="preserve">— a one-line description of a transaction that</w:t>
      </w:r>
      <w:r>
        <w:t xml:space="preserve"> </w:t>
      </w:r>
      <w:r>
        <w:t xml:space="preserve">would fire it.</w:t>
      </w:r>
    </w:p>
    <w:p>
      <w:pPr>
        <w:pStyle w:val="FirstParagraph"/>
      </w:pPr>
      <w:r>
        <w:t xml:space="preserve">The auto-generated catalog table immediately below is the canonical</w:t>
      </w:r>
      <w:r>
        <w:t xml:space="preserve"> </w:t>
      </w:r>
      <w:r>
        <w:rPr>
          <w:bCs/>
          <w:b/>
        </w:rPr>
        <w:t xml:space="preserve">by-family list</w:t>
      </w:r>
      <w:r>
        <w:t xml:space="preserve"> </w:t>
      </w:r>
      <w:r>
        <w:t xml:space="preserve">with file names. Hand-authored detail follows in the</w:t>
      </w:r>
      <w:r>
        <w:t xml:space="preserve"> </w:t>
      </w:r>
      <w:r>
        <w:t xml:space="preserve">per-signal subsections.</w:t>
      </w:r>
    </w:p>
    <w:bookmarkStart w:id="29" w:name="auto-generated-catalog"/>
    <w:p>
      <w:pPr>
        <w:pStyle w:val="Heading2"/>
      </w:pPr>
      <w:r>
        <w:t xml:space="preserve">2.1 Auto-generated catalog</w:t>
      </w:r>
    </w:p>
    <w:p>
      <w:pPr>
        <w:pStyle w:val="FirstParagraph"/>
      </w:pPr>
      <w:r>
        <w:t xml:space="preserve">The next page contains the output of</w:t>
      </w:r>
      <w:r>
        <w:t xml:space="preserve"> </w:t>
      </w:r>
      <w:r>
        <w:rPr>
          <w:rStyle w:val="VerbatimChar"/>
        </w:rPr>
        <w:t xml:space="preserve">scripts/generate_catalog_tables.py</w:t>
      </w:r>
      <w:r>
        <w:t xml:space="preserve"> </w:t>
      </w:r>
      <w:r>
        <w:t xml:space="preserve">and is rebuilt by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.</w:t>
      </w:r>
    </w:p>
    <w:bookmarkEnd w:id="29"/>
    <w:bookmarkEnd w:id="30"/>
    <w:bookmarkStart w:id="38" w:name="signal-catalog-auto-generated"/>
    <w:p>
      <w:pPr>
        <w:pStyle w:val="Heading1"/>
      </w:pPr>
      <w:r>
        <w:t xml:space="preserve">Signal Catalog (auto-generated)</w:t>
      </w:r>
    </w:p>
    <w:p>
      <w:pPr>
        <w:pStyle w:val="FirstParagraph"/>
      </w:pPr>
      <w:r>
        <w:rPr>
          <w:iCs/>
          <w:i/>
        </w:rPr>
        <w:t xml:space="preserve">Total signals catalogued: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60</w:t>
      </w:r>
      <w:r>
        <w:rPr>
          <w:iCs/>
          <w:i/>
        </w:rPr>
        <w:t xml:space="preserve">.</w:t>
      </w:r>
    </w:p>
    <w:bookmarkStart w:id="31" w:name="family-additional-12-signals"/>
    <w:p>
      <w:pPr>
        <w:pStyle w:val="Heading2"/>
      </w:pPr>
      <w:r>
        <w:t xml:space="preserve">Family:</w:t>
      </w:r>
      <w:r>
        <w:t xml:space="preserve"> </w:t>
      </w:r>
      <w:r>
        <w:rPr>
          <w:rStyle w:val="VerbatimChar"/>
        </w:rPr>
        <w:t xml:space="preserve">additional</w:t>
      </w:r>
      <w:r>
        <w:t xml:space="preserve"> </w:t>
      </w:r>
      <w:r>
        <w:t xml:space="preserve">(12 signals)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line (query 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contract_size_zero_after_selfdestruct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detection/signals/additional/contract_size_zero_after_selfdestruct.esql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contract_size_zero_after_selfdestruct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cross_contract_state_dependency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detection/signals/additional/cross_contract_state_dependency.esql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cross_contract_state_dependency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eip712_replay_detected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detection/signals/additional/eip712_replay_detected.esql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eip712_replay_detected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fee_on_transfer_discrepancy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detection/signals/additional/fee_on_transfer_discrepancy.esql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fee_on_transfer_discrepancy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governance_instant_execution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detection/signals/additional/governance_instant_execution.esql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governance_instant_execution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integer_overflow_detected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detection/signals/additional/integer_overflow_detected.esql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integer_overflow_detected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liquidation_cascade_trigger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detection/signals/additional/liquidation_cascade_trigger.esql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liquidation_cascade_trigger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permit_used_before_owner_approval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detection/signals/additional/permit_used_before_owner_approval.esql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permit_used_before_owner_approval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rapid_token_dump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detection/signals/additional/rapid_token_dump.esql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rapid_token_dump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rebasing_balance_manipulation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detection/signals/additional/rebasing_balance_manipulation.esql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rebasing_balance_manipulation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reentrancy_guard_bypass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detection/signals/additional/reentrancy_guard_bypass.esql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reentrancy_guard_bypass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token_balance_drain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detection/signals/additional/token_balance_drain.esql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token_balance_drain</w:t>
            </w:r>
          </w:p>
        </w:tc>
      </w:tr>
    </w:tbl>
    <w:bookmarkEnd w:id="31"/>
    <w:bookmarkStart w:id="32" w:name="family-behavioural-9-signals"/>
    <w:p>
      <w:pPr>
        <w:pStyle w:val="Heading2"/>
      </w:pPr>
      <w:r>
        <w:t xml:space="preserve">Family:</w:t>
      </w:r>
      <w:r>
        <w:t xml:space="preserve"> </w:t>
      </w:r>
      <w:r>
        <w:rPr>
          <w:rStyle w:val="VerbatimChar"/>
        </w:rPr>
        <w:t xml:space="preserve">behavioural</w:t>
      </w:r>
      <w:r>
        <w:t xml:space="preserve"> </w:t>
      </w:r>
      <w:r>
        <w:t xml:space="preserve">(9 signals)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line (query 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address_funded_before_attack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detection/signals/behavioural/address_funded_before_attack.esql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address_funded_before_attack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approval_for_max_amount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detection/signals/behavioural/approval_for_max_amount.esql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approval_for_max_amount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contract_deployed_before_attack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detection/signals/behavioural/contract_deployed_before_attack.esql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contract_deployed_before_attack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contract_size_anomaly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detection/signals/behavioural/contract_size_anomaly.esql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contract_size_anomaly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failed_attempts_before_success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detection/signals/behavioural/failed_attempts_before_success.esql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failed_attempts_before_success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high_gas_anomaly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detection/signals/behavioural/high_gas_anomaly.esql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high_gas_anomaly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new_address_first_interaction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detection/signals/behavioural/new_address_first_interaction.esql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new_address_first_interaction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nonce_gap_detected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detection/signals/behavioural/nonce_gap_detected.esql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nonce_gap_detected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same_block_deploy_and_attack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detection/signals/behavioural/same_block_deploy_and_attack.esql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same_block_deploy_and_attack</w:t>
            </w:r>
          </w:p>
        </w:tc>
      </w:tr>
    </w:tbl>
    <w:bookmarkEnd w:id="32"/>
    <w:bookmarkStart w:id="33" w:name="family-graph-6-signals"/>
    <w:p>
      <w:pPr>
        <w:pStyle w:val="Heading2"/>
      </w:pPr>
      <w:r>
        <w:t xml:space="preserve">Family: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(6 signals)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line (query 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address_cluster_identified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detection/signals/graph/address_cluster_identified.esql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address_cluster_identified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bridge_interaction_detected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detection/signals/graph/bridge_interaction_detected.esql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bridge_interaction_detected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contract_creator_linked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detection/signals/graph/contract_creator_linked.esql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contract_creator_linked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fund_dispersion_post_attack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detection/signals/graph/fund_dispersion_post_attack.esql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fund_dispersion_post_attack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mixer_interaction_detected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detection/signals/graph/mixer_interaction_detected.esql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mixer_interaction_detected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multi_hop_fund_trail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detection/signals/graph/multi_hop_fund_trail.esql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multi_hop_fund_trail</w:t>
            </w:r>
          </w:p>
        </w:tc>
      </w:tr>
    </w:tbl>
    <w:bookmarkEnd w:id="33"/>
    <w:bookmarkStart w:id="34" w:name="family-oracle-7-signals"/>
    <w:p>
      <w:pPr>
        <w:pStyle w:val="Heading2"/>
      </w:pPr>
      <w:r>
        <w:t xml:space="preserve">Family:</w:t>
      </w:r>
      <w:r>
        <w:t xml:space="preserve"> </w:t>
      </w:r>
      <w:r>
        <w:rPr>
          <w:rStyle w:val="VerbatimChar"/>
        </w:rPr>
        <w:t xml:space="preserve">oracle</w:t>
      </w:r>
      <w:r>
        <w:t xml:space="preserve"> </w:t>
      </w:r>
      <w:r>
        <w:t xml:space="preserve">(7 signals)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line (query 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donation_balance_inflation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detection/signals/oracle/donation_balance_inflation.esql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donation_balance_inflation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multi_oracle_divergence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detection/signals/oracle/multi_oracle_divergence.esql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multi_oracle_divergence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price_before_after_mismatch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detection/signals/oracle/price_before_after_mismatch.esql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price_before_after_mismatch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price_read_during_callback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detection/signals/oracle/price_read_during_callback.esql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price_read_during_callback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reserve_ratio_spike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detection/signals/oracle/reserve_ratio_spike.esql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reserve_ratio_spike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spot_price_manipulation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detection/signals/oracle/spot_price_manipulation.esql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spot_price_manipulation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twap_drift_detected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detection/signals/oracle/twap_drift_detected.esql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twap_drift_detected</w:t>
            </w:r>
          </w:p>
        </w:tc>
      </w:tr>
    </w:tbl>
    <w:bookmarkEnd w:id="34"/>
    <w:bookmarkStart w:id="35" w:name="family-sequence-6-signals"/>
    <w:p>
      <w:pPr>
        <w:pStyle w:val="Heading2"/>
      </w:pPr>
      <w:r>
        <w:t xml:space="preserve">Family: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(6 signals)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line (query 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deposit_withdraw_same_tx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detection/signals/sequence/deposit_withdraw_same_tx.esql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deposit_withdraw_same_tx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duplicate_event_emission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detection/signals/sequence/duplicate_event_emission.esql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duplicate_event_emission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event_order_violation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detection/signals/sequence/event_order_violation.esql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event_order_violation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event_parameter_mismatch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detection/signals/sequence/event_parameter_mismatch.esql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event_parameter_mismatch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missing_expected_event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detection/signals/sequence/missing_expected_event.esql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missing_expected_event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ownership_transfer_then_drain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detection/signals/sequence/ownership_transfer_then_drain.esql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ownership_transfer_then_drain</w:t>
            </w:r>
          </w:p>
        </w:tc>
      </w:tr>
    </w:tbl>
    <w:bookmarkEnd w:id="35"/>
    <w:bookmarkStart w:id="36" w:name="family-structural-11-signals"/>
    <w:p>
      <w:pPr>
        <w:pStyle w:val="Heading2"/>
      </w:pPr>
      <w:r>
        <w:t xml:space="preserve">Family:</w:t>
      </w:r>
      <w:r>
        <w:t xml:space="preserve"> </w:t>
      </w:r>
      <w:r>
        <w:rPr>
          <w:rStyle w:val="VerbatimChar"/>
        </w:rPr>
        <w:t xml:space="preserve">structural</w:t>
      </w:r>
      <w:r>
        <w:t xml:space="preserve"> </w:t>
      </w:r>
      <w:r>
        <w:t xml:space="preserve">(11 signals)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line (query 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create2_redeployment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detection/signals/structural/create2_redeployment.esql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create2_redeployment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cross_function_reentry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detection/signals/structural/cross_function_reentry.esql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cross_function_reentry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delegatecall_storage_write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detection/signals/structural/delegatecall_storage_write.esql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delegatecall_storage_write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flashloan_bracket_detected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detection/signals/structural/flashloan_bracket_detected.esql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flashloan_bracket_detected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hook_callback_detected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detection/signals/structural/hook_callback_detected.esql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hook_callback_detected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initialize_on_live_contract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detection/signals/structural/initialize_on_live_contract.esql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initialize_on_live_contract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proxy_implementation_change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detection/signals/structural/proxy_implementation_change.esql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proxy_implementation_change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recursive_depth_pattern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detection/signals/structural/recursive_depth_pattern.esql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recursive_depth_pattern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selfdestruct_detected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detection/signals/structural/selfdestruct_detected.esql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selfdestruct_detected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storage_update_delay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detection/signals/structural/storage_update_delay.esql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storage_update_delay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value_drain_per_depth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detection/signals/structural/value_drain_per_depth.esql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value_drain_per_depth</w:t>
            </w:r>
          </w:p>
        </w:tc>
      </w:tr>
    </w:tbl>
    <w:bookmarkEnd w:id="36"/>
    <w:bookmarkStart w:id="37" w:name="family-value-9-signals"/>
    <w:p>
      <w:pPr>
        <w:pStyle w:val="Heading2"/>
      </w:pPr>
      <w:r>
        <w:t xml:space="preserve">Family: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(9 signals)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line (query 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drain_ratio_exceeded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detection/signals/value/drain_ratio_exceeded.esql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drain_ratio_exceeded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large_value_inflow_spike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detection/signals/value/large_value_inflow_spike.esql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large_value_inflow_spike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liquidity_removal_spike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detection/signals/value/liquidity_removal_spike.esql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liquidity_removal_spike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mint_to_dump_ratio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detection/signals/value/mint_to_dump_ratio.esql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mint_to_dump_ratio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multiple_asset_drain_same_tx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detection/signals/value/multiple_asset_drain_same_tx.esql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multiple_asset_drain_same_tx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net_negative_contract_balance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detection/signals/value/net_negative_contract_balance.esql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net_negative_contract_balance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detection/signals/value/value_concentration.esql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value_concentration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value_dispersion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detection/signals/value/value_dispersion.esql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value_dispersion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vault_share_price_spike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detection/signals/value/vault_share_price_spike.esql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 signal: vault_share_price_spike</w:t>
            </w:r>
          </w:p>
        </w:tc>
      </w:tr>
    </w:tbl>
    <w:p>
      <w:pPr>
        <w:pStyle w:val="BlockText"/>
      </w:pPr>
      <w:r>
        <w:rPr>
          <w:bCs/>
          <w:b/>
        </w:rPr>
        <w:t xml:space="preserve">Build note.</w:t>
      </w:r>
      <w:r>
        <w:t xml:space="preserve"> </w:t>
      </w:r>
      <w:r>
        <w:t xml:space="preserve">During DOCX build, Pandoc inlines</w:t>
      </w:r>
      <w:r>
        <w:t xml:space="preserve"> </w:t>
      </w:r>
      <w:r>
        <w:rPr>
          <w:rStyle w:val="VerbatimChar"/>
        </w:rPr>
        <w:t xml:space="preserve">src/_generated/signals_by_family.md</w:t>
      </w:r>
      <w:r>
        <w:t xml:space="preserve"> </w:t>
      </w:r>
      <w:r>
        <w:t xml:space="preserve">here via the</w:t>
      </w:r>
      <w:r>
        <w:t xml:space="preserve"> </w:t>
      </w:r>
      <w:r>
        <w:rPr>
          <w:rStyle w:val="VerbatimChar"/>
        </w:rPr>
        <w:t xml:space="preserve">markdown_include</w:t>
      </w:r>
      <w:r>
        <w:t xml:space="preserve"> </w:t>
      </w:r>
      <w:r>
        <w:t xml:space="preserve">extension. If you are reading the Markdown source</w:t>
      </w:r>
      <w:r>
        <w:t xml:space="preserve"> </w:t>
      </w:r>
      <w:r>
        <w:t xml:space="preserve">directly, open that file to see the full 60-row table.</w:t>
      </w:r>
    </w:p>
    <w:bookmarkEnd w:id="37"/>
    <w:bookmarkEnd w:id="38"/>
    <w:bookmarkStart w:id="51" w:name="family-structural-11-signals-1"/>
    <w:p>
      <w:pPr>
        <w:pStyle w:val="Heading1"/>
      </w:pPr>
      <w:r>
        <w:t xml:space="preserve">3. Family: structural (11 signals)</w:t>
      </w:r>
    </w:p>
    <w:p>
      <w:pPr>
        <w:pStyle w:val="FirstParagraph"/>
      </w:pPr>
      <w:r>
        <w:t xml:space="preserve">Structural signals fire on properties of the</w:t>
      </w:r>
      <w:r>
        <w:t xml:space="preserve"> </w:t>
      </w:r>
      <w:r>
        <w:rPr>
          <w:bCs/>
          <w:b/>
        </w:rPr>
        <w:t xml:space="preserve">execution trace itself</w:t>
      </w:r>
      <w:r>
        <w:t xml:space="preserve"> </w:t>
      </w:r>
      <w:r>
        <w:t xml:space="preserve">—</w:t>
      </w:r>
      <w:r>
        <w:t xml:space="preserve"> </w:t>
      </w:r>
      <w:r>
        <w:t xml:space="preserve">call depth, opcodes, delegatecall write paths, selfdestruct. They are</w:t>
      </w:r>
      <w:r>
        <w:t xml:space="preserve"> </w:t>
      </w:r>
      <w:r>
        <w:t xml:space="preserve">the strongest signals available because the evidence is unambiguous.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create2_redeployment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detection/signals/structural/create2_redeployment.esql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derived/contract_deployments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cross_function_reentry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detection/signals/structural/cross_function_reentry.esql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derived/reentrancy_patterns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derived/execution_structure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delegatecall_storage_write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detection/signals/structural/delegatecall_storage_write.esql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derived/storage_mutations</w:t>
            </w:r>
            <w:r>
              <w:t xml:space="preserve">, raw traces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flashloan_bracket_detected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detection/signals/structural/flashloan_bracket_detected.esql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derived/value_flow_intra_tx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Transfer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hook_callback_detected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detection/signals/structural/hook_callback_detected.esql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derived/execution_structure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initialize_on_live_contract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detection/signals/structural/initialize_on_live_contract.esql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function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proxy_implementation_change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detection/signals/structural/proxy_implementation_change.esql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Upgraded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recursive_depth_pattern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detection/signals/structural/recursive_depth_pattern.esql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derived/execution_structure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selfdestruct_detected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detection/signals/structural/selfdestruct_detected.esql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traces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storage_update_delay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detection/signals/structural/storage_update_delay.esql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derived/storage_mutations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value_drain_per_depth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detection/signals/structural/value_drain_per_depth.esql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derived/value_flow_intra_tx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derived/execution_structure</w:t>
            </w:r>
          </w:p>
        </w:tc>
      </w:tr>
    </w:tbl>
    <w:bookmarkStart w:id="50" w:name="per-signal-notes"/>
    <w:p>
      <w:pPr>
        <w:pStyle w:val="Heading2"/>
      </w:pPr>
      <w:r>
        <w:t xml:space="preserve">3.1 Per-signal notes</w:t>
      </w:r>
    </w:p>
    <w:bookmarkStart w:id="39" w:name="flashloan_bracket_detected"/>
    <w:p>
      <w:pPr>
        <w:pStyle w:val="Heading3"/>
      </w:pPr>
      <w:r>
        <w:rPr>
          <w:rStyle w:val="VerbatimChar"/>
        </w:rPr>
        <w:t xml:space="preserve">flashloan_bracket_detected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0.9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A flash-loan opening transfer (e.g. Aave / Balancer</w:t>
      </w:r>
      <w:r>
        <w:t xml:space="preserve"> </w:t>
      </w:r>
      <w:r>
        <w:t xml:space="preserve">/ dYdX</w:t>
      </w:r>
      <w:r>
        <w:t xml:space="preserve"> </w:t>
      </w:r>
      <w:r>
        <w:rPr>
          <w:rStyle w:val="VerbatimChar"/>
        </w:rPr>
        <w:t xml:space="preserve">flashLoan</w:t>
      </w:r>
      <w:r>
        <w:t xml:space="preserve"> </w:t>
      </w:r>
      <w:r>
        <w:t xml:space="preserve">call) and a closing repayment in the same</w:t>
      </w:r>
      <w:r>
        <w:t xml:space="preserve"> </w:t>
      </w:r>
      <w:r>
        <w:t xml:space="preserve">transaction.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Some legitimate yield-strategies use</w:t>
      </w:r>
      <w:r>
        <w:t xml:space="preserve"> </w:t>
      </w:r>
      <w:r>
        <w:t xml:space="preserve">flash loans; this signal alone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verdict — it is the entry</w:t>
      </w:r>
      <w:r>
        <w:t xml:space="preserve"> </w:t>
      </w:r>
      <w:r>
        <w:t xml:space="preserve">condition for</w:t>
      </w:r>
      <w:r>
        <w:t xml:space="preserve"> </w:t>
      </w:r>
      <w:r>
        <w:rPr>
          <w:rStyle w:val="VerbatimChar"/>
        </w:rPr>
        <w:t xml:space="preserve">AP-005..AP-008</w:t>
      </w:r>
      <w:r>
        <w:t xml:space="preserve">.</w:t>
      </w:r>
    </w:p>
    <w:bookmarkEnd w:id="39"/>
    <w:bookmarkStart w:id="40" w:name="cross_function_reentry"/>
    <w:p>
      <w:pPr>
        <w:pStyle w:val="Heading3"/>
      </w:pPr>
      <w:r>
        <w:rPr>
          <w:rStyle w:val="VerbatimChar"/>
        </w:rPr>
        <w:t xml:space="preserve">cross_function_reentry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0.95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The same callee appears at two different call</w:t>
      </w:r>
      <w:r>
        <w:t xml:space="preserve"> </w:t>
      </w:r>
      <w:r>
        <w:t xml:space="preserve">depths within a tx, where the second call writes state visible to the</w:t>
      </w:r>
      <w:r>
        <w:t xml:space="preserve"> </w:t>
      </w:r>
      <w:r>
        <w:t xml:space="preserve">first.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Multicall patterns can trigger this; the</w:t>
      </w:r>
      <w:r>
        <w:t xml:space="preserve"> </w:t>
      </w:r>
      <w:r>
        <w:t xml:space="preserve">pattern engine filters by combining with</w:t>
      </w:r>
      <w:r>
        <w:t xml:space="preserve"> </w:t>
      </w:r>
      <w:r>
        <w:rPr>
          <w:rStyle w:val="VerbatimChar"/>
        </w:rPr>
        <w:t xml:space="preserve">derived/reentrancy_patterns</w:t>
      </w:r>
      <w:r>
        <w:t xml:space="preserve">.</w:t>
      </w:r>
    </w:p>
    <w:bookmarkEnd w:id="40"/>
    <w:bookmarkStart w:id="41" w:name="delegatecall_storage_write"/>
    <w:p>
      <w:pPr>
        <w:pStyle w:val="Heading3"/>
      </w:pPr>
      <w:r>
        <w:rPr>
          <w:rStyle w:val="VerbatimChar"/>
        </w:rPr>
        <w:t xml:space="preserve">delegatecall_storage_write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1.0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DELEGATECALL</w:t>
      </w:r>
      <w:r>
        <w:t xml:space="preserve"> </w:t>
      </w:r>
      <w:r>
        <w:t xml:space="preserve">opcode where the callee’s</w:t>
      </w:r>
      <w:r>
        <w:t xml:space="preserve"> </w:t>
      </w:r>
      <w:r>
        <w:t xml:space="preserve">execution writes to the</w:t>
      </w:r>
      <w:r>
        <w:t xml:space="preserve"> </w:t>
      </w:r>
      <w:r>
        <w:rPr>
          <w:iCs/>
          <w:i/>
        </w:rPr>
        <w:t xml:space="preserve">caller’s</w:t>
      </w:r>
      <w:r>
        <w:t xml:space="preserve"> </w:t>
      </w:r>
      <w:r>
        <w:t xml:space="preserve">storage at a slot that subsequently</w:t>
      </w:r>
      <w:r>
        <w:t xml:space="preserve"> </w:t>
      </w:r>
      <w:r>
        <w:t xml:space="preserve">changes admin / owner / implementation.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Proxy upgrades intentionally do this; combine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proxy_implementation_change</w:t>
      </w:r>
      <w:r>
        <w:t xml:space="preserve"> </w:t>
      </w:r>
      <w:r>
        <w:t xml:space="preserve">to disambiguate legitimate upgrades.</w:t>
      </w:r>
    </w:p>
    <w:bookmarkEnd w:id="41"/>
    <w:bookmarkStart w:id="42" w:name="selfdestruct_detected"/>
    <w:p>
      <w:pPr>
        <w:pStyle w:val="Heading3"/>
      </w:pPr>
      <w:r>
        <w:rPr>
          <w:rStyle w:val="VerbatimChar"/>
        </w:rPr>
        <w:t xml:space="preserve">selfdestruct_detected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1.0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SELFDESTRUCT</w:t>
      </w:r>
      <w:r>
        <w:t xml:space="preserve"> </w:t>
      </w:r>
      <w:r>
        <w:t xml:space="preserve">opcode in the trace.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Disposable factory contracts may</w:t>
      </w:r>
      <w:r>
        <w:t xml:space="preserve"> </w:t>
      </w:r>
      <w:r>
        <w:t xml:space="preserve">self-destruct as part of normal CREATE2 patterns; pair with</w:t>
      </w:r>
      <w:r>
        <w:t xml:space="preserve"> </w:t>
      </w:r>
      <w:r>
        <w:rPr>
          <w:rStyle w:val="VerbatimChar"/>
        </w:rPr>
        <w:t xml:space="preserve">contract_size_zero_after_selfdestruct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additional</w:t>
      </w:r>
      <w:r>
        <w:t xml:space="preserve"> </w:t>
      </w:r>
      <w:r>
        <w:t xml:space="preserve">family.</w:t>
      </w:r>
    </w:p>
    <w:bookmarkEnd w:id="42"/>
    <w:bookmarkStart w:id="43" w:name="recursive_depth_pattern"/>
    <w:p>
      <w:pPr>
        <w:pStyle w:val="Heading3"/>
      </w:pPr>
      <w:r>
        <w:rPr>
          <w:rStyle w:val="VerbatimChar"/>
        </w:rPr>
        <w:t xml:space="preserve">recursive_depth_pattern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0.7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Call depth exceeds a configured threshold (default</w:t>
      </w:r>
      <w:r>
        <w:t xml:space="preserve"> </w:t>
      </w:r>
      <w:r>
        <w:rPr>
          <w:rStyle w:val="VerbatimChar"/>
        </w:rPr>
        <w:t xml:space="preserve">3</w:t>
      </w:r>
      <w:r>
        <w:t xml:space="preserve">) for the same target contract.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Deep DEX aggregator routes can match; filter</w:t>
      </w:r>
      <w:r>
        <w:t xml:space="preserve"> </w:t>
      </w:r>
      <w:r>
        <w:t xml:space="preserve">by combining with value-flow signals.</w:t>
      </w:r>
    </w:p>
    <w:bookmarkEnd w:id="43"/>
    <w:bookmarkStart w:id="44" w:name="proxy_implementation_change"/>
    <w:p>
      <w:pPr>
        <w:pStyle w:val="Heading3"/>
      </w:pPr>
      <w:r>
        <w:rPr>
          <w:rStyle w:val="VerbatimChar"/>
        </w:rPr>
        <w:t xml:space="preserve">proxy_implementation_change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Upgraded(address)</w:t>
      </w:r>
      <w:r>
        <w:t xml:space="preserve"> </w:t>
      </w:r>
      <w:r>
        <w:t xml:space="preserve">event from any contract.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Legitimate upgrades fire this constantly;</w:t>
      </w:r>
      <w:r>
        <w:t xml:space="preserve"> </w:t>
      </w:r>
      <w:r>
        <w:t xml:space="preserve">the pattern engine uses it in</w:t>
      </w:r>
      <w:r>
        <w:t xml:space="preserve"> </w:t>
      </w:r>
      <w:r>
        <w:rPr>
          <w:rStyle w:val="VerbatimChar"/>
        </w:rPr>
        <w:t xml:space="preserve">AP-013</w:t>
      </w:r>
      <w:r>
        <w:t xml:space="preserve"> </w:t>
      </w:r>
      <w:r>
        <w:t xml:space="preserve">(uninitialized proxy) alongside</w:t>
      </w:r>
      <w:r>
        <w:t xml:space="preserve"> </w:t>
      </w:r>
      <w:r>
        <w:rPr>
          <w:rStyle w:val="VerbatimChar"/>
        </w:rPr>
        <w:t xml:space="preserve">initialize_on_live_contract</w:t>
      </w:r>
      <w:r>
        <w:t xml:space="preserve">.</w:t>
      </w:r>
    </w:p>
    <w:bookmarkEnd w:id="44"/>
    <w:bookmarkStart w:id="45" w:name="initialize_on_live_contract"/>
    <w:p>
      <w:pPr>
        <w:pStyle w:val="Heading3"/>
      </w:pPr>
      <w:r>
        <w:rPr>
          <w:rStyle w:val="VerbatimChar"/>
        </w:rPr>
        <w:t xml:space="preserve">initialize_on_live_contract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call on a contract whose nonce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 </w:t>
      </w:r>
      <w:r>
        <w:t xml:space="preserve">or whose code was deployed in a previous block.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Beacon-proxy patterns occasionally re-call</w:t>
      </w:r>
      <w:r>
        <w:t xml:space="preserve"> </w:t>
      </w:r>
      <w:r>
        <w:t xml:space="preserve">initialize during legitimate upgrades.</w:t>
      </w:r>
    </w:p>
    <w:bookmarkEnd w:id="45"/>
    <w:bookmarkStart w:id="46" w:name="hook_callback_detected"/>
    <w:p>
      <w:pPr>
        <w:pStyle w:val="Heading3"/>
      </w:pPr>
      <w:r>
        <w:rPr>
          <w:rStyle w:val="VerbatimChar"/>
        </w:rPr>
        <w:t xml:space="preserve">hook_callback_detected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0.6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ERC777 / ERC1155 hook re-enters the caller in the</w:t>
      </w:r>
      <w:r>
        <w:t xml:space="preserve"> </w:t>
      </w:r>
      <w:r>
        <w:t xml:space="preserve">same trace.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Legitimate token bridges use hooks; combine</w:t>
      </w:r>
      <w:r>
        <w:t xml:space="preserve"> </w:t>
      </w:r>
      <w:r>
        <w:t xml:space="preserve">with reentrancy depth.</w:t>
      </w:r>
    </w:p>
    <w:bookmarkEnd w:id="46"/>
    <w:bookmarkStart w:id="47" w:name="storage_update_delay"/>
    <w:p>
      <w:pPr>
        <w:pStyle w:val="Heading3"/>
      </w:pPr>
      <w:r>
        <w:rPr>
          <w:rStyle w:val="VerbatimChar"/>
        </w:rPr>
        <w:t xml:space="preserve">storage_update_delay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0.5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A storage write happens at a higher call depth</w:t>
      </w:r>
      <w:r>
        <w:t xml:space="preserve"> </w:t>
      </w:r>
      <w:r>
        <w:t xml:space="preserve">than the read that should have prevented it (classic reentrancy</w:t>
      </w:r>
      <w:r>
        <w:t xml:space="preserve"> </w:t>
      </w:r>
      <w:r>
        <w:t xml:space="preserve">symptom).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Compound interest accrual occasionally</w:t>
      </w:r>
      <w:r>
        <w:t xml:space="preserve"> </w:t>
      </w:r>
      <w:r>
        <w:t xml:space="preserve">triggers this; combine with</w:t>
      </w:r>
      <w:r>
        <w:t xml:space="preserve"> </w:t>
      </w:r>
      <w:r>
        <w:rPr>
          <w:rStyle w:val="VerbatimChar"/>
        </w:rPr>
        <w:t xml:space="preserve">drain_ratio_exceeded</w:t>
      </w:r>
      <w:r>
        <w:t xml:space="preserve">.</w:t>
      </w:r>
    </w:p>
    <w:bookmarkEnd w:id="47"/>
    <w:bookmarkStart w:id="48" w:name="value_drain_per_depth"/>
    <w:p>
      <w:pPr>
        <w:pStyle w:val="Heading3"/>
      </w:pPr>
      <w:r>
        <w:rPr>
          <w:rStyle w:val="VerbatimChar"/>
        </w:rPr>
        <w:t xml:space="preserve">value_drain_per_depth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0.85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Aggregate value transferred from a single</w:t>
      </w:r>
      <w:r>
        <w:t xml:space="preserve"> </w:t>
      </w:r>
      <w:r>
        <w:t xml:space="preserve">contract increases monotonically with call depth.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Multi-leg arb routes can trigger; filter by</w:t>
      </w:r>
      <w:r>
        <w:t xml:space="preserve"> </w:t>
      </w:r>
      <w:r>
        <w:t xml:space="preserve">source = victim contract address from the manifest.</w:t>
      </w:r>
    </w:p>
    <w:bookmarkEnd w:id="48"/>
    <w:bookmarkStart w:id="49" w:name="create2_redeployment"/>
    <w:p>
      <w:pPr>
        <w:pStyle w:val="Heading3"/>
      </w:pPr>
      <w:r>
        <w:rPr>
          <w:rStyle w:val="VerbatimChar"/>
        </w:rPr>
        <w:t xml:space="preserve">create2_redeployment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 it detects:</w:t>
      </w:r>
      <w:r>
        <w:t xml:space="preserve"> </w:t>
      </w:r>
      <w:r>
        <w:t xml:space="preserve">A CREATE2 deployment to an address that previously</w:t>
      </w:r>
      <w:r>
        <w:t xml:space="preserve"> </w:t>
      </w:r>
      <w:r>
        <w:t xml:space="preserve">hosted different code (i.e. metamorphic contract).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False-positive notes:</w:t>
      </w:r>
      <w:r>
        <w:t xml:space="preserve"> </w:t>
      </w:r>
      <w:r>
        <w:t xml:space="preserve">Some governance systems intentionally redeploy</w:t>
      </w:r>
      <w:r>
        <w:t xml:space="preserve"> </w:t>
      </w:r>
      <w:r>
        <w:t xml:space="preserve">beacon implementations to the same address.</w:t>
      </w:r>
    </w:p>
    <w:bookmarkEnd w:id="49"/>
    <w:bookmarkEnd w:id="50"/>
    <w:bookmarkEnd w:id="51"/>
    <w:bookmarkStart w:id="62" w:name="family-behavioural-9-signals-1"/>
    <w:p>
      <w:pPr>
        <w:pStyle w:val="Heading1"/>
      </w:pPr>
      <w:r>
        <w:t xml:space="preserve">4. Family: behavioural (9 signals)</w:t>
      </w:r>
    </w:p>
    <w:p>
      <w:pPr>
        <w:pStyle w:val="FirstParagraph"/>
      </w:pPr>
      <w:r>
        <w:t xml:space="preserve">Behavioural signals look at</w:t>
      </w:r>
      <w:r>
        <w:t xml:space="preserve"> </w:t>
      </w:r>
      <w:r>
        <w:rPr>
          <w:bCs/>
          <w:b/>
        </w:rPr>
        <w:t xml:space="preserve">what an actor did across transactions</w:t>
      </w:r>
      <w:r>
        <w:t xml:space="preserve"> </w:t>
      </w:r>
      <w:r>
        <w:t xml:space="preserve">—</w:t>
      </w:r>
      <w:r>
        <w:t xml:space="preserve"> </w:t>
      </w:r>
      <w:r>
        <w:t xml:space="preserve">funding lineage, deployment timing, failed-attempt patterns. They are</w:t>
      </w:r>
      <w:r>
        <w:t xml:space="preserve"> </w:t>
      </w:r>
      <w:r>
        <w:t xml:space="preserve">weaker individually but powerful when chained.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address_funded_before_attack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detection/signals/behavioural/address_funded_before_attack.esql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derived/address_first_contact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derived/eth_transfers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approval_for_max_amount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detection/signals/behavioural/approval_for_max_amount.esql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derived/approval_registry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contract_deployed_before_attack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detection/signals/behavioural/contract_deployed_before_attack.esql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derived/contract_deployments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contract_size_anomaly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detection/signals/behavioural/contract_size_anomaly.esql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derived/contract_deployments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failed_attempts_before_success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detection/signals/behavioural/failed_attempts_before_success.esql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derived/failed_attempt_history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high_gas_anomaly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detection/signals/behavioural/high_gas_anomaly.esql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derived/gas_analysis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new_address_first_interaction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detection/signals/behavioural/new_address_first_interaction.esql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derived/address_first_contact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nonce_gap_detected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detection/signals/behavioural/nonce_gap_detected.esql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derived/nonce_tracking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same_block_deploy_and_attack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detection/signals/behavioural/same_block_deploy_and_attack.esql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derived/deployment_to_attack</w:t>
            </w:r>
          </w:p>
        </w:tc>
      </w:tr>
    </w:tbl>
    <w:bookmarkStart w:id="61" w:name="per-signal-notes-selected"/>
    <w:p>
      <w:pPr>
        <w:pStyle w:val="Heading2"/>
      </w:pPr>
      <w:r>
        <w:t xml:space="preserve">4.1 Per-signal notes (selected)</w:t>
      </w:r>
    </w:p>
    <w:bookmarkStart w:id="52" w:name="same_block_deploy_and_attack"/>
    <w:p>
      <w:pPr>
        <w:pStyle w:val="Heading3"/>
      </w:pPr>
      <w:r>
        <w:rPr>
          <w:rStyle w:val="VerbatimChar"/>
        </w:rPr>
        <w:t xml:space="preserve">same_block_deploy_and_attack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0.9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Attacker EOA deploys a contract and executes the</w:t>
      </w:r>
      <w:r>
        <w:t xml:space="preserve"> </w:t>
      </w:r>
      <w:r>
        <w:t xml:space="preserve">exploit transaction within the</w:t>
      </w:r>
      <w:r>
        <w:t xml:space="preserve"> </w:t>
      </w:r>
      <w:r>
        <w:rPr>
          <w:iCs/>
          <w:i/>
        </w:rPr>
        <w:t xml:space="preserve">same block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Rare in legitimate use; bot operators occasionally do</w:t>
      </w:r>
      <w:r>
        <w:t xml:space="preserve"> </w:t>
      </w:r>
      <w:r>
        <w:t xml:space="preserve">this for MEV. Combine with</w:t>
      </w:r>
      <w:r>
        <w:t xml:space="preserve"> </w:t>
      </w:r>
      <w:r>
        <w:rPr>
          <w:rStyle w:val="VerbatimChar"/>
        </w:rPr>
        <w:t xml:space="preserve">drain_ratio_exceeded</w:t>
      </w:r>
      <w:r>
        <w:t xml:space="preserve"> </w:t>
      </w:r>
      <w:r>
        <w:t xml:space="preserve">to confirm.</w:t>
      </w:r>
    </w:p>
    <w:bookmarkEnd w:id="52"/>
    <w:bookmarkStart w:id="53" w:name="address_funded_before_attack"/>
    <w:p>
      <w:pPr>
        <w:pStyle w:val="Heading3"/>
      </w:pPr>
      <w:r>
        <w:rPr>
          <w:rStyle w:val="VerbatimChar"/>
        </w:rPr>
        <w:t xml:space="preserve">address_funded_before_attack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0.7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The attacker EOA received its first inbound ETH /</w:t>
      </w:r>
      <w:r>
        <w:t xml:space="preserve"> </w:t>
      </w:r>
      <w:r>
        <w:t xml:space="preserve">stablecoin within the last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blocks (default</w:t>
      </w:r>
      <w:r>
        <w:t xml:space="preserve"> </w:t>
      </w:r>
      <w:r>
        <w:rPr>
          <w:rStyle w:val="VerbatimChar"/>
        </w:rPr>
        <w:t xml:space="preserve">7200</w:t>
      </w:r>
      <w:r>
        <w:t xml:space="preserve"> </w:t>
      </w:r>
      <w:r>
        <w:t xml:space="preserve">≈ one day),</w:t>
      </w:r>
      <w:r>
        <w:t xml:space="preserve"> </w:t>
      </w:r>
      <w:r>
        <w:t xml:space="preserve">exclusively from a mixer or bridge.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New users do this all the time; the</w:t>
      </w:r>
      <w:r>
        <w:t xml:space="preserve"> </w:t>
      </w:r>
      <w:r>
        <w:rPr>
          <w:iCs/>
          <w:i/>
        </w:rPr>
        <w:t xml:space="preserve">mixer/bridge only</w:t>
      </w:r>
      <w:r>
        <w:t xml:space="preserve"> </w:t>
      </w:r>
      <w:r>
        <w:t xml:space="preserve">predicate is what tightens the signal.</w:t>
      </w:r>
    </w:p>
    <w:bookmarkEnd w:id="53"/>
    <w:bookmarkStart w:id="54" w:name="failed_attempts_before_success"/>
    <w:p>
      <w:pPr>
        <w:pStyle w:val="Heading3"/>
      </w:pPr>
      <w:r>
        <w:rPr>
          <w:rStyle w:val="VerbatimChar"/>
        </w:rPr>
        <w:t xml:space="preserve">failed_attempts_before_success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0.6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The attacker tried the same call signature ≥ 2 times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status: 0</w:t>
      </w:r>
      <w:r>
        <w:t xml:space="preserve"> </w:t>
      </w:r>
      <w:r>
        <w:t xml:space="preserve">before the successful exploit.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Bots probing arbitrage can match; filter on the target</w:t>
      </w:r>
      <w:r>
        <w:t xml:space="preserve"> </w:t>
      </w:r>
      <w:r>
        <w:t xml:space="preserve">contract being the victim from the manifest.</w:t>
      </w:r>
    </w:p>
    <w:bookmarkEnd w:id="54"/>
    <w:bookmarkStart w:id="55" w:name="approval_for_max_amount"/>
    <w:p>
      <w:pPr>
        <w:pStyle w:val="Heading3"/>
      </w:pPr>
      <w:r>
        <w:rPr>
          <w:rStyle w:val="VerbatimChar"/>
        </w:rPr>
        <w:t xml:space="preserve">approval_for_max_amount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0.4</w:t>
      </w:r>
      <w:r>
        <w:t xml:space="preserve"> </w:t>
      </w:r>
      <w:r>
        <w:t xml:space="preserve">(alone),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AP-021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Approval(spender, value=MAX_UINT)</w:t>
      </w:r>
      <w:r>
        <w:t xml:space="preserve"> </w:t>
      </w:r>
      <w:r>
        <w:t xml:space="preserve">event toward a</w:t>
      </w:r>
      <w:r>
        <w:t xml:space="preserve"> </w:t>
      </w:r>
      <w:r>
        <w:t xml:space="preserve">contract that subsequently drains the approver.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Common in DEX aggregators; signal is only useful as a</w:t>
      </w:r>
      <w:r>
        <w:t xml:space="preserve"> </w:t>
      </w:r>
      <w:r>
        <w:t xml:space="preserve">prerequisite for</w:t>
      </w:r>
      <w:r>
        <w:t xml:space="preserve"> </w:t>
      </w:r>
      <w:r>
        <w:rPr>
          <w:rStyle w:val="VerbatimChar"/>
        </w:rPr>
        <w:t xml:space="preserve">AP-021 infinite_approval_drain</w:t>
      </w:r>
      <w:r>
        <w:t xml:space="preserve">.</w:t>
      </w:r>
    </w:p>
    <w:bookmarkEnd w:id="55"/>
    <w:bookmarkStart w:id="56" w:name="new_address_first_interaction"/>
    <w:p>
      <w:pPr>
        <w:pStyle w:val="Heading3"/>
      </w:pPr>
      <w:r>
        <w:rPr>
          <w:rStyle w:val="VerbatimChar"/>
        </w:rPr>
        <w:t xml:space="preserve">new_address_first_interaction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0.3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Caller’s first ever interaction with the victim</w:t>
      </w:r>
      <w:r>
        <w:t xml:space="preserve"> </w:t>
      </w:r>
      <w:r>
        <w:t xml:space="preserve">contract; nonce-derived.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True of every legitimate user too. Used as a</w:t>
      </w:r>
      <w:r>
        <w:t xml:space="preserve"> </w:t>
      </w:r>
      <w:r>
        <w:rPr>
          <w:iCs/>
          <w:i/>
        </w:rPr>
        <w:t xml:space="preserve">condition</w:t>
      </w:r>
      <w:r>
        <w:t xml:space="preserve"> </w:t>
      </w:r>
      <w:r>
        <w:t xml:space="preserve">in patterns, not a standalone alert.</w:t>
      </w:r>
    </w:p>
    <w:bookmarkEnd w:id="56"/>
    <w:bookmarkStart w:id="57" w:name="contract_size_anomaly"/>
    <w:p>
      <w:pPr>
        <w:pStyle w:val="Heading3"/>
      </w:pPr>
      <w:r>
        <w:rPr>
          <w:rStyle w:val="VerbatimChar"/>
        </w:rPr>
        <w:t xml:space="preserve">contract_size_anomaly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0.5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Deployed bytecode is &lt; 200 bytes (minimal proxy) or</w:t>
      </w:r>
      <w:r>
        <w:t xml:space="preserve"> </w:t>
      </w:r>
      <w:r>
        <w:t xml:space="preserve">&gt; 24 kB (near EIP-170 limit).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Minimal proxies are extremely common in production; this</w:t>
      </w:r>
      <w:r>
        <w:t xml:space="preserve"> </w:t>
      </w:r>
      <w:r>
        <w:t xml:space="preserve">is purely a context signal.</w:t>
      </w:r>
    </w:p>
    <w:bookmarkEnd w:id="57"/>
    <w:bookmarkStart w:id="58" w:name="high_gas_anomaly"/>
    <w:p>
      <w:pPr>
        <w:pStyle w:val="Heading3"/>
      </w:pPr>
      <w:r>
        <w:rPr>
          <w:rStyle w:val="VerbatimChar"/>
        </w:rPr>
        <w:t xml:space="preserve">high_gas_anomaly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0.3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Tx gas used &gt; 90th percentile for the victim contract</w:t>
      </w:r>
      <w:r>
        <w:t xml:space="preserve"> </w:t>
      </w:r>
      <w:r>
        <w:t xml:space="preserve">in the recent window.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Bridges and multi-hop swaps routinely use lots of gas.</w:t>
      </w:r>
    </w:p>
    <w:bookmarkEnd w:id="58"/>
    <w:bookmarkStart w:id="59" w:name="nonce_gap_detected"/>
    <w:p>
      <w:pPr>
        <w:pStyle w:val="Heading3"/>
      </w:pPr>
      <w:r>
        <w:rPr>
          <w:rStyle w:val="VerbatimChar"/>
        </w:rPr>
        <w:t xml:space="preserve">nonce_gap_detected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0.4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Nonce monotonicity broken; e.g. a deployment from an</w:t>
      </w:r>
      <w:r>
        <w:t xml:space="preserve"> </w:t>
      </w:r>
      <w:r>
        <w:t xml:space="preserve">address whose previous nonce-N transaction had</w:t>
      </w:r>
      <w:r>
        <w:t xml:space="preserve"> </w:t>
      </w:r>
      <w:r>
        <w:rPr>
          <w:rStyle w:val="VerbatimChar"/>
        </w:rPr>
        <w:t xml:space="preserve">status: 0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Routine RPC desync.</w:t>
      </w:r>
    </w:p>
    <w:bookmarkEnd w:id="59"/>
    <w:bookmarkStart w:id="60" w:name="contract_deployed_before_attack"/>
    <w:p>
      <w:pPr>
        <w:pStyle w:val="Heading3"/>
      </w:pPr>
      <w:r>
        <w:rPr>
          <w:rStyle w:val="VerbatimChar"/>
        </w:rPr>
        <w:t xml:space="preserve">contract_deployed_before_attack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0.6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Attacker EOA’s deployment occurred within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blocks</w:t>
      </w:r>
      <w:r>
        <w:t xml:space="preserve"> </w:t>
      </w:r>
      <w:r>
        <w:t xml:space="preserve">prior to the exploit (default</w:t>
      </w:r>
      <w:r>
        <w:t xml:space="preserve"> </w:t>
      </w:r>
      <w:r>
        <w:rPr>
          <w:rStyle w:val="VerbatimChar"/>
        </w:rPr>
        <w:t xml:space="preserve">M = 100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Bot infrastructure does this constantly; signal acts as a</w:t>
      </w:r>
      <w:r>
        <w:t xml:space="preserve"> </w:t>
      </w:r>
      <w:r>
        <w:t xml:space="preserve">predicate.</w:t>
      </w:r>
    </w:p>
    <w:bookmarkEnd w:id="60"/>
    <w:bookmarkEnd w:id="61"/>
    <w:bookmarkEnd w:id="62"/>
    <w:bookmarkStart w:id="73" w:name="family-value-9-signals-1"/>
    <w:p>
      <w:pPr>
        <w:pStyle w:val="Heading1"/>
      </w:pPr>
      <w:r>
        <w:t xml:space="preserve">5. Family: value (9 signals)</w:t>
      </w:r>
    </w:p>
    <w:p>
      <w:pPr>
        <w:pStyle w:val="FirstParagraph"/>
      </w:pPr>
      <w:r>
        <w:t xml:space="preserve">Value signals measure</w:t>
      </w:r>
      <w:r>
        <w:t xml:space="preserve"> </w:t>
      </w:r>
      <w:r>
        <w:rPr>
          <w:bCs/>
          <w:b/>
        </w:rPr>
        <w:t xml:space="preserve">token and ETH movement</w:t>
      </w:r>
      <w:r>
        <w:t xml:space="preserve"> </w:t>
      </w:r>
      <w:r>
        <w:t xml:space="preserve">— drain ratios,</w:t>
      </w:r>
      <w:r>
        <w:t xml:space="preserve"> </w:t>
      </w:r>
      <w:r>
        <w:t xml:space="preserve">concentration, share-price spikes. They sit at the heart of every</w:t>
      </w:r>
      <w:r>
        <w:t xml:space="preserve"> </w:t>
      </w:r>
      <w:r>
        <w:t xml:space="preserve">exploit detection.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drain_ratio_exceeded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detection/signals/value/drain_ratio_exceeded.esql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derived/value_flow_intra_tx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derived/multi_token_balance_snapshot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large_value_inflow_spike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detection/signals/value/large_value_inflow_spike.esql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derived/eth_transfers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derived/token_transfer_graph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liquidity_removal_spike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detection/signals/value/liquidity_removal_spike.esql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Burn / RemoveLiquidity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mint_to_dump_ratio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detection/signals/value/mint_to_dump_ratio.esql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Mint + Transfer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multiple_asset_drain_same_tx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detection/signals/value/multiple_asset_drain_same_tx.esql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derived/value_flow_intra_tx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net_negative_contract_balance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detection/signals/value/net_negative_contract_balance.esql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derived/balance_spike_registry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detection/signals/value/value_concentration.esql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derived/value_flow_graph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value_dispersion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detection/signals/value/value_dispersion.esql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derived/value_flow_graph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vault_share_price_spike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detection/signals/value/vault_share_price_spike.esql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derived/share_price_history</w:t>
            </w:r>
          </w:p>
        </w:tc>
      </w:tr>
    </w:tbl>
    <w:bookmarkStart w:id="72" w:name="per-signal-notes-selected-1"/>
    <w:p>
      <w:pPr>
        <w:pStyle w:val="Heading2"/>
      </w:pPr>
      <w:r>
        <w:t xml:space="preserve">5.1 Per-signal notes (selected)</w:t>
      </w:r>
    </w:p>
    <w:bookmarkStart w:id="63" w:name="drain_ratio_exceeded"/>
    <w:p>
      <w:pPr>
        <w:pStyle w:val="Heading3"/>
      </w:pPr>
      <w:r>
        <w:rPr>
          <w:rStyle w:val="VerbatimChar"/>
        </w:rPr>
        <w:t xml:space="preserve">drain_ratio_exceeded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min(1.0, drained / pre_balance × 1.2)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Within one transaction, the victim contract’s balance</w:t>
      </w:r>
      <w:r>
        <w:t xml:space="preserve"> </w:t>
      </w:r>
      <w:r>
        <w:t xml:space="preserve">for any monitored asset drops by more than 30 % of its pre-tx balance.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Legitimate vault withdrawals; pair with</w:t>
      </w:r>
      <w:r>
        <w:t xml:space="preserve"> </w:t>
      </w:r>
      <w:r>
        <w:rPr>
          <w:rStyle w:val="VerbatimChar"/>
        </w:rPr>
        <w:t xml:space="preserve">flashloan_bracket_detected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value_concentration</w:t>
      </w:r>
      <w:r>
        <w:t xml:space="preserve"> </w:t>
      </w:r>
      <w:r>
        <w:t xml:space="preserve">to confirm.</w:t>
      </w:r>
    </w:p>
    <w:bookmarkEnd w:id="63"/>
    <w:bookmarkStart w:id="64" w:name="multiple_asset_drain_same_tx"/>
    <w:p>
      <w:pPr>
        <w:pStyle w:val="Heading3"/>
      </w:pPr>
      <w:r>
        <w:rPr>
          <w:rStyle w:val="VerbatimChar"/>
        </w:rPr>
        <w:t xml:space="preserve">multiple_asset_drain_same_tx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0.9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≥ 2 distinct ERC-20 token contracts show a net negative</w:t>
      </w:r>
      <w:r>
        <w:t xml:space="preserve"> </w:t>
      </w:r>
      <w:r>
        <w:t xml:space="preserve">delta for the same victim in the same tx.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Multi-asset zap-out transactions match.</w:t>
      </w:r>
    </w:p>
    <w:bookmarkEnd w:id="64"/>
    <w:bookmarkStart w:id="65" w:name="vault_share_price_spike"/>
    <w:p>
      <w:pPr>
        <w:pStyle w:val="Heading3"/>
      </w:pPr>
      <w:r>
        <w:rPr>
          <w:rStyle w:val="VerbatimChar"/>
        </w:rPr>
        <w:t xml:space="preserve">vault_share_price_spike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t xml:space="preserve">Scales with magnitude; ≥ 0.7 at +5%.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ERC-4626</w:t>
      </w:r>
      <w:r>
        <w:t xml:space="preserve"> </w:t>
      </w:r>
      <w:r>
        <w:rPr>
          <w:rStyle w:val="VerbatimChar"/>
        </w:rPr>
        <w:t xml:space="preserve">pricePerShare()</w:t>
      </w:r>
      <w:r>
        <w:t xml:space="preserve"> </w:t>
      </w:r>
      <w:r>
        <w:t xml:space="preserve">drifts by more than 5 % from</w:t>
      </w:r>
      <w:r>
        <w:t xml:space="preserve"> </w:t>
      </w:r>
      <w:r>
        <w:t xml:space="preserve">the trailing average.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Legitimate yield accrual is gradual; sudden steps almost</w:t>
      </w:r>
      <w:r>
        <w:t xml:space="preserve"> </w:t>
      </w:r>
      <w:r>
        <w:t xml:space="preserve">always indicate share inflation (</w:t>
      </w:r>
      <w:r>
        <w:rPr>
          <w:rStyle w:val="VerbatimChar"/>
        </w:rPr>
        <w:t xml:space="preserve">AP-024</w:t>
      </w:r>
      <w:r>
        <w:t xml:space="preserve">) or donation (</w:t>
      </w:r>
      <w:r>
        <w:rPr>
          <w:rStyle w:val="VerbatimChar"/>
        </w:rPr>
        <w:t xml:space="preserve">AP-023</w:t>
      </w:r>
      <w:r>
        <w:t xml:space="preserve">).</w:t>
      </w:r>
    </w:p>
    <w:bookmarkEnd w:id="65"/>
    <w:bookmarkStart w:id="66" w:name="liquidity_removal_spike"/>
    <w:p>
      <w:pPr>
        <w:pStyle w:val="Heading3"/>
      </w:pPr>
      <w:r>
        <w:rPr>
          <w:rStyle w:val="VerbatimChar"/>
        </w:rPr>
        <w:t xml:space="preserve">liquidity_removal_spike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0.7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&gt; 50 % of total LP supply burned in one transaction by a</w:t>
      </w:r>
      <w:r>
        <w:t xml:space="preserve"> </w:t>
      </w:r>
      <w:r>
        <w:t xml:space="preserve">single address.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Treasury withdrawals; pair with</w:t>
      </w:r>
      <w:r>
        <w:t xml:space="preserve"> </w:t>
      </w:r>
      <w:r>
        <w:rPr>
          <w:rStyle w:val="VerbatimChar"/>
        </w:rPr>
        <w:t xml:space="preserve">mint_to_dump_ratio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AP-019</w:t>
      </w:r>
      <w:r>
        <w:t xml:space="preserve"> </w:t>
      </w:r>
      <w:r>
        <w:t xml:space="preserve">(liquidity rug).</w:t>
      </w:r>
    </w:p>
    <w:bookmarkEnd w:id="66"/>
    <w:bookmarkStart w:id="67" w:name="value_concentration"/>
    <w:p>
      <w:pPr>
        <w:pStyle w:val="Heading3"/>
      </w:pPr>
      <w:r>
        <w:rPr>
          <w:rStyle w:val="VerbatimChar"/>
        </w:rPr>
        <w:t xml:space="preserve">value_concentration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t xml:space="preserve">Scales with Gini coefficient of the value-flow graph.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Post-exploit, ≥ 70 % of flowed value lands in fewer than</w:t>
      </w:r>
      <w:r>
        <w:t xml:space="preserve"> </w:t>
      </w:r>
      <w:r>
        <w:t xml:space="preserve">three addresses.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CEX deposits look concentrated; combine with</w:t>
      </w:r>
      <w:r>
        <w:t xml:space="preserve"> </w:t>
      </w:r>
      <w:r>
        <w:rPr>
          <w:rStyle w:val="VerbatimChar"/>
        </w:rPr>
        <w:t xml:space="preserve">cex_deposit</w:t>
      </w:r>
      <w:r>
        <w:t xml:space="preserve"> </w:t>
      </w:r>
      <w:r>
        <w:t xml:space="preserve">label from the label DB.</w:t>
      </w:r>
    </w:p>
    <w:bookmarkEnd w:id="67"/>
    <w:bookmarkStart w:id="68" w:name="value_dispersion"/>
    <w:p>
      <w:pPr>
        <w:pStyle w:val="Heading3"/>
      </w:pPr>
      <w:r>
        <w:rPr>
          <w:rStyle w:val="VerbatimChar"/>
        </w:rPr>
        <w:t xml:space="preserve">value_dispersion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t xml:space="preserve">Scales with branching factor.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Funds split into ≥ 8 outflows from a single attacker EOA</w:t>
      </w:r>
      <w:r>
        <w:t xml:space="preserve"> </w:t>
      </w:r>
      <w:r>
        <w:t xml:space="preserve">within 50 blocks.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Airdrop distribution and payroll match.</w:t>
      </w:r>
    </w:p>
    <w:bookmarkEnd w:id="68"/>
    <w:bookmarkStart w:id="69" w:name="large_value_inflow_spike"/>
    <w:p>
      <w:pPr>
        <w:pStyle w:val="Heading3"/>
      </w:pPr>
      <w:r>
        <w:rPr>
          <w:rStyle w:val="VerbatimChar"/>
        </w:rPr>
        <w:t xml:space="preserve">large_value_inflow_spike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0.6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Single inbound transfer &gt; 90th percentile of the</w:t>
      </w:r>
      <w:r>
        <w:t xml:space="preserve"> </w:t>
      </w:r>
      <w:r>
        <w:t xml:space="preserve">victim’s monthly inflow.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Treasury deposits.</w:t>
      </w:r>
    </w:p>
    <w:bookmarkEnd w:id="69"/>
    <w:bookmarkStart w:id="70" w:name="net_negative_contract_balance"/>
    <w:p>
      <w:pPr>
        <w:pStyle w:val="Heading3"/>
      </w:pPr>
      <w:r>
        <w:rPr>
          <w:rStyle w:val="VerbatimChar"/>
        </w:rPr>
        <w:t xml:space="preserve">net_negative_contract_balance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0.7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Sum of value-out minus value-in for the victim is</w:t>
      </w:r>
      <w:r>
        <w:t xml:space="preserve"> </w:t>
      </w:r>
      <w:r>
        <w:t xml:space="preserve">negative across the investigation window.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Yield contracts intentionally net-out; filter on the</w:t>
      </w:r>
      <w:r>
        <w:t xml:space="preserve"> </w:t>
      </w:r>
      <w:r>
        <w:t xml:space="preserve">victim address being a vault by checking the manifest.</w:t>
      </w:r>
    </w:p>
    <w:bookmarkEnd w:id="70"/>
    <w:bookmarkStart w:id="71" w:name="mint_to_dump_ratio"/>
    <w:p>
      <w:pPr>
        <w:pStyle w:val="Heading3"/>
      </w:pPr>
      <w:r>
        <w:rPr>
          <w:rStyle w:val="VerbatimChar"/>
        </w:rPr>
        <w:t xml:space="preserve">mint_to_dump_ratio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blocks of a token mint, more than 50 % of</w:t>
      </w:r>
      <w:r>
        <w:t xml:space="preserve"> </w:t>
      </w:r>
      <w:r>
        <w:t xml:space="preserve">the minted supply is sold into the primary pool.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Initial liquidity events for new tokens match by design.</w:t>
      </w:r>
    </w:p>
    <w:bookmarkEnd w:id="71"/>
    <w:bookmarkEnd w:id="72"/>
    <w:bookmarkEnd w:id="73"/>
    <w:bookmarkStart w:id="82" w:name="family-oracle-7-signals-1"/>
    <w:p>
      <w:pPr>
        <w:pStyle w:val="Heading1"/>
      </w:pPr>
      <w:r>
        <w:t xml:space="preserve">6. Family: oracle (7 signals)</w:t>
      </w:r>
    </w:p>
    <w:p>
      <w:pPr>
        <w:pStyle w:val="FirstParagraph"/>
      </w:pPr>
      <w:r>
        <w:t xml:space="preserve">Oracle signals identify</w:t>
      </w:r>
      <w:r>
        <w:t xml:space="preserve"> </w:t>
      </w:r>
      <w:r>
        <w:rPr>
          <w:bCs/>
          <w:b/>
        </w:rPr>
        <w:t xml:space="preserve">price-feed manipulation</w:t>
      </w:r>
      <w:r>
        <w:t xml:space="preserve">, which is the leading</w:t>
      </w:r>
      <w:r>
        <w:t xml:space="preserve"> </w:t>
      </w:r>
      <w:r>
        <w:t xml:space="preserve">class of DeFi exploit by total value lost.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donation_balance_inflation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detection/signals/oracle/donation_balance_inflation.esql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derived/donation_tracker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Transfer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multi_oracle_divergence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detection/signals/oracle/multi_oracle_divergence.esql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derived/price_reads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price_before_after_mismatch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detection/signals/oracle/price_before_after_mismatch.esql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derived/price_reads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derived/value_flow_intra_tx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price_read_during_callback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detection/signals/oracle/price_read_during_callback.esql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derived/price_reads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derived/execution_structure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reserve_ratio_spike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detection/signals/oracle/reserve_ratio_spike.esql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derived/multi_token_balance_snapshot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spot_price_manipulation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detection/signals/oracle/spot_price_manipulation.esql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derived/price_reads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twap_drift_detected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detection/signals/oracle/twap_drift_detected.esql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derived/price_reads</w:t>
            </w:r>
          </w:p>
        </w:tc>
      </w:tr>
    </w:tbl>
    <w:bookmarkStart w:id="81" w:name="per-signal-notes-1"/>
    <w:p>
      <w:pPr>
        <w:pStyle w:val="Heading2"/>
      </w:pPr>
      <w:r>
        <w:t xml:space="preserve">6.1 Per-signal notes</w:t>
      </w:r>
    </w:p>
    <w:bookmarkStart w:id="74" w:name="spot_price_manipulation"/>
    <w:p>
      <w:pPr>
        <w:pStyle w:val="Heading3"/>
      </w:pPr>
      <w:r>
        <w:rPr>
          <w:rStyle w:val="VerbatimChar"/>
        </w:rPr>
        <w:t xml:space="preserve">spot_price_manipulation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t xml:space="preserve">Scales with deviation; ≥ 0.8 at 10 % drift.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Spot price reads on the same AMM pool diverge by more</w:t>
      </w:r>
      <w:r>
        <w:t xml:space="preserve"> </w:t>
      </w:r>
      <w:r>
        <w:t xml:space="preserve">than 5 % within a single transaction.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Legitimate arbitrage transactions move price; filter by</w:t>
      </w:r>
      <w:r>
        <w:t xml:space="preserve"> </w:t>
      </w:r>
      <w:r>
        <w:t xml:space="preserve">combining with</w:t>
      </w:r>
      <w:r>
        <w:t xml:space="preserve"> </w:t>
      </w:r>
      <w:r>
        <w:rPr>
          <w:rStyle w:val="VerbatimChar"/>
        </w:rPr>
        <w:t xml:space="preserve">flashloan_bracket_detected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AP-009</w:t>
      </w:r>
      <w:r>
        <w:t xml:space="preserve">.</w:t>
      </w:r>
    </w:p>
    <w:bookmarkEnd w:id="74"/>
    <w:bookmarkStart w:id="75" w:name="twap_drift_detected"/>
    <w:p>
      <w:pPr>
        <w:pStyle w:val="Heading3"/>
      </w:pPr>
      <w:r>
        <w:rPr>
          <w:rStyle w:val="VerbatimChar"/>
        </w:rPr>
        <w:t xml:space="preserve">twap_drift_detected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t xml:space="preserve">Scales with drift magnitude.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Reported TWAP drifts &gt; N standard deviations from its</w:t>
      </w:r>
      <w:r>
        <w:t xml:space="preserve"> </w:t>
      </w:r>
      <w:r>
        <w:t xml:space="preserve">trailing baseline.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Low-liquidity pools have noisy TWAPs; this is the entry</w:t>
      </w:r>
      <w:r>
        <w:t xml:space="preserve"> </w:t>
      </w:r>
      <w:r>
        <w:t xml:space="preserve">condition for</w:t>
      </w:r>
      <w:r>
        <w:t xml:space="preserve"> </w:t>
      </w:r>
      <w:r>
        <w:rPr>
          <w:rStyle w:val="VerbatimChar"/>
        </w:rPr>
        <w:t xml:space="preserve">AP-010</w:t>
      </w:r>
      <w:r>
        <w:t xml:space="preserve"> </w:t>
      </w:r>
      <w:r>
        <w:t xml:space="preserve">(TWAP manipulation).</w:t>
      </w:r>
    </w:p>
    <w:bookmarkEnd w:id="75"/>
    <w:bookmarkStart w:id="76" w:name="multi_oracle_divergence"/>
    <w:p>
      <w:pPr>
        <w:pStyle w:val="Heading3"/>
      </w:pPr>
      <w:r>
        <w:rPr>
          <w:rStyle w:val="VerbatimChar"/>
        </w:rPr>
        <w:t xml:space="preserve">multi_oracle_divergence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0.85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Two distinct oracle reads (e.g. Chainlink and the</w:t>
      </w:r>
      <w:r>
        <w:t xml:space="preserve"> </w:t>
      </w:r>
      <w:r>
        <w:t xml:space="preserve">protocol’s local spot) for the same asset diverge by &gt; 3 % in the same</w:t>
      </w:r>
      <w:r>
        <w:t xml:space="preserve"> </w:t>
      </w:r>
      <w:r>
        <w:t xml:space="preserve">block.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Stale Chainlink rounds occasionally diverge; combine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price_before_after_mismatch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AP-011</w:t>
      </w:r>
      <w:r>
        <w:t xml:space="preserve">.</w:t>
      </w:r>
    </w:p>
    <w:bookmarkEnd w:id="76"/>
    <w:bookmarkStart w:id="77" w:name="donation_balance_inflation"/>
    <w:p>
      <w:pPr>
        <w:pStyle w:val="Heading3"/>
      </w:pPr>
      <w:r>
        <w:rPr>
          <w:rStyle w:val="VerbatimChar"/>
        </w:rPr>
        <w:t xml:space="preserve">donation_balance_inflation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0.9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Direct ETH/token transfer (not via</w:t>
      </w:r>
      <w:r>
        <w:t xml:space="preserve"> </w:t>
      </w:r>
      <w:r>
        <w:rPr>
          <w:rStyle w:val="VerbatimChar"/>
        </w:rPr>
        <w:t xml:space="preserve">deposit()</w:t>
      </w:r>
      <w:r>
        <w:t xml:space="preserve">) to a</w:t>
      </w:r>
      <w:r>
        <w:t xml:space="preserve"> </w:t>
      </w:r>
      <w:r>
        <w:t xml:space="preserve">vault that subsequently mints abnormally few shares relative to the</w:t>
      </w:r>
      <w:r>
        <w:t xml:space="preserve"> </w:t>
      </w:r>
      <w:r>
        <w:t xml:space="preserve">inflated balance — classic vault-inflation pattern.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Legitimate fee donations to a treasury vault.</w:t>
      </w:r>
    </w:p>
    <w:bookmarkEnd w:id="77"/>
    <w:bookmarkStart w:id="78" w:name="price_read_during_callback"/>
    <w:p>
      <w:pPr>
        <w:pStyle w:val="Heading3"/>
      </w:pPr>
      <w:r>
        <w:rPr>
          <w:rStyle w:val="VerbatimChar"/>
        </w:rPr>
        <w:t xml:space="preserve">price_read_during_callback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0.85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 price read occurs inside a hook callback (ERC777,</w:t>
      </w:r>
      <w:r>
        <w:t xml:space="preserve"> </w:t>
      </w:r>
      <w:r>
        <w:t xml:space="preserve">ERC1155, flash-loan callback). Strong indicator of pre-state oracle</w:t>
      </w:r>
      <w:r>
        <w:t xml:space="preserve"> </w:t>
      </w:r>
      <w:r>
        <w:t xml:space="preserve">read used in oracle manipulation.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None in practice — well-built oracles cache values before</w:t>
      </w:r>
      <w:r>
        <w:t xml:space="preserve"> </w:t>
      </w:r>
      <w:r>
        <w:t xml:space="preserve">external calls.</w:t>
      </w:r>
    </w:p>
    <w:bookmarkEnd w:id="78"/>
    <w:bookmarkStart w:id="79" w:name="reserve_ratio_spike"/>
    <w:p>
      <w:pPr>
        <w:pStyle w:val="Heading3"/>
      </w:pPr>
      <w:r>
        <w:rPr>
          <w:rStyle w:val="VerbatimChar"/>
        </w:rPr>
        <w:t xml:space="preserve">reserve_ratio_spike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0.7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AMM reserve ratio changes by &gt; 20 % in a single trace.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Large legitimate swaps; pair with</w:t>
      </w:r>
      <w:r>
        <w:t xml:space="preserve"> </w:t>
      </w:r>
      <w:r>
        <w:rPr>
          <w:rStyle w:val="VerbatimChar"/>
        </w:rPr>
        <w:t xml:space="preserve">flashloan_bracket_detected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AP-009</w:t>
      </w:r>
      <w:r>
        <w:t xml:space="preserve">.</w:t>
      </w:r>
    </w:p>
    <w:bookmarkEnd w:id="79"/>
    <w:bookmarkStart w:id="80" w:name="price_before_after_mismatch"/>
    <w:p>
      <w:pPr>
        <w:pStyle w:val="Heading3"/>
      </w:pPr>
      <w:r>
        <w:rPr>
          <w:rStyle w:val="VerbatimChar"/>
        </w:rPr>
        <w:t xml:space="preserve">price_before_after_mismatch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Two reads of the same price oracle in the same trace</w:t>
      </w:r>
      <w:r>
        <w:t xml:space="preserve"> </w:t>
      </w:r>
      <w:r>
        <w:t xml:space="preserve">return values that differ by &gt; N %, and the trace executed a swap or</w:t>
      </w:r>
      <w:r>
        <w:t xml:space="preserve"> </w:t>
      </w:r>
      <w:r>
        <w:t xml:space="preserve">liquidation in between.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Multi-leg routes legitimately observe price changes;</w:t>
      </w:r>
      <w:r>
        <w:t xml:space="preserve"> </w:t>
      </w:r>
      <w:r>
        <w:t xml:space="preserve">pair with value-drain signals.</w:t>
      </w:r>
    </w:p>
    <w:bookmarkEnd w:id="80"/>
    <w:bookmarkEnd w:id="81"/>
    <w:bookmarkEnd w:id="82"/>
    <w:bookmarkStart w:id="90" w:name="family-sequence-6-signals-1"/>
    <w:p>
      <w:pPr>
        <w:pStyle w:val="Heading1"/>
      </w:pPr>
      <w:r>
        <w:t xml:space="preserve">7. Family: sequence (6 signals)</w:t>
      </w:r>
    </w:p>
    <w:p>
      <w:pPr>
        <w:pStyle w:val="FirstParagraph"/>
      </w:pPr>
      <w:r>
        <w:t xml:space="preserve">Sequence signals look at</w:t>
      </w:r>
      <w:r>
        <w:t xml:space="preserve"> </w:t>
      </w:r>
      <w:r>
        <w:rPr>
          <w:bCs/>
          <w:b/>
        </w:rPr>
        <w:t xml:space="preserve">event ordering and presence</w:t>
      </w:r>
      <w:r>
        <w:t xml:space="preserve"> </w:t>
      </w:r>
      <w:r>
        <w:t xml:space="preserve">in</w:t>
      </w:r>
      <w:r>
        <w:t xml:space="preserve"> </w:t>
      </w:r>
      <w:r>
        <w:t xml:space="preserve">transactions. They detect protocol-level inconsistencies (missing</w:t>
      </w:r>
      <w:r>
        <w:t xml:space="preserve"> </w:t>
      </w:r>
      <w:r>
        <w:t xml:space="preserve">expected events, repeats, ownership-then-drain patterns).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deposit_withdraw_same_tx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detection/signals/sequence/deposit_withdraw_same_tx.esql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Deposit / Withdraw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duplicate_event_emission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detection/signals/sequence/duplicate_event_emission.esql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event_order_violation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detection/signals/sequence/event_order_violation.esql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event_parameter_mismatch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detection/signals/sequence/event_parameter_mismatch.esql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missing_expected_event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detection/signals/sequence/missing_expected_event.esql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ownership_transfer_then_drain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detection/signals/sequence/ownership_transfer_then_drain.esql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OwnershipTransferred, value flows</w:t>
            </w:r>
          </w:p>
        </w:tc>
      </w:tr>
    </w:tbl>
    <w:bookmarkStart w:id="89" w:name="per-signal-notes-2"/>
    <w:p>
      <w:pPr>
        <w:pStyle w:val="Heading2"/>
      </w:pPr>
      <w:r>
        <w:t xml:space="preserve">7.1 Per-signal notes</w:t>
      </w:r>
    </w:p>
    <w:bookmarkStart w:id="83" w:name="deposit_withdraw_same_tx"/>
    <w:p>
      <w:pPr>
        <w:pStyle w:val="Heading3"/>
      </w:pPr>
      <w:r>
        <w:rPr>
          <w:rStyle w:val="VerbatimChar"/>
        </w:rPr>
        <w:t xml:space="preserve">deposit_withdraw_same_tx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0.7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Deposit(user, amount)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Withdraw(user,   amount')</w:t>
      </w:r>
      <w:r>
        <w:t xml:space="preserve"> </w:t>
      </w:r>
      <w:r>
        <w:t xml:space="preserve">event from the same vault, same user, same transaction,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amount' &gt; amount × 1.1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Legitimate router contracts may do round-trips; filter</w:t>
      </w:r>
      <w:r>
        <w:t xml:space="preserve"> </w:t>
      </w:r>
      <w:r>
        <w:t xml:space="preserve">on user balance delta being positive.</w:t>
      </w:r>
    </w:p>
    <w:bookmarkEnd w:id="83"/>
    <w:bookmarkStart w:id="84" w:name="ownership_transfer_then_drain"/>
    <w:p>
      <w:pPr>
        <w:pStyle w:val="Heading3"/>
      </w:pPr>
      <w:r>
        <w:rPr>
          <w:rStyle w:val="VerbatimChar"/>
        </w:rPr>
        <w:t xml:space="preserve">ownership_transfer_then_drain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0.95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rPr>
          <w:rStyle w:val="VerbatimChar"/>
        </w:rPr>
        <w:t xml:space="preserve">OwnershipTransferred(prev, new)</w:t>
      </w:r>
      <w:r>
        <w:t xml:space="preserve"> </w:t>
      </w:r>
      <w:r>
        <w:t xml:space="preserve">followed within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blocks by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calling privileged functions that drain the contract.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Multisig migrations; tighten with manifest annotation of</w:t>
      </w:r>
      <w:r>
        <w:t xml:space="preserve"> </w:t>
      </w:r>
      <w:r>
        <w:t xml:space="preserve">expected admins.</w:t>
      </w:r>
    </w:p>
    <w:bookmarkEnd w:id="84"/>
    <w:bookmarkStart w:id="85" w:name="missing_expected_event"/>
    <w:p>
      <w:pPr>
        <w:pStyle w:val="Heading3"/>
      </w:pPr>
      <w:r>
        <w:rPr>
          <w:rStyle w:val="VerbatimChar"/>
        </w:rPr>
        <w:t xml:space="preserve">missing_expected_event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0.5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 function called per the ABI did not emit its expected</w:t>
      </w:r>
      <w:r>
        <w:t xml:space="preserve"> </w:t>
      </w:r>
      <w:r>
        <w:t xml:space="preserve">event. Often indicates a reentrant call that bypassed an emit, or</w:t>
      </w:r>
      <w:r>
        <w:t xml:space="preserve"> </w:t>
      </w:r>
      <w:r>
        <w:t xml:space="preserve">failed inner logic.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Legitimate revert paths.</w:t>
      </w:r>
    </w:p>
    <w:bookmarkEnd w:id="85"/>
    <w:bookmarkStart w:id="86" w:name="duplicate_event_emission"/>
    <w:p>
      <w:pPr>
        <w:pStyle w:val="Heading3"/>
      </w:pPr>
      <w:r>
        <w:rPr>
          <w:rStyle w:val="VerbatimChar"/>
        </w:rPr>
        <w:t xml:space="preserve">duplicate_event_emission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0.4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Same indexed event with identical args emitted twice</w:t>
      </w:r>
      <w:r>
        <w:t xml:space="preserve"> </w:t>
      </w:r>
      <w:r>
        <w:t xml:space="preserve">in a single trace at different call depths.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Some hook-using tokens legitimately emit twice.</w:t>
      </w:r>
    </w:p>
    <w:bookmarkEnd w:id="86"/>
    <w:bookmarkStart w:id="87" w:name="event_order_violation"/>
    <w:p>
      <w:pPr>
        <w:pStyle w:val="Heading3"/>
      </w:pPr>
      <w:r>
        <w:rPr>
          <w:rStyle w:val="VerbatimChar"/>
        </w:rPr>
        <w:t xml:space="preserve">event_order_violation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0.55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Events emitted in an order that contradicts the</w:t>
      </w:r>
      <w:r>
        <w:t xml:space="preserve"> </w:t>
      </w:r>
      <w:r>
        <w:t xml:space="preserve">ABI-declared sequence (e.g. Transfer before Approval in a permit</w:t>
      </w:r>
      <w:r>
        <w:t xml:space="preserve"> </w:t>
      </w:r>
      <w:r>
        <w:t xml:space="preserve">flow).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Custom protocols may legitimately reorder events.</w:t>
      </w:r>
    </w:p>
    <w:bookmarkEnd w:id="87"/>
    <w:bookmarkStart w:id="88" w:name="event_parameter_mismatch"/>
    <w:p>
      <w:pPr>
        <w:pStyle w:val="Heading3"/>
      </w:pPr>
      <w:r>
        <w:rPr>
          <w:rStyle w:val="VerbatimChar"/>
        </w:rPr>
        <w:t xml:space="preserve">event_parameter_mismatch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0.45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Decoded event arg value contradicts a derived expectation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Transfer(from=X, to=Y, value=V)</w:t>
      </w:r>
      <w:r>
        <w:t xml:space="preserve"> </w:t>
      </w:r>
      <w:r>
        <w:t xml:space="preserve">but the balance delta is not</w:t>
      </w:r>
      <w:r>
        <w:t xml:space="preserve"> </w:t>
      </w:r>
      <w:r>
        <w:rPr>
          <w:rStyle w:val="VerbatimChar"/>
        </w:rPr>
        <w:t xml:space="preserve">V</w:t>
      </w:r>
      <w:r>
        <w:t xml:space="preserve">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Rebasing tokens (</w:t>
      </w:r>
      <w:r>
        <w:rPr>
          <w:rStyle w:val="VerbatimChar"/>
        </w:rPr>
        <w:t xml:space="preserve">AP-028</w:t>
      </w:r>
      <w:r>
        <w:t xml:space="preserve">) cause this by design.</w:t>
      </w:r>
    </w:p>
    <w:bookmarkEnd w:id="88"/>
    <w:bookmarkEnd w:id="89"/>
    <w:bookmarkEnd w:id="90"/>
    <w:bookmarkStart w:id="98" w:name="family-graph-6-signals-1"/>
    <w:p>
      <w:pPr>
        <w:pStyle w:val="Heading1"/>
      </w:pPr>
      <w:r>
        <w:t xml:space="preserve">8. Family: graph (6 signals)</w:t>
      </w:r>
    </w:p>
    <w:p>
      <w:pPr>
        <w:pStyle w:val="FirstParagraph"/>
      </w:pPr>
      <w:r>
        <w:t xml:space="preserve">Graph signals look at</w:t>
      </w:r>
      <w:r>
        <w:t xml:space="preserve"> </w:t>
      </w:r>
      <w:r>
        <w:rPr>
          <w:bCs/>
          <w:b/>
        </w:rPr>
        <w:t xml:space="preserve">wallet relationships</w:t>
      </w:r>
      <w:r>
        <w:t xml:space="preserve"> </w:t>
      </w:r>
      <w:r>
        <w:t xml:space="preserve">— funding lineage, mixer</w:t>
      </w:r>
      <w:r>
        <w:t xml:space="preserve"> </w:t>
      </w:r>
      <w:r>
        <w:t xml:space="preserve">or bridge interactions, multi-hop trails, address clusters. They are</w:t>
      </w:r>
      <w:r>
        <w:t xml:space="preserve"> </w:t>
      </w:r>
      <w:r>
        <w:t xml:space="preserve">the bridge between detection and correlation.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address_cluster_identified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detection/signals/graph/address_cluster_identified.esql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correlation.clustering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bridge_interaction_detected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detection/signals/graph/bridge_interaction_detected.esql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derived/eth_transfers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contract_creator_linked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detection/signals/graph/contract_creator_linked.esql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derived/contract_creator_graph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fund_dispersion_post_attack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detection/signals/graph/fund_dispersion_post_attack.esql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derived/fund_hop_chains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mixer_interaction_detected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detection/signals/graph/mixer_interaction_detected.esql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derived/eth_transfers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multi_hop_fund_trail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detection/signals/graph/multi_hop_fund_trail.esql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derived/fund_hop_chains</w:t>
            </w:r>
          </w:p>
        </w:tc>
      </w:tr>
    </w:tbl>
    <w:bookmarkStart w:id="97" w:name="per-signal-notes-3"/>
    <w:p>
      <w:pPr>
        <w:pStyle w:val="Heading2"/>
      </w:pPr>
      <w:r>
        <w:t xml:space="preserve">8.1 Per-signal notes</w:t>
      </w:r>
    </w:p>
    <w:bookmarkStart w:id="91" w:name="mixer_interaction_detected"/>
    <w:p>
      <w:pPr>
        <w:pStyle w:val="Heading3"/>
      </w:pPr>
      <w:r>
        <w:rPr>
          <w:rStyle w:val="VerbatimChar"/>
        </w:rPr>
        <w:t xml:space="preserve">mixer_interaction_detected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0.85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Any address in the investigation interacted (incoming</w:t>
      </w:r>
      <w:r>
        <w:t xml:space="preserve"> </w:t>
      </w:r>
      <w:r>
        <w:t xml:space="preserve">or outgoing) with a known mixer contract from</w:t>
      </w:r>
      <w:r>
        <w:t xml:space="preserve"> </w:t>
      </w:r>
      <w:r>
        <w:rPr>
          <w:rStyle w:val="VerbatimChar"/>
        </w:rPr>
        <w:t xml:space="preserve">label_db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Privacy-conscious legitimate users mix funds; this is a</w:t>
      </w:r>
      <w:r>
        <w:t xml:space="preserve"> </w:t>
      </w:r>
      <w:r>
        <w:rPr>
          <w:iCs/>
          <w:i/>
        </w:rPr>
        <w:t xml:space="preserve">graph context</w:t>
      </w:r>
      <w:r>
        <w:t xml:space="preserve"> </w:t>
      </w:r>
      <w:r>
        <w:t xml:space="preserve">signal, not a verdict.</w:t>
      </w:r>
    </w:p>
    <w:bookmarkEnd w:id="91"/>
    <w:bookmarkStart w:id="92" w:name="bridge_interaction_detected"/>
    <w:p>
      <w:pPr>
        <w:pStyle w:val="Heading3"/>
      </w:pPr>
      <w:r>
        <w:rPr>
          <w:rStyle w:val="VerbatimChar"/>
        </w:rPr>
        <w:t xml:space="preserve">bridge_interaction_detected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0.7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Address interacted with a known bridge contract.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Routine cross-chain liquidity moves match constantly;</w:t>
      </w:r>
      <w:r>
        <w:t xml:space="preserve"> </w:t>
      </w:r>
      <w:r>
        <w:t xml:space="preserve">used as a graph predicate for</w:t>
      </w:r>
      <w:r>
        <w:t xml:space="preserve"> </w:t>
      </w:r>
      <w:r>
        <w:rPr>
          <w:rStyle w:val="VerbatimChar"/>
        </w:rPr>
        <w:t xml:space="preserve">AP-033</w:t>
      </w:r>
      <w:r>
        <w:t xml:space="preserve">.</w:t>
      </w:r>
    </w:p>
    <w:bookmarkEnd w:id="92"/>
    <w:bookmarkStart w:id="93" w:name="multi_hop_fund_trail"/>
    <w:p>
      <w:pPr>
        <w:pStyle w:val="Heading3"/>
      </w:pPr>
      <w:r>
        <w:rPr>
          <w:rStyle w:val="VerbatimChar"/>
        </w:rPr>
        <w:t xml:space="preserve">multi_hop_fund_trail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0.6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 path of length ≥ 3 from the victim to a known mixer /</w:t>
      </w:r>
      <w:r>
        <w:t xml:space="preserve"> </w:t>
      </w:r>
      <w:r>
        <w:t xml:space="preserve">bridge / CEX through previously unrelated EOAs.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Some retail users naturally go victim → CEX → home</w:t>
      </w:r>
      <w:r>
        <w:t xml:space="preserve"> </w:t>
      </w:r>
      <w:r>
        <w:t xml:space="preserve">wallet → DEX.</w:t>
      </w:r>
    </w:p>
    <w:bookmarkEnd w:id="93"/>
    <w:bookmarkStart w:id="94" w:name="fund_dispersion_post_attack"/>
    <w:p>
      <w:pPr>
        <w:pStyle w:val="Heading3"/>
      </w:pPr>
      <w:r>
        <w:rPr>
          <w:rStyle w:val="VerbatimChar"/>
        </w:rPr>
        <w:t xml:space="preserve">fund_dispersion_post_attack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The attacker EOA’s outflow branching factor exceeds 5</w:t>
      </w:r>
      <w:r>
        <w:t xml:space="preserve"> </w:t>
      </w:r>
      <w:r>
        <w:t xml:space="preserve">within 50 blocks of the exploit transaction.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Distribution scripts and faucets match.</w:t>
      </w:r>
    </w:p>
    <w:bookmarkEnd w:id="94"/>
    <w:bookmarkStart w:id="95" w:name="address_cluster_identified"/>
    <w:p>
      <w:pPr>
        <w:pStyle w:val="Heading3"/>
      </w:pPr>
      <w:r>
        <w:rPr>
          <w:rStyle w:val="VerbatimChar"/>
        </w:rPr>
        <w:t xml:space="preserve">address_cluster_identified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0.75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The clustering subsystem grouped two or more addresses</w:t>
      </w:r>
      <w:r>
        <w:t xml:space="preserve"> </w:t>
      </w:r>
      <w:r>
        <w:t xml:space="preserve">with shared funding / creator / timing properties.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Tightly-coupled multisig signers cluster legitimately.</w:t>
      </w:r>
    </w:p>
    <w:bookmarkEnd w:id="95"/>
    <w:bookmarkStart w:id="96" w:name="contract_creator_linked"/>
    <w:p>
      <w:pPr>
        <w:pStyle w:val="Heading3"/>
      </w:pPr>
      <w:r>
        <w:rPr>
          <w:rStyle w:val="VerbatimChar"/>
        </w:rPr>
        <w:t xml:space="preserve">contract_creator_linked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0.65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The victim contract’s creator EOA is also the</w:t>
      </w:r>
      <w:r>
        <w:t xml:space="preserve"> </w:t>
      </w:r>
      <w:r>
        <w:t xml:space="preserve">attacker — or one hop away from the attacker via the creator graph.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Self-administered protocols inherently match.</w:t>
      </w:r>
    </w:p>
    <w:bookmarkEnd w:id="96"/>
    <w:bookmarkEnd w:id="97"/>
    <w:bookmarkEnd w:id="98"/>
    <w:bookmarkStart w:id="112" w:name="family-additional-12-signals-1"/>
    <w:p>
      <w:pPr>
        <w:pStyle w:val="Heading1"/>
      </w:pPr>
      <w:r>
        <w:t xml:space="preserve">9. Family: additional (12 signals)</w:t>
      </w:r>
    </w:p>
    <w:p>
      <w:pPr>
        <w:pStyle w:val="FirstParagraph"/>
      </w:pPr>
      <w:r>
        <w:t xml:space="preserve">The catch-all family. Each of these targets a specific exploit</w:t>
      </w:r>
      <w:r>
        <w:t xml:space="preserve"> </w:t>
      </w:r>
      <w:r>
        <w:t xml:space="preserve">mechanic that does not fit cleanly into the six core families.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contract_size_zero_after_selfdestruct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detection/signals/additional/contract_size_zero_after_selfdestruct.esql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traces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cross_contract_state_dependency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detection/signals/additional/cross_contract_state_dependency.esql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derived/storage_mutations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derived/internal_calls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eip712_replay_detected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detection/signals/additional/eip712_replay_detected.esql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derived/permit_usage_log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fee_on_transfer_discrepancy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detection/signals/additional/fee_on_transfer_discrepancy.esql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Transfer events, balance deltas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governance_instant_execution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detection/signals/additional/governance_instant_execution.esql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  <w:r>
              <w:t xml:space="preserve"> </w:t>
            </w:r>
            <w:r>
              <w:t xml:space="preserve">Propose / Execute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integer_overflow_detected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detection/signals/additional/integer_overflow_detected.esql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derived/storage_mutations</w:t>
            </w:r>
            <w:r>
              <w:t xml:space="preserve">, value deltas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liquidation_cascade_trigger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detection/signals/additional/liquidation_cascade_trigger.esql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derived/liquidation_events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permit_used_before_owner_approval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detection/signals/additional/permit_used_before_owner_approval.esql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derived/permit_usage_log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derived/approval_registry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rapid_token_dump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detection/signals/additional/rapid_token_dump.esql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derived/token_transfer_graph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rebasing_balance_manipulation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detection/signals/additional/rebasing_balance_manipulation.esql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reentrancy_guard_bypass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detection/signals/additional/reentrancy_guard_bypass.esql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derived/reentrancy_patterns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token_balance_drain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detection/signals/additional/token_balance_drain.esql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derived/multi_token_balance_snapshot</w:t>
            </w:r>
          </w:p>
        </w:tc>
      </w:tr>
    </w:tbl>
    <w:bookmarkStart w:id="111" w:name="per-signal-notes-selected-2"/>
    <w:p>
      <w:pPr>
        <w:pStyle w:val="Heading2"/>
      </w:pPr>
      <w:r>
        <w:t xml:space="preserve">9.1 Per-signal notes (selected)</w:t>
      </w:r>
    </w:p>
    <w:bookmarkStart w:id="99" w:name="governance_instant_execution"/>
    <w:p>
      <w:pPr>
        <w:pStyle w:val="Heading3"/>
      </w:pPr>
      <w:r>
        <w:rPr>
          <w:rStyle w:val="VerbatimChar"/>
        </w:rPr>
        <w:t xml:space="preserve">governance_instant_execution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0.85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rPr>
          <w:rStyle w:val="VerbatimChar"/>
        </w:rPr>
        <w:t xml:space="preserve">Propose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events on the same proposal in</w:t>
      </w:r>
      <w:r>
        <w:t xml:space="preserve"> </w:t>
      </w:r>
      <w:r>
        <w:t xml:space="preserve">consecutive blocks — bypasses any minimum voting period.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Emergency timelock-skip paths intentionally do this.</w:t>
      </w:r>
    </w:p>
    <w:bookmarkEnd w:id="99"/>
    <w:bookmarkStart w:id="100" w:name="eip712_replay_detected"/>
    <w:p>
      <w:pPr>
        <w:pStyle w:val="Heading3"/>
      </w:pPr>
      <w:r>
        <w:rPr>
          <w:rStyle w:val="VerbatimChar"/>
        </w:rPr>
        <w:t xml:space="preserve">eip712_replay_detected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0.9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Same EIP-712 typed-data signature used in two distinct</w:t>
      </w:r>
      <w:r>
        <w:t xml:space="preserve"> </w:t>
      </w:r>
      <w:r>
        <w:t xml:space="preserve">transactions.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None expected — replay protection is fundamental.</w:t>
      </w:r>
    </w:p>
    <w:bookmarkEnd w:id="100"/>
    <w:bookmarkStart w:id="101" w:name="integer_overflow_detected"/>
    <w:p>
      <w:pPr>
        <w:pStyle w:val="Heading3"/>
      </w:pPr>
      <w:r>
        <w:rPr>
          <w:rStyle w:val="VerbatimChar"/>
        </w:rPr>
        <w:t xml:space="preserve">integer_overflow_detected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0.95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uint256</w:t>
      </w:r>
      <w:r>
        <w:t xml:space="preserve"> </w:t>
      </w:r>
      <w:r>
        <w:t xml:space="preserve">storage write where the new value is</w:t>
      </w:r>
      <w:r>
        <w:t xml:space="preserve"> </w:t>
      </w:r>
      <w:r>
        <w:t xml:space="preserve">numerically less than the old + delta would suggest (modular wrap).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Negligible since Solidity 0.8.</w:t>
      </w:r>
    </w:p>
    <w:bookmarkEnd w:id="101"/>
    <w:bookmarkStart w:id="102" w:name="fee_on_transfer_discrepancy"/>
    <w:p>
      <w:pPr>
        <w:pStyle w:val="Heading3"/>
      </w:pPr>
      <w:r>
        <w:rPr>
          <w:rStyle w:val="VerbatimChar"/>
        </w:rPr>
        <w:t xml:space="preserve">fee_on_transfer_discrepancy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0.5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Transfer event amount ≠ recipient balance delta.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Fee-on-transfer tokens (</w:t>
      </w:r>
      <w:r>
        <w:rPr>
          <w:rStyle w:val="VerbatimChar"/>
        </w:rPr>
        <w:t xml:space="preserve">AP-027</w:t>
      </w:r>
      <w:r>
        <w:t xml:space="preserve">) match by design.</w:t>
      </w:r>
    </w:p>
    <w:bookmarkEnd w:id="102"/>
    <w:bookmarkStart w:id="103" w:name="reentrancy_guard_bypass"/>
    <w:p>
      <w:pPr>
        <w:pStyle w:val="Heading3"/>
      </w:pPr>
      <w:r>
        <w:rPr>
          <w:rStyle w:val="VerbatimChar"/>
        </w:rPr>
        <w:t xml:space="preserve">reentrancy_guard_bypass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1.0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Reentrant call succeeds despite a guard mutex being set</w:t>
      </w:r>
      <w:r>
        <w:t xml:space="preserve"> </w:t>
      </w:r>
      <w:r>
        <w:t xml:space="preserve">(e.g. via delegatecall or proxy upgrade).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None.</w:t>
      </w:r>
    </w:p>
    <w:bookmarkEnd w:id="103"/>
    <w:bookmarkStart w:id="104" w:name="cross_contract_state_dependency"/>
    <w:p>
      <w:pPr>
        <w:pStyle w:val="Heading3"/>
      </w:pPr>
      <w:r>
        <w:rPr>
          <w:rStyle w:val="VerbatimChar"/>
        </w:rPr>
        <w:t xml:space="preserve">cross_contract_state_dependency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0.6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Contract A reads state from B that B itself modifies</w:t>
      </w:r>
      <w:r>
        <w:t xml:space="preserve"> </w:t>
      </w:r>
      <w:r>
        <w:t xml:space="preserve">inside the same tx — classic read-only reentrancy condition.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Composable DeFi protocols.</w:t>
      </w:r>
    </w:p>
    <w:bookmarkEnd w:id="104"/>
    <w:bookmarkStart w:id="105" w:name="liquidation_cascade_trigger"/>
    <w:p>
      <w:pPr>
        <w:pStyle w:val="Heading3"/>
      </w:pPr>
      <w:r>
        <w:rPr>
          <w:rStyle w:val="VerbatimChar"/>
        </w:rPr>
        <w:t xml:space="preserve">liquidation_cascade_trigger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0.7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≥ 3 liquidations within 5 blocks affecting the same</w:t>
      </w:r>
      <w:r>
        <w:t xml:space="preserve"> </w:t>
      </w:r>
      <w:r>
        <w:t xml:space="preserve">asset pair.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Sharp price drops can liquidate many positions</w:t>
      </w:r>
      <w:r>
        <w:t xml:space="preserve"> </w:t>
      </w:r>
      <w:r>
        <w:t xml:space="preserve">legitimately.</w:t>
      </w:r>
    </w:p>
    <w:bookmarkEnd w:id="105"/>
    <w:bookmarkStart w:id="106" w:name="permit_used_before_owner_approval"/>
    <w:p>
      <w:pPr>
        <w:pStyle w:val="Heading3"/>
      </w:pPr>
      <w:r>
        <w:rPr>
          <w:rStyle w:val="VerbatimChar"/>
        </w:rPr>
        <w:t xml:space="preserve">permit_used_before_owner_approval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0.85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permit()</w:t>
      </w:r>
      <w:r>
        <w:t xml:space="preserve"> </w:t>
      </w:r>
      <w:r>
        <w:t xml:space="preserve">call’s nonce was consumed by an attacker</w:t>
      </w:r>
      <w:r>
        <w:t xml:space="preserve"> </w:t>
      </w:r>
      <w:r>
        <w:t xml:space="preserve">before the legitimate owner observed it on-chain.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None — front-running mempool permits.</w:t>
      </w:r>
    </w:p>
    <w:bookmarkEnd w:id="106"/>
    <w:bookmarkStart w:id="107" w:name="token_balance_drain"/>
    <w:p>
      <w:pPr>
        <w:pStyle w:val="Heading3"/>
      </w:pPr>
      <w:r>
        <w:rPr>
          <w:rStyle w:val="VerbatimChar"/>
        </w:rPr>
        <w:t xml:space="preserve">token_balance_drain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0.8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A contract’s token balance drops to (or below) the</w:t>
      </w:r>
      <w:r>
        <w:t xml:space="preserve"> </w:t>
      </w:r>
      <w:r>
        <w:t xml:space="preserve">reentrancy-guard-zero floor.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Intentional sweep functions.</w:t>
      </w:r>
    </w:p>
    <w:bookmarkEnd w:id="107"/>
    <w:bookmarkStart w:id="108" w:name="rebasing_balance_manipulation"/>
    <w:p>
      <w:pPr>
        <w:pStyle w:val="Heading3"/>
      </w:pPr>
      <w:r>
        <w:rPr>
          <w:rStyle w:val="VerbatimChar"/>
        </w:rPr>
        <w:t xml:space="preserve">rebasing_balance_manipulation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0.55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Rebase index changed mid-tx, mid-loop.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Legitimate rebases happen daily.</w:t>
      </w:r>
    </w:p>
    <w:bookmarkEnd w:id="108"/>
    <w:bookmarkStart w:id="109" w:name="rapid_token_dump"/>
    <w:p>
      <w:pPr>
        <w:pStyle w:val="Heading3"/>
      </w:pPr>
      <w:r>
        <w:rPr>
          <w:rStyle w:val="VerbatimChar"/>
        </w:rPr>
        <w:t xml:space="preserve">rapid_token_dump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0.7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Single address moves &gt; 30 % of a token’s supply through</w:t>
      </w:r>
      <w:r>
        <w:t xml:space="preserve"> </w:t>
      </w:r>
      <w:r>
        <w:t xml:space="preserve">swaps within</w:t>
      </w:r>
      <w:r>
        <w:t xml:space="preserve"> </w:t>
      </w:r>
      <w:r>
        <w:rPr>
          <w:rStyle w:val="VerbatimChar"/>
        </w:rPr>
        <w:t xml:space="preserve">&lt; K</w:t>
      </w:r>
      <w:r>
        <w:t xml:space="preserve"> </w:t>
      </w:r>
      <w:r>
        <w:t xml:space="preserve">blocks.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Treasury rebalancing.</w:t>
      </w:r>
    </w:p>
    <w:bookmarkEnd w:id="109"/>
    <w:bookmarkStart w:id="110" w:name="contract_size_zero_after_selfdestruct"/>
    <w:p>
      <w:pPr>
        <w:pStyle w:val="Heading3"/>
      </w:pPr>
      <w:r>
        <w:rPr>
          <w:rStyle w:val="VerbatimChar"/>
        </w:rPr>
        <w:t xml:space="preserve">contract_size_zero_after_selfdestruct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Score weight:</w:t>
      </w:r>
      <w:r>
        <w:t xml:space="preserve"> </w:t>
      </w:r>
      <w:r>
        <w:rPr>
          <w:rStyle w:val="VerbatimChar"/>
        </w:rPr>
        <w:t xml:space="preserve">0.9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Code length at an address transitioned to 0 after a</w:t>
      </w:r>
      <w:r>
        <w:t xml:space="preserve"> </w:t>
      </w:r>
      <w:r>
        <w:rPr>
          <w:rStyle w:val="VerbatimChar"/>
        </w:rPr>
        <w:t xml:space="preserve">SELFDESTRUCT</w:t>
      </w:r>
      <w:r>
        <w:t xml:space="preserve">, then the trace shows further calls to it (succeed in</w:t>
      </w:r>
      <w:r>
        <w:t xml:space="preserve"> </w:t>
      </w:r>
      <w:r>
        <w:t xml:space="preserve">EVM ≤ Shanghai but return 0).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FP notes:</w:t>
      </w:r>
      <w:r>
        <w:t xml:space="preserve"> </w:t>
      </w:r>
      <w:r>
        <w:t xml:space="preserve">Disposable proxies.</w:t>
      </w:r>
    </w:p>
    <w:bookmarkEnd w:id="110"/>
    <w:bookmarkEnd w:id="111"/>
    <w:bookmarkEnd w:id="112"/>
    <w:bookmarkStart w:id="113" w:name="attack-pattern-catalog-38-patterns"/>
    <w:p>
      <w:pPr>
        <w:pStyle w:val="Heading1"/>
      </w:pPr>
      <w:r>
        <w:t xml:space="preserve">10. Attack-pattern catalog (38 patterns)</w:t>
      </w:r>
    </w:p>
    <w:p>
      <w:pPr>
        <w:pStyle w:val="FirstParagraph"/>
      </w:pPr>
      <w:r>
        <w:t xml:space="preserve">Patterns combine multiple signals in sequence. Each pattern lives in</w:t>
      </w:r>
      <w:r>
        <w:t xml:space="preserve"> </w:t>
      </w:r>
      <w:r>
        <w:rPr>
          <w:rStyle w:val="VerbatimChar"/>
        </w:rPr>
        <w:t xml:space="preserve">detection/patterns/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.eql</w:t>
      </w:r>
      <w:r>
        <w:t xml:space="preserve"> </w:t>
      </w:r>
      <w:r>
        <w:t xml:space="preserve">file named</w:t>
      </w:r>
      <w:r>
        <w:t xml:space="preserve"> </w:t>
      </w:r>
      <w:r>
        <w:rPr>
          <w:rStyle w:val="VerbatimChar"/>
        </w:rPr>
        <w:t xml:space="preserve">AP-NNN_short_slug.eql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pattern_id</w:t>
      </w:r>
      <w:r>
        <w:t xml:space="preserve"> </w:t>
      </w:r>
      <w:r>
        <w:t xml:space="preserve">written into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 </w:t>
      </w:r>
      <w:r>
        <w:t xml:space="preserve">(layer: alert) is the</w:t>
      </w:r>
      <w:r>
        <w:t xml:space="preserve"> </w:t>
      </w:r>
      <w:r>
        <w:rPr>
          <w:rStyle w:val="VerbatimChar"/>
        </w:rPr>
        <w:t xml:space="preserve">AP-NNN</w:t>
      </w:r>
      <w:r>
        <w:t xml:space="preserve"> </w:t>
      </w:r>
      <w:r>
        <w:t xml:space="preserve">prefix.</w:t>
      </w:r>
    </w:p>
    <w:p>
      <w:pPr>
        <w:pStyle w:val="BodyText"/>
      </w:pPr>
      <w:r>
        <w:t xml:space="preserve">The auto-generated table below is rebuilt by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detection/patterns/*.eql</w:t>
      </w:r>
      <w:r>
        <w:t xml:space="preserve">:</w:t>
      </w:r>
    </w:p>
    <w:bookmarkEnd w:id="113"/>
    <w:bookmarkStart w:id="123" w:name="attack-pattern-catalog-auto-generated"/>
    <w:p>
      <w:pPr>
        <w:pStyle w:val="Heading1"/>
      </w:pPr>
      <w:r>
        <w:t xml:space="preserve">Attack-Pattern Catalog (auto-generated)</w:t>
      </w:r>
    </w:p>
    <w:p>
      <w:pPr>
        <w:pStyle w:val="FirstParagraph"/>
      </w:pPr>
      <w:r>
        <w:rPr>
          <w:iCs/>
          <w:i/>
        </w:rPr>
        <w:t xml:space="preserve">Total patterns catalogued: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38</w:t>
      </w:r>
      <w:r>
        <w:rPr>
          <w:iCs/>
          <w:i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classic_reentrancy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detection/patterns/AP-001_classic_reentrancy.eql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cross_function_reentrancy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detection/patterns/AP-002_cross_function_reentrancy.eql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read_only_reentrancy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detection/patterns/AP-003_read_only_reentrancy.eql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erc777_hook_reentrancy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detection/patterns/AP-004_erc777_hook_reentrancy.eql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classic_flash_loan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detection/patterns/AP-005_classic_flash_loan.eql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flash_loan_oracle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detection/patterns/AP-006_flash_loan_oracle.eql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flash_loan_governance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detection/patterns/AP-007_flash_loan_governance.eql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multi_pool_flash_loan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detection/patterns/AP-008_multi_pool_flash_loan.eql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amm_spot_price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detection/patterns/AP-009_amm_spot_price.eql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twap_manipulation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detection/patterns/AP-010_twap_manipulation.eql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multi_oracle_inconsistency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detection/patterns/AP-011_multi_oracle_inconsistency.eql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ownership_hijack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detection/patterns/AP-012_ownership_hijack.eql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uninitialized_proxy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detection/patterns/AP-013_uninitialized_proxy.eql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delegatecall_escalation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detection/patterns/AP-014_delegatecall_escalation.eql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selfdestruct_drain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detection/patterns/AP-015_selfdestruct_drain.eql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sandwich_attack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detection/patterns/AP-016_sandwich_attack.eql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detection/patterns/AP-017_frontrunning.eql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liquidation_manipulation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detection/patterns/AP-018_liquidation_manipulation.eql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liquidity_rug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detection/patterns/AP-019_liquidity_rug.eql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mint_and_dump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detection/patterns/AP-020_mint_and_dump.eql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infinite_approval_drain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detection/patterns/AP-021_infinite_approval_drain.eql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slow_rug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detection/patterns/AP-022_slow_rug.eql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donation_attack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detection/patterns/AP-023_donation_attack.eql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vault_inflation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detection/patterns/AP-024_vault_inflation.eql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permit_signature_abuse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detection/patterns/AP-025_permit_signature_abuse.eql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integer_overflow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detection/patterns/AP-026_integer_overflow.eql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fee_on_transfer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detection/patterns/AP-027_fee_on_transfer.eql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rebasing_token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detection/patterns/AP-028_rebasing_token.eql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signature_replay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detection/patterns/AP-029_signature_replay.eql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attacker_deployment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detection/patterns/AP-030_attacker_deployment.eql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fund_dispersion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detection/patterns/AP-031_fund_dispersion.eql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address_clustering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detection/patterns/AP-032_address_clustering.eql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mixer_bridge_detection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detection/patterns/AP-033_mixer_bridge_detection.eql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cross_contract_collusion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detection/patterns/AP-034_cross_contract_collusion.eql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detection/patterns/AP-035_governance_manipulation.eql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liquidation_cascade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detection/patterns/AP-036_liquidation_cascade.eql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metamorphic_contract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detection/patterns/AP-037_metamorphic_contract.eql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multiple_asset_sweep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detection/patterns/AP-038_multiple_asset_sweep.eql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pattern: AP-038</w:t>
            </w:r>
          </w:p>
        </w:tc>
      </w:tr>
    </w:tbl>
    <w:bookmarkStart w:id="114" w:name="reentrancy-family-ap-001..ap-004"/>
    <w:p>
      <w:pPr>
        <w:pStyle w:val="Heading2"/>
      </w:pPr>
      <w:r>
        <w:t xml:space="preserve">10.1 Reentrancy family (AP-001..AP-004)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970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it detects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AP-001 classic_reentrancy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flashloan_bracket_detected</w:t>
            </w:r>
            <w:r>
              <w:t xml:space="preserve"> </w:t>
            </w:r>
            <w:r>
              <w:t xml:space="preserve">(optional) →</w:t>
            </w:r>
            <w:r>
              <w:t xml:space="preserve"> </w:t>
            </w:r>
            <w:r>
              <w:rPr>
                <w:rStyle w:val="VerbatimChar"/>
              </w:rPr>
              <w:t xml:space="preserve">cross_function_reentry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drain_ratio_exceeded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recursive</w:t>
            </w:r>
            <w:r>
              <w:t xml:space="preserve"> </w:t>
            </w:r>
            <w:r>
              <w:rPr>
                <w:rStyle w:val="VerbatimChar"/>
              </w:rPr>
              <w:t xml:space="preserve">withdraw</w:t>
            </w:r>
            <w:r>
              <w:t xml:space="preserve"> </w:t>
            </w:r>
            <w:r>
              <w:t xml:space="preserve">that drains a vault.</w:t>
            </w:r>
            <w:r>
              <w:t xml:space="preserve"> </w:t>
            </w:r>
            <w:r>
              <w:rPr>
                <w:bCs/>
                <w:b/>
              </w:rPr>
              <w:t xml:space="preserve">Tested by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reentrancy-drain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scenario.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AP-002 cross_function_reentrancy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cross_function_reentry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storage_update_delay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drain_ratio_exceeded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Reentrancy via a</w:t>
            </w:r>
            <w:r>
              <w:t xml:space="preserve"> </w:t>
            </w:r>
            <w:r>
              <w:rPr>
                <w:iCs/>
                <w:i/>
              </w:rPr>
              <w:t xml:space="preserve">different</w:t>
            </w:r>
            <w:r>
              <w:t xml:space="preserve"> </w:t>
            </w:r>
            <w:r>
              <w:t xml:space="preserve">function on the same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AP-003 read_only_reentrancy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cross_contract_state_dependency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price_read_during_callback</w:t>
            </w:r>
            <w:r>
              <w:t xml:space="preserve"> </w:t>
            </w:r>
            <w:r>
              <w:t xml:space="preserve">→ loss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reentrancy across two protocols.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AP-004 erc777_hook_reentrancy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hook_callback_detected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cross_function_reentry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drain_ratio_exceeded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ERC777</w:t>
            </w:r>
            <w:r>
              <w:t xml:space="preserve"> </w:t>
            </w:r>
            <w:r>
              <w:rPr>
                <w:rStyle w:val="VerbatimChar"/>
              </w:rPr>
              <w:t xml:space="preserve">tokensReceived</w:t>
            </w:r>
            <w:r>
              <w:t xml:space="preserve"> </w:t>
            </w:r>
            <w:r>
              <w:t xml:space="preserve">hook triggers reentrancy.</w:t>
            </w:r>
          </w:p>
        </w:tc>
      </w:tr>
    </w:tbl>
    <w:bookmarkEnd w:id="114"/>
    <w:bookmarkStart w:id="115" w:name="flash-loan-family-ap-005..ap-008"/>
    <w:p>
      <w:pPr>
        <w:pStyle w:val="Heading2"/>
      </w:pPr>
      <w:r>
        <w:t xml:space="preserve">10.2 Flash-loan family (AP-005..AP-008)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3852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AP-005 classic_flash_loan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flashloan_bracket_detected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value_drain_per_depth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flash-loan-funded exploit.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AP-006 flash_loan_oracle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flashloan_bracket_detected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spot_price_manipulation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drain_ratio_exceeded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 → manipulate spot → drain.</w:t>
            </w:r>
            <w:r>
              <w:t xml:space="preserve"> </w:t>
            </w:r>
            <w:r>
              <w:rPr>
                <w:bCs/>
                <w:b/>
              </w:rPr>
              <w:t xml:space="preserve">Tested by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flash-loan-oracle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scenario.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AP-007 flash_loan_governance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flashloan_bracket_detected</w:t>
            </w:r>
            <w:r>
              <w:t xml:space="preserve"> </w:t>
            </w:r>
            <w:r>
              <w:t xml:space="preserve">→ governance vote →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flash-loaned voting power to pass a malicious proposal.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AP-008 multi_pool_flash_loan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</w:t>
            </w:r>
            <w:r>
              <w:t xml:space="preserve"> </w:t>
            </w:r>
            <w:r>
              <w:rPr>
                <w:rStyle w:val="VerbatimChar"/>
              </w:rPr>
              <w:t xml:space="preserve">flashloan_bracket_detected</w:t>
            </w:r>
            <w:r>
              <w:t xml:space="preserve"> </w:t>
            </w:r>
            <w:r>
              <w:t xml:space="preserve">→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loans from multiple sources.</w:t>
            </w:r>
          </w:p>
        </w:tc>
      </w:tr>
    </w:tbl>
    <w:bookmarkEnd w:id="115"/>
    <w:bookmarkStart w:id="116" w:name="oracle-family-ap-009..ap-011"/>
    <w:p>
      <w:pPr>
        <w:pStyle w:val="Heading2"/>
      </w:pPr>
      <w:r>
        <w:t xml:space="preserve">10.3 Oracle family (AP-009..AP-011)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AP-009 amm_spot_price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flashloan_bracket_detected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spot_price_manipulation</w:t>
            </w:r>
            <w:r>
              <w:t xml:space="preserve"> </w:t>
            </w:r>
            <w:r>
              <w:t xml:space="preserve">→ liquidation/swap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AP-010 twap_manipulation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</w:t>
            </w:r>
            <w:r>
              <w:t xml:space="preserve"> </w:t>
            </w:r>
            <w:r>
              <w:rPr>
                <w:rStyle w:val="VerbatimChar"/>
              </w:rPr>
              <w:t xml:space="preserve">twap_drift_detected</w:t>
            </w:r>
            <w:r>
              <w:t xml:space="preserve"> </w:t>
            </w:r>
            <w:r>
              <w:t xml:space="preserve">over N blocks → exploit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AP-011 multi_oracle_inconsistency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multi_oracle_divergence</w:t>
            </w:r>
            <w:r>
              <w:t xml:space="preserve"> </w:t>
            </w:r>
            <w:r>
              <w:t xml:space="preserve">→ exploit</w:t>
            </w:r>
          </w:p>
        </w:tc>
      </w:tr>
    </w:tbl>
    <w:bookmarkEnd w:id="116"/>
    <w:bookmarkStart w:id="117" w:name="access-upgrade-family-ap-012..ap-015"/>
    <w:p>
      <w:pPr>
        <w:pStyle w:val="Heading2"/>
      </w:pPr>
      <w:r>
        <w:t xml:space="preserve">10.4 Access / upgrade family (AP-012..AP-015)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3852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AP-012 ownership_hijack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ownership_transfer_then_drain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Tested by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admin-key-abuse</w:t>
            </w:r>
            <w:r>
              <w:rPr>
                <w:bCs/>
                <w:b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AP-013 uninitialized_proxy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proxy_implementation_change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initialize_on_live_contract</w:t>
            </w:r>
            <w:r>
              <w:t xml:space="preserve"> </w:t>
            </w:r>
            <w:r>
              <w:t xml:space="preserve">→ 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UUPS / TransparentProxy abuse.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AP-014 delegatecall_escalation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delegatecall_storage_write</w:t>
            </w:r>
            <w:r>
              <w:t xml:space="preserve"> </w:t>
            </w:r>
            <w:r>
              <w:t xml:space="preserve">→ privileged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Touched by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mev-sandwich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 upgrade variant.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AP-015 selfdestruct_drain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selfdestruct_detected</w:t>
            </w:r>
            <w:r>
              <w:t xml:space="preserve"> </w:t>
            </w:r>
            <w:r>
              <w:t xml:space="preserve">→ balance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contracts using</w:t>
            </w:r>
            <w:r>
              <w:t xml:space="preserve"> </w:t>
            </w:r>
            <w:r>
              <w:rPr>
                <w:rStyle w:val="VerbatimChar"/>
              </w:rPr>
              <w:t xml:space="preserve">SELFDESTRUCT</w:t>
            </w:r>
            <w:r>
              <w:t xml:space="preserve"> </w:t>
            </w:r>
            <w:r>
              <w:t xml:space="preserve">as a treasury sweep.</w:t>
            </w:r>
          </w:p>
        </w:tc>
      </w:tr>
    </w:tbl>
    <w:bookmarkEnd w:id="117"/>
    <w:bookmarkStart w:id="118" w:name="mev-liquidation-family-ap-016..ap-018"/>
    <w:p>
      <w:pPr>
        <w:pStyle w:val="Heading2"/>
      </w:pPr>
      <w:r>
        <w:t xml:space="preserve">10.5 MEV / liquidation family (AP-016..AP-018)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3852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AP-016 sandwich_attack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front-run swap → victim swap → back-run swap, same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Tested by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mev-sandwich</w:t>
            </w:r>
            <w:r>
              <w:rPr>
                <w:bCs/>
                <w:b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AP-017 frontrunning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price &gt; victim, same target tx in mempool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front-running.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AP-018 liquidation_manipulation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spot_price_manipulation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liquidation_cascade_trigger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liquidations.</w:t>
            </w:r>
          </w:p>
        </w:tc>
      </w:tr>
    </w:tbl>
    <w:bookmarkEnd w:id="118"/>
    <w:bookmarkStart w:id="119" w:name="token-rug-family-ap-019..ap-024"/>
    <w:p>
      <w:pPr>
        <w:pStyle w:val="Heading2"/>
      </w:pPr>
      <w:r>
        <w:t xml:space="preserve">10.6 Token / rug family (AP-019..AP-024)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AP-019 liquidity_rug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liquidity_removal_spike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value_dispersion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AP-020 mint_and_dump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mint_to_dump_ratio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rapid_token_dump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AP-021 infinite_approval_drain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approval_for_max_amount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token_balance_drain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AP-022 slow_rug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change → fee bump →</w:t>
            </w:r>
            <w:r>
              <w:t xml:space="preserve"> </w:t>
            </w:r>
            <w:r>
              <w:rPr>
                <w:rStyle w:val="VerbatimChar"/>
              </w:rPr>
              <w:t xml:space="preserve">value_dispersion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AP-023 donation_attack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donation_balance_inflation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vault_share_price_spike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AP-024 vault_inflation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donation_balance_inflation</w:t>
            </w:r>
            <w:r>
              <w:t xml:space="preserve"> </w:t>
            </w:r>
            <w:r>
              <w:t xml:space="preserve">→ ERC-4626</w:t>
            </w:r>
            <w:r>
              <w:t xml:space="preserve"> </w:t>
            </w:r>
            <w:r>
              <w:rPr>
                <w:rStyle w:val="VerbatimChar"/>
              </w:rPr>
              <w:t xml:space="preserve">mint(low)</w:t>
            </w:r>
          </w:p>
        </w:tc>
      </w:tr>
    </w:tbl>
    <w:bookmarkEnd w:id="119"/>
    <w:bookmarkStart w:id="120" w:name="signature-supply-family-ap-025..ap-029"/>
    <w:p>
      <w:pPr>
        <w:pStyle w:val="Heading2"/>
      </w:pPr>
      <w:r>
        <w:t xml:space="preserve">10.7 Signature / supply family (AP-025..AP-029)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AP-025 permit_signature_abuse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permit_used_before_owner_approval</w:t>
            </w:r>
            <w:r>
              <w:t xml:space="preserve"> </w:t>
            </w:r>
            <w:r>
              <w:t xml:space="preserve">→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AP-026 integer_overflow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integer_overflow_detected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AP-027 fee_on_transfer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fee_on_transfer_discrepancy</w:t>
            </w:r>
            <w:r>
              <w:t xml:space="preserve"> </w:t>
            </w:r>
            <w:r>
              <w:t xml:space="preserve">→ accounting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AP-028 rebasing_token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rebasing_balance_manipulation</w:t>
            </w:r>
            <w:r>
              <w:t xml:space="preserve"> </w:t>
            </w:r>
            <w:r>
              <w:t xml:space="preserve">mid-call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AP-029 signature_replay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eip712_replay_detected</w:t>
            </w:r>
            <w:r>
              <w:t xml:space="preserve"> </w:t>
            </w:r>
            <w:r>
              <w:t xml:space="preserve">→ action</w:t>
            </w:r>
          </w:p>
        </w:tc>
      </w:tr>
    </w:tbl>
    <w:bookmarkEnd w:id="120"/>
    <w:bookmarkStart w:id="121" w:name="graph-cluster-family-ap-030..ap-034"/>
    <w:p>
      <w:pPr>
        <w:pStyle w:val="Heading2"/>
      </w:pPr>
      <w:r>
        <w:t xml:space="preserve">10.8 Graph / cluster family (AP-030..AP-034)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AP-030 attacker_deployment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contract_deployed_before_attack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same_block_deploy_and_attack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AP-031 fund_dispersion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fund_dispersion_post_attack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value_dispersion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AP-032 address_clustering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address_cluster_identified</w:t>
            </w:r>
            <w:r>
              <w:t xml:space="preserve"> </w:t>
            </w:r>
            <w:r>
              <w:t xml:space="preserve">+ ≥ 1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AP-033 mixer_bridge_detection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mixer_interaction_detected</w:t>
            </w:r>
            <w:r>
              <w:t xml:space="preserve"> </w:t>
            </w:r>
            <w:r>
              <w:t xml:space="preserve">∨</w:t>
            </w:r>
            <w:r>
              <w:t xml:space="preserve"> </w:t>
            </w:r>
            <w:r>
              <w:rPr>
                <w:rStyle w:val="VerbatimChar"/>
              </w:rPr>
              <w:t xml:space="preserve">bridge_interaction_detected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AP-034 cross_contract_collusion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contract_creator_linked</w:t>
            </w:r>
            <w:r>
              <w:t xml:space="preserve"> </w:t>
            </w:r>
            <w:r>
              <w:t xml:space="preserve">→ coordinated drain</w:t>
            </w:r>
          </w:p>
        </w:tc>
      </w:tr>
    </w:tbl>
    <w:bookmarkEnd w:id="121"/>
    <w:bookmarkStart w:id="122" w:name="cross-cutting-ap-035..ap-038"/>
    <w:p>
      <w:pPr>
        <w:pStyle w:val="Heading2"/>
      </w:pPr>
      <w:r>
        <w:t xml:space="preserve">10.9 Cross-cutting (AP-035..AP-038)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AP-035 governance_manipulation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governance_instant_execution</w:t>
            </w:r>
            <w:r>
              <w:t xml:space="preserve"> </w:t>
            </w:r>
            <w:r>
              <w:t xml:space="preserve">∨ flash-loan vote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AP-036 liquidation_cascade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liquidation_cascade_trigger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spot_price_manipulation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AP-037 metamorphic_contract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selfdestruct_detected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create2_redeployment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AP-038 multiple_asset_sweep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multiple_asset_drain_same_tx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fund_dispersion_post_attack</w:t>
            </w:r>
          </w:p>
        </w:tc>
      </w:tr>
    </w:tbl>
    <w:bookmarkEnd w:id="122"/>
    <w:bookmarkEnd w:id="123"/>
    <w:bookmarkStart w:id="129" w:name="derived-event-catalog-36-builders"/>
    <w:p>
      <w:pPr>
        <w:pStyle w:val="Heading1"/>
      </w:pPr>
      <w:r>
        <w:t xml:space="preserve">11. Derived event catalog (36 builders)</w:t>
      </w:r>
    </w:p>
    <w:p>
      <w:pPr>
        <w:pStyle w:val="FirstParagraph"/>
      </w:pPr>
      <w:r>
        <w:t xml:space="preserve">Derived events sit between the decoded raw data and the signal layer.</w:t>
      </w:r>
      <w:r>
        <w:t xml:space="preserve"> </w:t>
      </w:r>
      <w:r>
        <w:t xml:space="preserve">They synthesise</w:t>
      </w:r>
      <w:r>
        <w:t xml:space="preserve"> </w:t>
      </w:r>
      <w:r>
        <w:rPr>
          <w:iCs/>
          <w:i/>
        </w:rPr>
        <w:t xml:space="preserve">higher-level facts</w:t>
      </w:r>
      <w:r>
        <w:t xml:space="preserve"> </w:t>
      </w:r>
      <w:r>
        <w:t xml:space="preserve">(e.g. </w:t>
      </w:r>
      <w:r>
        <w:t xml:space="preserve">“</w:t>
      </w:r>
      <w:r>
        <w:t xml:space="preserve">value flowed from X to Y</w:t>
      </w:r>
      <w:r>
        <w:t xml:space="preserve"> </w:t>
      </w:r>
      <w:r>
        <w:t xml:space="preserve">through 3 hops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reentrancy depth reached 4</w:t>
      </w:r>
      <w:r>
        <w:t xml:space="preserve">”</w:t>
      </w:r>
      <w:r>
        <w:t xml:space="preserve">) that signal queries can</w:t>
      </w:r>
      <w:r>
        <w:t xml:space="preserve"> </w:t>
      </w:r>
      <w:r>
        <w:t xml:space="preserve">then match against without needing to recompute graph or trace</w:t>
      </w:r>
      <w:r>
        <w:t xml:space="preserve"> </w:t>
      </w:r>
      <w:r>
        <w:t xml:space="preserve">properties.</w:t>
      </w:r>
    </w:p>
    <w:p>
      <w:pPr>
        <w:pStyle w:val="CaptionedFigure"/>
      </w:pPr>
      <w:r>
        <w:drawing>
          <wp:inline>
            <wp:extent cx="5334000" cy="1639935"/>
            <wp:effectExtent b="0" l="0" r="0" t="0"/>
            <wp:docPr descr="Derived event builder map" title="" id="125" name="Picture"/>
            <a:graphic>
              <a:graphicData uri="http://schemas.openxmlformats.org/drawingml/2006/picture">
                <pic:pic>
                  <pic:nvPicPr>
                    <pic:cNvPr descr="../../diagrams/rendered/03-derived-builder-map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Derived event builder map</w:t>
      </w:r>
    </w:p>
    <w:bookmarkStart w:id="127" w:name="builder-contract"/>
    <w:p>
      <w:pPr>
        <w:pStyle w:val="Heading2"/>
      </w:pPr>
      <w:r>
        <w:t xml:space="preserve">11.1 Builder contract</w:t>
      </w:r>
    </w:p>
    <w:p>
      <w:pPr>
        <w:pStyle w:val="FirstParagraph"/>
      </w:pPr>
      <w:r>
        <w:t xml:space="preserve">Every builder lives in</w:t>
      </w:r>
      <w:r>
        <w:t xml:space="preserve"> </w:t>
      </w:r>
      <w:r>
        <w:rPr>
          <w:rStyle w:val="VerbatimChar"/>
        </w:rPr>
        <w:t xml:space="preserve">chainsentinel/pipeline/derived/</w:t>
      </w:r>
      <w:r>
        <w:t xml:space="preserve"> </w:t>
      </w:r>
      <w:r>
        <w:t xml:space="preserve">and inherits</w:t>
      </w:r>
      <w:r>
        <w:t xml:space="preserve"> </w:t>
      </w:r>
      <w:r>
        <w:t xml:space="preserve">the contract defined in</w:t>
      </w:r>
      <w:r>
        <w:t xml:space="preserve"> </w:t>
      </w:r>
      <w:r>
        <w:rPr>
          <w:rStyle w:val="VerbatimChar"/>
        </w:rPr>
        <w:t xml:space="preserve">_base.py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Builder:</w:t>
      </w:r>
      <w:r>
        <w:br/>
      </w:r>
      <w:r>
        <w:rPr>
          <w:rStyle w:val="NormalTok"/>
        </w:rPr>
        <w:t xml:space="preserve">    derived_type: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keyword stored in forensics.derived_type</w:t>
      </w:r>
      <w:r>
        <w:br/>
      </w:r>
      <w:r>
        <w:rPr>
          <w:rStyle w:val="NormalTok"/>
        </w:rPr>
        <w:t xml:space="preserve">    requires: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what decoded/derived inputs it needs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PipelineContext)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Iterable[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"""Yield zero or more derived event documents."""</w:t>
      </w:r>
    </w:p>
    <w:p>
      <w:pPr>
        <w:pStyle w:val="FirstParagraph"/>
      </w:pPr>
      <w:r>
        <w:t xml:space="preserve">Output docs always include</w:t>
      </w:r>
      <w:r>
        <w:t xml:space="preserve"> </w:t>
      </w:r>
      <w:r>
        <w:rPr>
          <w:rStyle w:val="VerbatimChar"/>
        </w:rPr>
        <w:t xml:space="preserve">layer = "derived"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derived_type</w:t>
      </w:r>
      <w:r>
        <w:t xml:space="preserve"> </w:t>
      </w:r>
      <w:r>
        <w:t xml:space="preserve">keyword,</w:t>
      </w:r>
      <w:r>
        <w:t xml:space="preserve"> </w:t>
      </w:r>
      <w:r>
        <w:rPr>
          <w:rStyle w:val="VerbatimChar"/>
        </w:rPr>
        <w:t xml:space="preserve">source_tx_hash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source_log_index</w:t>
      </w:r>
      <w:r>
        <w:t xml:space="preserve"> </w:t>
      </w:r>
      <w:r>
        <w:t xml:space="preserve">(if applicable),</w:t>
      </w:r>
      <w:r>
        <w:t xml:space="preserve"> </w:t>
      </w:r>
      <w:r>
        <w:rPr>
          <w:rStyle w:val="VerbatimChar"/>
        </w:rPr>
        <w:t xml:space="preserve">source_layer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flattened field with arbitrary content.</w:t>
      </w:r>
    </w:p>
    <w:bookmarkEnd w:id="127"/>
    <w:bookmarkStart w:id="128" w:name="auto-generated-catalog-1"/>
    <w:p>
      <w:pPr>
        <w:pStyle w:val="Heading2"/>
      </w:pPr>
      <w:r>
        <w:t xml:space="preserve">11.2 Auto-generated catalog</w:t>
      </w:r>
    </w:p>
    <w:p>
      <w:pPr>
        <w:pStyle w:val="FirstParagraph"/>
      </w:pPr>
      <w:r>
        <w:t xml:space="preserve">The next page contains the output of</w:t>
      </w:r>
      <w:r>
        <w:t xml:space="preserve"> </w:t>
      </w:r>
      <w:r>
        <w:rPr>
          <w:rStyle w:val="VerbatimChar"/>
        </w:rPr>
        <w:t xml:space="preserve">scripts/generate_catalog_tables.py</w:t>
      </w:r>
      <w:r>
        <w:t xml:space="preserve"> </w:t>
      </w:r>
      <w:r>
        <w:t xml:space="preserve">parsing every builder module under</w:t>
      </w:r>
      <w:r>
        <w:t xml:space="preserve"> </w:t>
      </w:r>
      <w:r>
        <w:rPr>
          <w:rStyle w:val="VerbatimChar"/>
        </w:rPr>
        <w:t xml:space="preserve">pipeline/derived/</w:t>
      </w:r>
      <w:r>
        <w:t xml:space="preserve">. Module docstrings</w:t>
      </w:r>
      <w:r>
        <w:t xml:space="preserve"> </w:t>
      </w:r>
      <w:r>
        <w:t xml:space="preserve">become the descriptions.</w:t>
      </w:r>
    </w:p>
    <w:bookmarkEnd w:id="128"/>
    <w:bookmarkEnd w:id="129"/>
    <w:bookmarkStart w:id="131" w:name="derived-event-builders-auto-generated"/>
    <w:p>
      <w:pPr>
        <w:pStyle w:val="Heading1"/>
      </w:pPr>
      <w:r>
        <w:t xml:space="preserve">Derived Event Builders (auto-generated)</w:t>
      </w:r>
    </w:p>
    <w:p>
      <w:pPr>
        <w:pStyle w:val="FirstParagraph"/>
      </w:pPr>
      <w:r>
        <w:rPr>
          <w:iCs/>
          <w:i/>
        </w:rPr>
        <w:t xml:space="preserve">Total builders catalogued: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35</w:t>
      </w:r>
      <w:r>
        <w:rPr>
          <w:iCs/>
          <w:i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docstring (first paragraph)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address_activity_summary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pipeline/derived/address_activity_summary.py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Activity Summary — aggregates per-address stats from a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address_first_contact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pipeline/derived/address_first_contact.py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First Contact — records when an address first interacts with a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address_interaction_graph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pipeline/derived/address_interaction_graph.py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Interaction Graph — who-called-whom records for address relationship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pipeline/derived/approval_registry.py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Registry — derives approval records from Approval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balance_spike_registry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pipeline/derived/balance_spike_registry.py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Spike Registry — flags addresses receiving large ETH amounts in a single tx.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block_address_activity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pipeline/derived/block_address_activity.py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Address Activity — records all addresses active in a tx within a block.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contract_creator_graph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pipeline/derived/contract_creator_graph.py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Creator Graph — links deployer EOA to deployed contract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contract_deployments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pipeline/derived/contract_deployments.py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Deployments — derives deployment records from to=null transactions.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contract_interactions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pipeline/derived/contract_interactions.py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Interactions — derives contract call records from transactions.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deployment_to_attack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pipeline/derived/deployment_to_attack.py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to Attack — records deployment transactions for attack timing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donation_tracker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pipeline/derived/donation_tracker.py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Donation Tracker — detects direct ETH sends with empty calldata to contracts.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enriched_event_logs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pipeline/derived/enriched_event_logs.py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Enriched Event Logs — produces enriched records from decoded event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eth_transfers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pipeline/derived/eth_transfers.py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 Transfers — derives native ETH transfer records from transactions.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pipeline/derived/event_sequence.py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Sequence — CRITICAL derived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pipeline/derived/execution_structure.py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Structure — derives call tree records from trace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failed_attempt_history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pipeline/derived/failed_attempt_history.py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Attempt History — records failed transactions for attack pattern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failed_internals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pipeline/derived/failed_internals.py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Internals — internal reverts within an otherwise successful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pipeline/derived/failed_transactions.py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Transactions — derives records from failed (reverted) transactions.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fund_hop_chains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pipeline/derived/fund_hop_chains.py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Hop Chains — records value transfers as potential fund hops for BFS tracing.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gas_analysis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pipeline/derived/gas_analysis.py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Analysis — derives gas usage records from transactions and receipts.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pipeline/derived/governance_actions.py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Actions — detects on-chain governance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pipeline/derived/internal_calls.py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Calls — every sub-call flattened from call traces.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liquidation_events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pipeline/derived/liquidation_events.py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Liquidation Events — detects lending protocol liquidation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multi_token_balance_snapshot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pipeline/derived/multi_token_balance_snapshot.py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Multi-Token Balance Snapshot — records token movements per Transfer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nonce_tracking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pipeline/derived/nonce_tracking.py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Nonce Tracking — tracks transaction nonce per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permit_usage_log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pipeline/derived/permit_usage_log.py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Usage Log — detects EIP-2612 permit() calls from trace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pipeline/derived/price_reads.py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Reads — Oracle function calls extracted from trace.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reentrancy_patterns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pipeline/derived/reentrancy_patterns.py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Reentrancy Patterns — pre-computed from execution_structure.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share_price_history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pipeline/derived/share_price_history.py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 History — tracks ERC4626 vault share price from Deposit/Withdraw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state_delta_per_tx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pipeline/derived/state_delta_per_tx.py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Delta Per Tx — CRITICAL derived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storage_mutations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pipeline/derived/storage_mutations.py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Mutations — derives storage slot change records from traces/state diffs.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token_transfer_graph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pipeline/derived/token_transfer_graph.py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Transfer Graph — derives token flow records from Transfer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transaction_timeline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pipeline/derived/transaction_timeline.py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Timeline — single unified record per tx with type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value_flow_graph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pipeline/derived/value_flow_graph.py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Flow Graph — directed ETH flow edges from external tx and internal trace calls.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value_flow_intra_tx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pipeline/derived/value_flow_intra_tx.py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Flow Intra-Tx — CRITICAL derived log.</w:t>
            </w:r>
          </w:p>
        </w:tc>
      </w:tr>
    </w:tbl>
    <w:bookmarkStart w:id="130" w:name="builder-groupings-informal"/>
    <w:p>
      <w:pPr>
        <w:pStyle w:val="Heading2"/>
      </w:pPr>
      <w:r>
        <w:t xml:space="preserve">11.3 Builder groupings (informal)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/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address_activity_summary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address_first_contact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address_interaction_graph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block_address_activity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contract_creator_graph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contract_deployments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contract_interactions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nonce_tracking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/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eth_transfers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value_flow_graph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value_flow_intra_tx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fund_hop_chains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token_transfer_graph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multi_token_balance_snapshot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balance_spike_registry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 / 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execution_structure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event_sequence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internal_calls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reentrancy_patterns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state_delta_per_tx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storage_mutations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DeFi-specific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permit_usage_log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liquidation_events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share_price_history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price_reads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donation_tracker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governance_actions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/ anomaly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failed_internals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failed_attempt_history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gas_analysis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deployment_to_attack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enriched_event_logs</w:t>
            </w:r>
          </w:p>
        </w:tc>
      </w:tr>
    </w:tbl>
    <w:p>
      <w:pPr>
        <w:pStyle w:val="BodyText"/>
      </w:pPr>
      <w:r>
        <w:t xml:space="preserve">Most signals consume two or three builders; documenting which signals</w:t>
      </w:r>
      <w:r>
        <w:t xml:space="preserve"> </w:t>
      </w:r>
      <w:r>
        <w:t xml:space="preserve">consume which builder is left to the per-signal sections in §3–§9. The</w:t>
      </w:r>
      <w:r>
        <w:t xml:space="preserve"> </w:t>
      </w:r>
      <w:r>
        <w:t xml:space="preserve">inverse map —</w:t>
      </w:r>
      <w:r>
        <w:t xml:space="preserve"> </w:t>
      </w:r>
      <w:r>
        <w:rPr>
          <w:iCs/>
          <w:i/>
        </w:rPr>
        <w:t xml:space="preserve">which signals consume this builder</w:t>
      </w:r>
      <w:r>
        <w:t xml:space="preserve"> </w:t>
      </w:r>
      <w:r>
        <w:t xml:space="preserve">— can be regenerated</w:t>
      </w:r>
      <w:r>
        <w:t xml:space="preserve"> </w:t>
      </w:r>
      <w:r>
        <w:t xml:space="preserve">on demand by</w:t>
      </w:r>
      <w:r>
        <w:t xml:space="preserve"> </w:t>
      </w:r>
      <w:r>
        <w:rPr>
          <w:rStyle w:val="VerbatimChar"/>
        </w:rPr>
        <w:t xml:space="preserve">grep -l &lt;derived_type&gt; chainsentinel/detection/signals/</w:t>
      </w:r>
      <w:r>
        <w:t xml:space="preserve">.</w:t>
      </w:r>
    </w:p>
    <w:bookmarkEnd w:id="130"/>
    <w:bookmarkEnd w:id="131"/>
    <w:bookmarkStart w:id="134" w:name="abi-registry"/>
    <w:p>
      <w:pPr>
        <w:pStyle w:val="Heading1"/>
      </w:pPr>
      <w:r>
        <w:t xml:space="preserve">12. ABI registry</w:t>
      </w:r>
    </w:p>
    <w:p>
      <w:pPr>
        <w:pStyle w:val="FirstParagraph"/>
      </w:pPr>
      <w:r>
        <w:t xml:space="preserve">The ABI registry tells the decoder how to turn topics + calldata into</w:t>
      </w:r>
      <w:r>
        <w:t xml:space="preserve"> </w:t>
      </w:r>
      <w:r>
        <w:t xml:space="preserve">human-readable events and function calls.</w:t>
      </w:r>
    </w:p>
    <w:bookmarkStart w:id="132" w:name="resolution-order"/>
    <w:p>
      <w:pPr>
        <w:pStyle w:val="Heading2"/>
      </w:pPr>
      <w:r>
        <w:t xml:space="preserve">12.1 Resolution order</w:t>
      </w:r>
    </w:p>
    <w:p>
      <w:pPr>
        <w:pStyle w:val="FirstParagraph"/>
      </w:pPr>
      <w:r>
        <w:t xml:space="preserve">The decoder walks four levels, first match wins: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Case ABIs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pipeline/abi_registry/cases/{investigation_id}/*.json</w:t>
      </w:r>
      <w:r>
        <w:t xml:space="preserve">.</w:t>
      </w:r>
      <w:r>
        <w:t xml:space="preserve"> </w:t>
      </w:r>
      <w:r>
        <w:t xml:space="preserve">These are per-investigation client handovers; they override anything</w:t>
      </w:r>
      <w:r>
        <w:t xml:space="preserve"> </w:t>
      </w:r>
      <w:r>
        <w:t xml:space="preserve">else.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Standards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pipeline/abi_registry/standards/*.json</w:t>
      </w:r>
      <w:r>
        <w:t xml:space="preserve">. The eight</w:t>
      </w:r>
      <w:r>
        <w:t xml:space="preserve"> </w:t>
      </w:r>
      <w:r>
        <w:t xml:space="preserve">ABIs catalogued below.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Protocols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pipeline/abi_registry/protocols/*.json</w:t>
      </w:r>
      <w:r>
        <w:t xml:space="preserve"> </w:t>
      </w:r>
      <w:r>
        <w:t xml:space="preserve">(Uniswap,</w:t>
      </w:r>
      <w:r>
        <w:t xml:space="preserve"> </w:t>
      </w:r>
      <w:r>
        <w:t xml:space="preserve">Aave, Compound, Curve — additions made as needed).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Selector cache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pipeline/selector_registry.json</w:t>
      </w:r>
      <w:r>
        <w:t xml:space="preserve">. A living</w:t>
      </w:r>
      <w:r>
        <w:t xml:space="preserve"> </w:t>
      </w:r>
      <w:r>
        <w:t xml:space="preserve">document of</w:t>
      </w:r>
      <w:r>
        <w:t xml:space="preserve"> </w:t>
      </w:r>
      <w:r>
        <w:rPr>
          <w:rStyle w:val="VerbatimChar"/>
        </w:rPr>
        <w:t xml:space="preserve">selector → name</w:t>
      </w:r>
      <w:r>
        <w:t xml:space="preserve"> </w:t>
      </w:r>
      <w:r>
        <w:t xml:space="preserve">mappings discovered at runtime via</w:t>
      </w:r>
      <w:r>
        <w:t xml:space="preserve"> </w:t>
      </w:r>
      <w:r>
        <w:t xml:space="preserve">4byte.directory lookups (when available) or operator entry.</w:t>
      </w:r>
    </w:p>
    <w:p>
      <w:pPr>
        <w:pStyle w:val="FirstParagraph"/>
      </w:pPr>
      <w:r>
        <w:t xml:space="preserve">If nothing resolves, the log/call gets</w:t>
      </w:r>
      <w:r>
        <w:t xml:space="preserve"> </w:t>
      </w:r>
      <w:r>
        <w:rPr>
          <w:rStyle w:val="VerbatimChar"/>
        </w:rPr>
        <w:t xml:space="preserve">decode_status: unknown</w:t>
      </w:r>
      <w:r>
        <w:t xml:space="preserve"> </w:t>
      </w:r>
      <w:r>
        <w:t xml:space="preserve">and is</w:t>
      </w:r>
      <w:r>
        <w:t xml:space="preserve"> </w:t>
      </w:r>
      <w:r>
        <w:t xml:space="preserve">still indexed — analysts can audit unknown selectors in Kibana.</w:t>
      </w:r>
    </w:p>
    <w:bookmarkEnd w:id="132"/>
    <w:bookmarkStart w:id="133" w:name="auto-generated-catalog-2"/>
    <w:p>
      <w:pPr>
        <w:pStyle w:val="Heading2"/>
      </w:pPr>
      <w:r>
        <w:t xml:space="preserve">12.2 Auto-generated catalog</w:t>
      </w:r>
    </w:p>
    <w:bookmarkEnd w:id="133"/>
    <w:bookmarkEnd w:id="134"/>
    <w:bookmarkStart w:id="144" w:name="abi-registry-auto-generated"/>
    <w:p>
      <w:pPr>
        <w:pStyle w:val="Heading1"/>
      </w:pPr>
      <w:r>
        <w:t xml:space="preserve">ABI Registry (auto-generated)</w:t>
      </w:r>
    </w:p>
    <w:p>
      <w:pPr>
        <w:pStyle w:val="FirstParagraph"/>
      </w:pPr>
      <w:r>
        <w:rPr>
          <w:iCs/>
          <w:i/>
        </w:rPr>
        <w:t xml:space="preserve">Total ABIs catalogued: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8</w:t>
      </w:r>
      <w:r>
        <w:rPr>
          <w:iCs/>
          <w:i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pipeline/abi_registry/standards/GovernanceToken.json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LendingPool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pipeline/abi_registry/standards/LendingPool.json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MockUniswapPool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pipeline/abi_registry/standards/MockUniswapPool.json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pipeline/abi_registry/standards/SimpleDEX.json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SimpleOracle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pipeline/abi_registry/standards/SimpleOracle.json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VulnerableVault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pipeline/abi_registry/standards/VulnerableVault.json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erc20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pipeline/abi_registry/standards/erc20.json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vulnerable_vault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pipeline/abi_registry/standards/vulnerable_vault.json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Start w:id="142" w:name="per-abi-summary"/>
    <w:p>
      <w:pPr>
        <w:pStyle w:val="Heading2"/>
      </w:pPr>
      <w:r>
        <w:t xml:space="preserve">12.3 Per-ABI summary</w:t>
      </w:r>
    </w:p>
    <w:bookmarkStart w:id="135" w:name="erc20.json"/>
    <w:p>
      <w:pPr>
        <w:pStyle w:val="Heading3"/>
      </w:pPr>
      <w:r>
        <w:rPr>
          <w:rStyle w:val="VerbatimChar"/>
        </w:rPr>
        <w:t xml:space="preserve">erc20.json</w:t>
      </w:r>
    </w:p>
    <w:p>
      <w:pPr>
        <w:numPr>
          <w:ilvl w:val="0"/>
          <w:numId w:val="1064"/>
        </w:numPr>
        <w:pStyle w:val="Compact"/>
      </w:pPr>
      <w:r>
        <w:t xml:space="preserve">Standard ERC-20: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events;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functions.</w:t>
      </w:r>
    </w:p>
    <w:p>
      <w:pPr>
        <w:numPr>
          <w:ilvl w:val="0"/>
          <w:numId w:val="1064"/>
        </w:numPr>
        <w:pStyle w:val="Compact"/>
      </w:pPr>
      <w:r>
        <w:t xml:space="preserve">Every project-deployed token defaults to this if no protocol ABI is</w:t>
      </w:r>
      <w:r>
        <w:t xml:space="preserve"> </w:t>
      </w:r>
      <w:r>
        <w:t xml:space="preserve">registered.</w:t>
      </w:r>
    </w:p>
    <w:bookmarkEnd w:id="135"/>
    <w:bookmarkStart w:id="136" w:name="X8b33b6ca582d294802e2448546a0a555b3a031c"/>
    <w:p>
      <w:pPr>
        <w:pStyle w:val="Heading3"/>
      </w:pPr>
      <w:r>
        <w:rPr>
          <w:rStyle w:val="VerbatimChar"/>
        </w:rPr>
        <w:t xml:space="preserve">VulnerableVault.json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vulnerable_vault.json</w:t>
      </w:r>
    </w:p>
    <w:p>
      <w:pPr>
        <w:numPr>
          <w:ilvl w:val="0"/>
          <w:numId w:val="1065"/>
        </w:numPr>
        <w:pStyle w:val="Compact"/>
      </w:pPr>
      <w:r>
        <w:t xml:space="preserve">Mock vault used by the</w:t>
      </w:r>
      <w:r>
        <w:t xml:space="preserve"> </w:t>
      </w:r>
      <w:r>
        <w:rPr>
          <w:rStyle w:val="VerbatimChar"/>
        </w:rPr>
        <w:t xml:space="preserve">reentrancy-drain</w:t>
      </w:r>
      <w:r>
        <w:t xml:space="preserve"> </w:t>
      </w:r>
      <w:r>
        <w:t xml:space="preserve">simulation.</w:t>
      </w:r>
    </w:p>
    <w:p>
      <w:pPr>
        <w:numPr>
          <w:ilvl w:val="0"/>
          <w:numId w:val="1065"/>
        </w:numPr>
        <w:pStyle w:val="Compact"/>
      </w:pPr>
      <w:r>
        <w:t xml:space="preserve">Events: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</w:t>
      </w:r>
      <w:r>
        <w:t xml:space="preserve">. Functions: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donateToPool</w:t>
      </w:r>
      <w:r>
        <w:t xml:space="preserve">, plus the reentrancy-vulnerable</w:t>
      </w:r>
      <w:r>
        <w:t xml:space="preserve"> </w:t>
      </w:r>
      <w:r>
        <w:t xml:space="preserve">variant.</w:t>
      </w:r>
    </w:p>
    <w:bookmarkEnd w:id="136"/>
    <w:bookmarkStart w:id="137" w:name="lendingpool.json"/>
    <w:p>
      <w:pPr>
        <w:pStyle w:val="Heading3"/>
      </w:pPr>
      <w:r>
        <w:rPr>
          <w:rStyle w:val="VerbatimChar"/>
        </w:rPr>
        <w:t xml:space="preserve">LendingPool.json</w:t>
      </w:r>
    </w:p>
    <w:p>
      <w:pPr>
        <w:numPr>
          <w:ilvl w:val="0"/>
          <w:numId w:val="1066"/>
        </w:numPr>
        <w:pStyle w:val="Compact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flash-loan-oracle</w:t>
      </w:r>
      <w:r>
        <w:t xml:space="preserve"> </w:t>
      </w:r>
      <w:r>
        <w:t xml:space="preserve">simulation.</w:t>
      </w:r>
    </w:p>
    <w:p>
      <w:pPr>
        <w:numPr>
          <w:ilvl w:val="0"/>
          <w:numId w:val="1066"/>
        </w:numPr>
        <w:pStyle w:val="Compact"/>
      </w:pPr>
      <w:r>
        <w:t xml:space="preserve">Events:</w:t>
      </w:r>
      <w:r>
        <w:t xml:space="preserve"> </w:t>
      </w:r>
      <w:r>
        <w:rPr>
          <w:rStyle w:val="VerbatimChar"/>
        </w:rPr>
        <w:t xml:space="preserve">FlashLoan</w:t>
      </w:r>
      <w:r>
        <w:t xml:space="preserve">,</w:t>
      </w:r>
      <w:r>
        <w:t xml:space="preserve"> </w:t>
      </w:r>
      <w:r>
        <w:rPr>
          <w:rStyle w:val="VerbatimChar"/>
        </w:rPr>
        <w:t xml:space="preserve">Borrow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Repay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Liquidate</w:t>
      </w:r>
      <w:r>
        <w:t xml:space="preserve">. Six functions:</w:t>
      </w:r>
      <w:r>
        <w:t xml:space="preserve"> </w:t>
      </w:r>
      <w:r>
        <w:rPr>
          <w:rStyle w:val="VerbatimChar"/>
        </w:rPr>
        <w:t xml:space="preserve">flashLoan</w:t>
      </w:r>
      <w:r>
        <w:t xml:space="preserve">,</w:t>
      </w:r>
      <w:r>
        <w:t xml:space="preserve"> </w:t>
      </w:r>
      <w:r>
        <w:rPr>
          <w:rStyle w:val="VerbatimChar"/>
        </w:rPr>
        <w:t xml:space="preserve">borrow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repay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liquidate</w:t>
      </w:r>
      <w:r>
        <w:t xml:space="preserve">.</w:t>
      </w:r>
    </w:p>
    <w:bookmarkEnd w:id="137"/>
    <w:bookmarkStart w:id="138" w:name="simpleoracle.json"/>
    <w:p>
      <w:pPr>
        <w:pStyle w:val="Heading3"/>
      </w:pPr>
      <w:r>
        <w:rPr>
          <w:rStyle w:val="VerbatimChar"/>
        </w:rPr>
        <w:t xml:space="preserve">SimpleOracle.json</w:t>
      </w:r>
    </w:p>
    <w:p>
      <w:pPr>
        <w:numPr>
          <w:ilvl w:val="0"/>
          <w:numId w:val="1067"/>
        </w:numPr>
        <w:pStyle w:val="Compact"/>
      </w:pPr>
      <w:r>
        <w:t xml:space="preserve">Manipulated by the</w:t>
      </w:r>
      <w:r>
        <w:t xml:space="preserve"> </w:t>
      </w:r>
      <w:r>
        <w:rPr>
          <w:rStyle w:val="VerbatimChar"/>
        </w:rPr>
        <w:t xml:space="preserve">flash-loan-oracle</w:t>
      </w:r>
      <w:r>
        <w:t xml:space="preserve"> </w:t>
      </w:r>
      <w:r>
        <w:t xml:space="preserve">scenario.</w:t>
      </w:r>
    </w:p>
    <w:p>
      <w:pPr>
        <w:numPr>
          <w:ilvl w:val="0"/>
          <w:numId w:val="1067"/>
        </w:numPr>
        <w:pStyle w:val="Compact"/>
      </w:pPr>
      <w:r>
        <w:t xml:space="preserve">One event</w:t>
      </w:r>
      <w:r>
        <w:t xml:space="preserve"> </w:t>
      </w:r>
      <w:r>
        <w:rPr>
          <w:rStyle w:val="VerbatimChar"/>
        </w:rPr>
        <w:t xml:space="preserve">PriceUpdated</w:t>
      </w:r>
      <w:r>
        <w:t xml:space="preserve">, three functions:</w:t>
      </w:r>
      <w:r>
        <w:t xml:space="preserve"> </w:t>
      </w:r>
      <w:r>
        <w:rPr>
          <w:rStyle w:val="VerbatimChar"/>
        </w:rPr>
        <w:t xml:space="preserve">getPrice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latestRoundData</w:t>
      </w:r>
      <w:r>
        <w:t xml:space="preserve">.</w:t>
      </w:r>
    </w:p>
    <w:bookmarkEnd w:id="138"/>
    <w:bookmarkStart w:id="139" w:name="simpledex.json"/>
    <w:p>
      <w:pPr>
        <w:pStyle w:val="Heading3"/>
      </w:pPr>
      <w:r>
        <w:rPr>
          <w:rStyle w:val="VerbatimChar"/>
        </w:rPr>
        <w:t xml:space="preserve">SimpleDEX.json</w:t>
      </w:r>
    </w:p>
    <w:p>
      <w:pPr>
        <w:numPr>
          <w:ilvl w:val="0"/>
          <w:numId w:val="1068"/>
        </w:numPr>
        <w:pStyle w:val="Compact"/>
      </w:pPr>
      <w:r>
        <w:t xml:space="preserve">Mock constant-product DEX used by</w:t>
      </w:r>
      <w:r>
        <w:t xml:space="preserve"> </w:t>
      </w:r>
      <w:r>
        <w:rPr>
          <w:rStyle w:val="VerbatimChar"/>
        </w:rPr>
        <w:t xml:space="preserve">mev-sandwich</w:t>
      </w:r>
      <w:r>
        <w:t xml:space="preserve">.</w:t>
      </w:r>
    </w:p>
    <w:p>
      <w:pPr>
        <w:numPr>
          <w:ilvl w:val="0"/>
          <w:numId w:val="1068"/>
        </w:numPr>
        <w:pStyle w:val="Compact"/>
      </w:pPr>
      <w:r>
        <w:t xml:space="preserve">Events:</w:t>
      </w:r>
      <w:r>
        <w:t xml:space="preserve"> </w:t>
      </w:r>
      <w:r>
        <w:rPr>
          <w:rStyle w:val="VerbatimChar"/>
        </w:rPr>
        <w:t xml:space="preserve">Swap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LiquidityAdded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LiquidityRemoved</w:t>
      </w:r>
      <w:r>
        <w:t xml:space="preserve">. Nine functions</w:t>
      </w:r>
      <w:r>
        <w:t xml:space="preserve"> </w:t>
      </w:r>
      <w:r>
        <w:t xml:space="preserve">covering the AMM API surface.</w:t>
      </w:r>
    </w:p>
    <w:bookmarkEnd w:id="139"/>
    <w:bookmarkStart w:id="140" w:name="mockuniswappool.json"/>
    <w:p>
      <w:pPr>
        <w:pStyle w:val="Heading3"/>
      </w:pPr>
      <w:r>
        <w:rPr>
          <w:rStyle w:val="VerbatimChar"/>
        </w:rPr>
        <w:t xml:space="preserve">MockUniswapPool.json</w:t>
      </w:r>
    </w:p>
    <w:p>
      <w:pPr>
        <w:numPr>
          <w:ilvl w:val="0"/>
          <w:numId w:val="1069"/>
        </w:numPr>
        <w:pStyle w:val="Compact"/>
      </w:pPr>
      <w:r>
        <w:t xml:space="preserve">Sibling of</w:t>
      </w:r>
      <w:r>
        <w:t xml:space="preserve"> </w:t>
      </w:r>
      <w:r>
        <w:rPr>
          <w:rStyle w:val="VerbatimChar"/>
        </w:rPr>
        <w:t xml:space="preserve">SimpleDEX</w:t>
      </w:r>
      <w:r>
        <w:t xml:space="preserve"> </w:t>
      </w:r>
      <w:r>
        <w:t xml:space="preserve">used by some oracle tests. Three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Swap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Burn</w:t>
      </w:r>
      <w:r>
        <w:t xml:space="preserve">), six functions matching Uniswap V2 minimum.</w:t>
      </w:r>
    </w:p>
    <w:bookmarkEnd w:id="140"/>
    <w:bookmarkStart w:id="141" w:name="governancetoken.json"/>
    <w:p>
      <w:pPr>
        <w:pStyle w:val="Heading3"/>
      </w:pPr>
      <w:r>
        <w:rPr>
          <w:rStyle w:val="VerbatimChar"/>
        </w:rPr>
        <w:t xml:space="preserve">GovernanceToken.json</w:t>
      </w:r>
    </w:p>
    <w:p>
      <w:pPr>
        <w:numPr>
          <w:ilvl w:val="0"/>
          <w:numId w:val="1070"/>
        </w:numPr>
        <w:pStyle w:val="Compact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admin-key-abuse</w:t>
      </w:r>
      <w:r>
        <w:t xml:space="preserve">. Events: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OwnershipTransferred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</w:t>
      </w:r>
      <w:r>
        <w:t xml:space="preserve">. Eleven functions including</w:t>
      </w:r>
      <w:r>
        <w:t xml:space="preserve"> </w:t>
      </w:r>
      <w:r>
        <w:rPr>
          <w:rStyle w:val="VerbatimChar"/>
        </w:rPr>
        <w:t xml:space="preserve">mint(address, uint256)</w:t>
      </w:r>
      <w:r>
        <w:t xml:space="preserve"> </w:t>
      </w:r>
      <w:r>
        <w:t xml:space="preserve">(the abused privilege).</w:t>
      </w:r>
    </w:p>
    <w:p>
      <w:pPr>
        <w:pStyle w:val="FirstParagraph"/>
      </w:pPr>
      <w:r>
        <w:t xml:space="preserve">The exact counts (events / functions per ABI) live in the auto-generated</w:t>
      </w:r>
      <w:r>
        <w:t xml:space="preserve"> </w:t>
      </w:r>
      <w:r>
        <w:t xml:space="preserve">table above and update on every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.</w:t>
      </w:r>
    </w:p>
    <w:bookmarkEnd w:id="141"/>
    <w:bookmarkEnd w:id="142"/>
    <w:bookmarkStart w:id="143" w:name="selector-cache-selector_registry.json"/>
    <w:p>
      <w:pPr>
        <w:pStyle w:val="Heading2"/>
      </w:pPr>
      <w:r>
        <w:t xml:space="preserve">12.4 Selector cache (</w:t>
      </w:r>
      <w:r>
        <w:rPr>
          <w:rStyle w:val="VerbatimChar"/>
        </w:rPr>
        <w:t xml:space="preserve">selector_registry.json</w:t>
      </w:r>
      <w:r>
        <w:t xml:space="preserve">)</w:t>
      </w:r>
    </w:p>
    <w:p>
      <w:pPr>
        <w:pStyle w:val="FirstParagraph"/>
      </w:pPr>
      <w:r>
        <w:t xml:space="preserve">A flat JSON dictionary</w:t>
      </w:r>
      <w:r>
        <w:t xml:space="preserve"> </w:t>
      </w:r>
      <w:r>
        <w:rPr>
          <w:rStyle w:val="VerbatimChar"/>
        </w:rPr>
        <w:t xml:space="preserve">{ "0x12345678": "transfer(address,uint256)" }</w:t>
      </w:r>
      <w:r>
        <w:t xml:space="preserve">.</w:t>
      </w:r>
      <w:r>
        <w:t xml:space="preserve"> </w:t>
      </w:r>
      <w:r>
        <w:t xml:space="preserve">Read every run, written when a previously-unknown selector is decoded</w:t>
      </w:r>
      <w:r>
        <w:t xml:space="preserve"> </w:t>
      </w:r>
      <w:r>
        <w:t xml:space="preserve">via 4byte lookup. Persist across investigations — over time, the cache</w:t>
      </w:r>
      <w:r>
        <w:t xml:space="preserve"> </w:t>
      </w:r>
      <w:r>
        <w:t xml:space="preserve">captures the long tail of contracts the operator’s analysts encounter.</w:t>
      </w:r>
    </w:p>
    <w:bookmarkEnd w:id="143"/>
    <w:bookmarkEnd w:id="144"/>
    <w:bookmarkStart w:id="146" w:name="elasticsearch-mappings-reference"/>
    <w:p>
      <w:pPr>
        <w:pStyle w:val="Heading1"/>
      </w:pPr>
      <w:r>
        <w:t xml:space="preserve">13. Elasticsearch mappings reference</w:t>
      </w:r>
    </w:p>
    <w:p>
      <w:pPr>
        <w:pStyle w:val="FirstParagraph"/>
      </w:pPr>
      <w:r>
        <w:t xml:space="preserve">ChainSentinel uses two strictly-mapped indices. The full field-by-field</w:t>
      </w:r>
      <w:r>
        <w:t xml:space="preserve"> </w:t>
      </w:r>
      <w:r>
        <w:t xml:space="preserve">tables are generated by</w:t>
      </w:r>
      <w:r>
        <w:t xml:space="preserve"> </w:t>
      </w:r>
      <w:r>
        <w:rPr>
          <w:rStyle w:val="VerbatimChar"/>
        </w:rPr>
        <w:t xml:space="preserve">scripts/generate_catalog_tables.py</w:t>
      </w:r>
      <w:r>
        <w:t xml:space="preserve"> </w:t>
      </w:r>
      <w:r>
        <w:t xml:space="preserve">parsing</w:t>
      </w:r>
      <w:r>
        <w:t xml:space="preserve"> </w:t>
      </w:r>
      <w:r>
        <w:rPr>
          <w:rStyle w:val="VerbatimChar"/>
        </w:rPr>
        <w:t xml:space="preserve">chainsentinel/es/mappings/*.json</w:t>
      </w:r>
      <w:r>
        <w:t xml:space="preserve">. Regenerate before building this</w:t>
      </w:r>
      <w:r>
        <w:t xml:space="preserve"> </w:t>
      </w:r>
      <w:r>
        <w:t xml:space="preserve">document if the mappings change.</w:t>
      </w:r>
    </w:p>
    <w:bookmarkStart w:id="145" w:name="forensics-raw-untouched-chain-evidence"/>
    <w:p>
      <w:pPr>
        <w:pStyle w:val="Heading2"/>
      </w:pPr>
      <w:r>
        <w:t xml:space="preserve">13.1</w:t>
      </w:r>
      <w:r>
        <w:t xml:space="preserve"> </w:t>
      </w:r>
      <w:r>
        <w:rPr>
          <w:rStyle w:val="VerbatimChar"/>
        </w:rPr>
        <w:t xml:space="preserve">forensics-raw</w:t>
      </w:r>
      <w:r>
        <w:t xml:space="preserve"> </w:t>
      </w:r>
      <w:r>
        <w:t xml:space="preserve">— untouched chain evidence</w:t>
      </w:r>
    </w:p>
    <w:p>
      <w:pPr>
        <w:pStyle w:val="FirstParagraph"/>
      </w:pPr>
      <w:r>
        <w:t xml:space="preserve">Documents distinguished by</w:t>
      </w:r>
      <w:r>
        <w:t xml:space="preserve"> </w:t>
      </w:r>
      <w:r>
        <w:rPr>
          <w:rStyle w:val="VerbatimChar"/>
        </w:rPr>
        <w:t xml:space="preserve">doc_type ∈ { transaction, log, trace }</w:t>
      </w:r>
      <w:r>
        <w:t xml:space="preserve">.</w:t>
      </w:r>
      <w:r>
        <w:t xml:space="preserve"> </w:t>
      </w:r>
      <w:r>
        <w:t xml:space="preserve">Never modified after ingest. The full reference table follows.</w:t>
      </w:r>
    </w:p>
    <w:bookmarkEnd w:id="145"/>
    <w:bookmarkEnd w:id="146"/>
    <w:bookmarkStart w:id="148" w:name="es-mapping-forensics-raw-auto-generated"/>
    <w:p>
      <w:pPr>
        <w:pStyle w:val="Heading1"/>
      </w:pPr>
      <w:r>
        <w:t xml:space="preserve">ES Mapping:</w:t>
      </w:r>
      <w:r>
        <w:t xml:space="preserve"> </w:t>
      </w:r>
      <w:r>
        <w:rPr>
          <w:rStyle w:val="VerbatimChar"/>
        </w:rPr>
        <w:t xml:space="preserve">forensics-raw</w:t>
      </w:r>
      <w:r>
        <w:t xml:space="preserve"> </w:t>
      </w:r>
      <w:r>
        <w:t xml:space="preserve">(auto-generated)</w:t>
      </w:r>
    </w:p>
    <w:p>
      <w:pPr>
        <w:pStyle w:val="FirstParagraph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es/mappings/forensics-raw.json</w:t>
      </w:r>
      <w:r>
        <w:rPr>
          <w:iCs/>
          <w:i/>
        </w:rPr>
        <w:t xml:space="preserve"> </w:t>
      </w:r>
      <w:r>
        <w:rPr>
          <w:iCs/>
          <w:i/>
        </w:rPr>
        <w:t xml:space="preserve">— dynamic=strict, fields catalogued: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33</w:t>
      </w:r>
      <w:r>
        <w:rPr>
          <w:iCs/>
          <w:i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investigation_id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block_timestamp_raw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value_wei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gas_price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gas_used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cumulative_gas_used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index=False, doc_values=False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is_contract_to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index=False, doc_values=False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trace_calls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flattened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flattened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raw_extra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flattened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47" w:name="forensics-pipeline-outputs"/>
    <w:p>
      <w:pPr>
        <w:pStyle w:val="Heading2"/>
      </w:pPr>
      <w:r>
        <w:t xml:space="preserve">13.2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 </w:t>
      </w:r>
      <w:r>
        <w:t xml:space="preserve">— pipeline outputs</w:t>
      </w:r>
    </w:p>
    <w:p>
      <w:pPr>
        <w:pStyle w:val="FirstParagraph"/>
      </w:pPr>
      <w:r>
        <w:t xml:space="preserve">Documents distinguished by</w:t>
      </w:r>
      <w:r>
        <w:t xml:space="preserve"> </w:t>
      </w:r>
      <w:r>
        <w:rPr>
          <w:rStyle w:val="VerbatimChar"/>
        </w:rPr>
        <w:t xml:space="preserve">layer ∈ { decoded, derived, signal, alert, attacker, case }</w:t>
      </w:r>
      <w:r>
        <w:t xml:space="preserve">. The full reference table follows.</w:t>
      </w:r>
    </w:p>
    <w:bookmarkEnd w:id="147"/>
    <w:bookmarkEnd w:id="148"/>
    <w:bookmarkStart w:id="151" w:name="es-mapping-forensics-auto-generated"/>
    <w:p>
      <w:pPr>
        <w:pStyle w:val="Heading1"/>
      </w:pPr>
      <w:r>
        <w:t xml:space="preserve">ES Mapping: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 </w:t>
      </w:r>
      <w:r>
        <w:t xml:space="preserve">(auto-generated)</w:t>
      </w:r>
    </w:p>
    <w:p>
      <w:pPr>
        <w:pStyle w:val="FirstParagraph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es/mappings/forensics.json</w:t>
      </w:r>
      <w:r>
        <w:rPr>
          <w:iCs/>
          <w:i/>
        </w:rPr>
        <w:t xml:space="preserve"> </w:t>
      </w:r>
      <w:r>
        <w:rPr>
          <w:iCs/>
          <w:i/>
        </w:rPr>
        <w:t xml:space="preserve">— dynamic=strict, fields catalogued: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184</w:t>
      </w:r>
      <w:r>
        <w:rPr>
          <w:iCs/>
          <w:i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investigation_id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source_tx_hash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source_log_index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caller_address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callee_address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deployer_address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spender_address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trader_address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attacker_wallet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victim_contract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liquidator_address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borrower_address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proposer_address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oracle_contract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pool_address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recipient_address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value_wei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balance_before_eth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balance_after_eth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total_in_eth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total_out_eth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max_single_hop_eth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total_stolen_eth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funds_drained_eth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funding_amount_eth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forwarded_eth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collateral_seized_eth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debt_repaid_eth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total_assets_eth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total_supply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share_price_delta_pct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func_selector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gas_used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gas_limit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gas_price_gwei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revert_reason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depth_spread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bytecode_size_bytes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is_first_interaction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is_contract_call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flattened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flattened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index=False, doc_values=False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position_in_tx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token_decimals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is_infinite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is_max_approval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slot_hex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is_new_slot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updated_before_call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updated_after_call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updated_between_calls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evidence_refs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attack_family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signals_fired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min_weight_required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total_weight_achieved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attack_block_range_from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attack_block_range_to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cluster_wallets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funded_via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funding_block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first_seen_block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exploit_block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hop_number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hop_index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taint_score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exit_routes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blocks_delta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blocks_since_prev_hop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ofac_match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known_exploiter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is_fresh_wallet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nonce_before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nonce_after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nonce_delta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blocks_before_attack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gas_utilisation_pct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price_at_start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price_at_end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price_delta_pct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reserve_ratio_before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reserve_ratio_after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oracle_source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permit_owner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permit_spender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vote_weight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voting_period_blocks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flattened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flattened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flattened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raw_extra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flattened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was_consumed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consumed_tx_hash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price_impact_pct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attacker_type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fund_trail_hops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is_donation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donation_value_eth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has_matching_event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49" w:name="shared-fields-always-present"/>
    <w:p>
      <w:pPr>
        <w:pStyle w:val="Heading2"/>
      </w:pPr>
      <w:r>
        <w:t xml:space="preserve">13.3 Shared fields (always present)</w:t>
      </w:r>
    </w:p>
    <w:p>
      <w:pPr>
        <w:pStyle w:val="FirstParagraph"/>
      </w:pPr>
      <w:r>
        <w:t xml:space="preserve">Every document in either index has: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2376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investigation_id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prefixed by run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31337 for Anvil, 1 for mainnet, 11155111 for Sepolia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block the evidence came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Lowercased</w:t>
            </w:r>
            <w:r>
              <w:t xml:space="preserve"> </w:t>
            </w:r>
            <w:r>
              <w:rPr>
                <w:rStyle w:val="VerbatimChar"/>
              </w:rPr>
              <w:t xml:space="preserve">0x…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forensics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  <w:r>
              <w:t xml:space="preserve">/</w:t>
            </w:r>
            <w:r>
              <w:rPr>
                <w:rStyle w:val="VerbatimChar"/>
              </w:rPr>
              <w:t xml:space="preserve">derived</w:t>
            </w:r>
            <w:r>
              <w:t xml:space="preserve">/</w:t>
            </w:r>
            <w:r>
              <w:rPr>
                <w:rStyle w:val="VerbatimChar"/>
              </w:rPr>
              <w:t xml:space="preserve">signal</w:t>
            </w:r>
            <w:r>
              <w:t xml:space="preserve">/</w:t>
            </w:r>
            <w:r>
              <w:rPr>
                <w:rStyle w:val="VerbatimChar"/>
              </w:rPr>
              <w:t xml:space="preserve">alert</w:t>
            </w:r>
            <w:r>
              <w:t xml:space="preserve">/</w:t>
            </w:r>
            <w:r>
              <w:rPr>
                <w:rStyle w:val="VerbatimChar"/>
              </w:rPr>
              <w:t xml:space="preserve">attacker</w:t>
            </w:r>
            <w:r>
              <w:t xml:space="preserve">/</w:t>
            </w:r>
            <w:r>
              <w:rPr>
                <w:rStyle w:val="VerbatimChar"/>
              </w:rPr>
              <w:t xml:space="preserve">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doc_type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forensics-raw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</w:t>
            </w:r>
            <w:r>
              <w:t xml:space="preserve">/</w:t>
            </w:r>
            <w:r>
              <w:rPr>
                <w:rStyle w:val="VerbatimChar"/>
              </w:rPr>
              <w:t xml:space="preserve">log</w:t>
            </w:r>
            <w:r>
              <w:t xml:space="preserve">/</w:t>
            </w:r>
            <w:r>
              <w:rPr>
                <w:rStyle w:val="VerbatimChar"/>
              </w:rPr>
              <w:t xml:space="preserve">trace</w:t>
            </w:r>
          </w:p>
        </w:tc>
      </w:tr>
    </w:tbl>
    <w:bookmarkEnd w:id="149"/>
    <w:bookmarkStart w:id="150" w:name="index-lifecycle"/>
    <w:p>
      <w:pPr>
        <w:pStyle w:val="Heading2"/>
      </w:pPr>
      <w:r>
        <w:t xml:space="preserve">13.4 Index lifecycle</w:t>
      </w:r>
    </w:p>
    <w:p>
      <w:pPr>
        <w:pStyle w:val="FirstParagraph"/>
      </w:pPr>
      <w:r>
        <w:t xml:space="preserve">Indices are created by</w:t>
      </w:r>
      <w:r>
        <w:t xml:space="preserve"> </w:t>
      </w:r>
      <w:r>
        <w:rPr>
          <w:rStyle w:val="VerbatimChar"/>
        </w:rPr>
        <w:t xml:space="preserve">chainsentinel/es/setup.py</w:t>
      </w:r>
      <w:r>
        <w:t xml:space="preserve"> </w:t>
      </w:r>
      <w:r>
        <w:t xml:space="preserve">on the first</w:t>
      </w:r>
      <w:r>
        <w:t xml:space="preserve"> </w:t>
      </w:r>
      <w:r>
        <w:rPr>
          <w:rStyle w:val="VerbatimChar"/>
        </w:rPr>
        <w:t xml:space="preserve">POST /analyze</w:t>
      </w:r>
      <w:r>
        <w:t xml:space="preserve"> </w:t>
      </w:r>
      <w:r>
        <w:t xml:space="preserve">request and again by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when ES boots. Existing</w:t>
      </w:r>
      <w:r>
        <w:t xml:space="preserve"> </w:t>
      </w:r>
      <w:r>
        <w:t xml:space="preserve">data is preserved unless the operator explicitly deletes the indices.</w:t>
      </w:r>
    </w:p>
    <w:p>
      <w:pPr>
        <w:pStyle w:val="BodyText"/>
      </w:pPr>
      <w:r>
        <w:t xml:space="preserve">For very long-running investigations or shared deployments, consider</w:t>
      </w:r>
      <w:r>
        <w:t xml:space="preserve"> </w:t>
      </w:r>
      <w:r>
        <w:t xml:space="preserve">rolling indices weekly:</w:t>
      </w:r>
    </w:p>
    <w:p>
      <w:pPr>
        <w:pStyle w:val="SourceCode"/>
      </w:pPr>
      <w:r>
        <w:rPr>
          <w:rStyle w:val="VerbatimChar"/>
        </w:rPr>
        <w:t xml:space="preserve">PUT _ilm/policy/forensics-policy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"policy": {</w:t>
      </w:r>
      <w:r>
        <w:br/>
      </w:r>
      <w:r>
        <w:rPr>
          <w:rStyle w:val="VerbatimChar"/>
        </w:rPr>
        <w:t xml:space="preserve">    "phases": {</w:t>
      </w:r>
      <w:r>
        <w:br/>
      </w:r>
      <w:r>
        <w:rPr>
          <w:rStyle w:val="VerbatimChar"/>
        </w:rPr>
        <w:t xml:space="preserve">      "hot":    { "actions": { "rollover": { "max_age": "7d", "max_size": "20gb" }}},</w:t>
      </w:r>
      <w:r>
        <w:br/>
      </w:r>
      <w:r>
        <w:rPr>
          <w:rStyle w:val="VerbatimChar"/>
        </w:rPr>
        <w:t xml:space="preserve">      "delete": { "min_age": "180d", "actions": { "delete": {} }}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enabled by default — analysts typically keep all data.</w:t>
      </w:r>
    </w:p>
    <w:bookmarkEnd w:id="150"/>
    <w:bookmarkEnd w:id="151"/>
    <w:bookmarkStart w:id="153" w:name="endpoint-and-scenario-reference"/>
    <w:p>
      <w:pPr>
        <w:pStyle w:val="Heading1"/>
      </w:pPr>
      <w:r>
        <w:t xml:space="preserve">14. Endpoint and scenario reference</w:t>
      </w:r>
    </w:p>
    <w:p>
      <w:pPr>
        <w:pStyle w:val="FirstParagraph"/>
      </w:pPr>
      <w:r>
        <w:t xml:space="preserve">For completeness, the auto-generated FastAPI endpoint reference and</w:t>
      </w:r>
      <w:r>
        <w:t xml:space="preserve"> </w:t>
      </w:r>
      <w:r>
        <w:t xml:space="preserve">the Foundry scenario inventory are included here. Both come from</w:t>
      </w:r>
      <w:r>
        <w:t xml:space="preserve"> </w:t>
      </w:r>
      <w:r>
        <w:rPr>
          <w:rStyle w:val="VerbatimChar"/>
        </w:rPr>
        <w:t xml:space="preserve">scripts/generate_catalog_tables.py</w:t>
      </w:r>
      <w:r>
        <w:t xml:space="preserve">. Full endpoint contracts (request</w:t>
      </w:r>
      <w:r>
        <w:t xml:space="preserve"> </w:t>
      </w:r>
      <w:r>
        <w:t xml:space="preserve">schemas, error codes) live in</w:t>
      </w:r>
      <w:r>
        <w:t xml:space="preserve"> </w:t>
      </w:r>
      <w:r>
        <w:rPr>
          <w:bCs/>
          <w:b/>
        </w:rPr>
        <w:t xml:space="preserve">D5 §3.1</w:t>
      </w:r>
      <w:r>
        <w:t xml:space="preserve">; scenario-by-scenario walk-</w:t>
      </w:r>
      <w:r>
        <w:t xml:space="preserve"> </w:t>
      </w:r>
      <w:r>
        <w:t xml:space="preserve">throughs live in</w:t>
      </w:r>
      <w:r>
        <w:t xml:space="preserve"> </w:t>
      </w:r>
      <w:r>
        <w:rPr>
          <w:bCs/>
          <w:b/>
        </w:rPr>
        <w:t xml:space="preserve">D7</w:t>
      </w:r>
      <w:r>
        <w:t xml:space="preserve">.</w:t>
      </w:r>
    </w:p>
    <w:bookmarkStart w:id="152" w:name="fastapi-endpoints-auto-generated"/>
    <w:p>
      <w:pPr>
        <w:pStyle w:val="Heading2"/>
      </w:pPr>
      <w:r>
        <w:t xml:space="preserve">14.1 FastAPI endpoints (auto-generated)</w:t>
      </w:r>
    </w:p>
    <w:bookmarkEnd w:id="152"/>
    <w:bookmarkEnd w:id="153"/>
    <w:bookmarkStart w:id="155" w:name="X54324a5ddc47067189d14b4cb7ee8c132974774"/>
    <w:p>
      <w:pPr>
        <w:pStyle w:val="Heading1"/>
      </w:pPr>
      <w:r>
        <w:t xml:space="preserve">FastAPI Endpoint Reference (auto-generated)</w:t>
      </w:r>
    </w:p>
    <w:p>
      <w:pPr>
        <w:pStyle w:val="FirstParagraph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chainsentinel/server.py</w:t>
      </w:r>
      <w:r>
        <w:rPr>
          <w:iCs/>
          <w:i/>
        </w:rPr>
        <w:t xml:space="preserve"> </w:t>
      </w:r>
      <w:r>
        <w:rPr>
          <w:iCs/>
          <w:i/>
        </w:rPr>
        <w:t xml:space="preserve">— endpoints catalogued: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4</w:t>
      </w:r>
      <w:r>
        <w:rPr>
          <w:iCs/>
          <w:i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 forensic analysis pipeline and stream progress as SSE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connectivity to RPC, Elasticsearch, and Ollama. Each check is independent – one failing does not block others.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/analysis/{investigation_id}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the completed investigation document from Elasticsearch.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/simulate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– will eventually deploy Foundry simulation contracts.</w:t>
            </w:r>
          </w:p>
        </w:tc>
      </w:tr>
    </w:tbl>
    <w:bookmarkStart w:id="154" w:name="simulation-scenarios-auto-generated"/>
    <w:p>
      <w:pPr>
        <w:pStyle w:val="Heading2"/>
      </w:pPr>
      <w:r>
        <w:t xml:space="preserve">14.2 Simulation scenarios (auto-generated)</w:t>
      </w:r>
    </w:p>
    <w:bookmarkEnd w:id="154"/>
    <w:bookmarkEnd w:id="155"/>
    <w:bookmarkStart w:id="156" w:name="simulation-scenarios-auto-generated-1"/>
    <w:p>
      <w:pPr>
        <w:pStyle w:val="Heading1"/>
      </w:pPr>
      <w:r>
        <w:t xml:space="preserve">Simulation Scenarios (auto-generated)</w:t>
      </w:r>
    </w:p>
    <w:p>
      <w:pPr>
        <w:pStyle w:val="FirstParagraph"/>
      </w:pPr>
      <w:r>
        <w:rPr>
          <w:iCs/>
          <w:i/>
        </w:rPr>
        <w:t xml:space="preserve">Scenarios catalogued: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5</w:t>
      </w:r>
      <w:r>
        <w:rPr>
          <w:iCs/>
          <w:i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admin-key-abuse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01_DeployProtocol.s.sol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02_NormalActivity.s.sol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03_ExecuteAttack.s.sol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04_PostAttack.s.sol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RunAll.s.sol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MockERC20.sol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ReentrancyAttacker.sol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SandwichAttacker.sol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SimpleDEX.sol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VulnerableVault.sol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RunAll.s.sol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flash-loan-oracle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01_DeployProtocol.s.sol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02_NormalActivity.s.sol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03_ExecuteAttack.s.sol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04_PostAttack.s.sol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RunAll.s.sol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mev-sandwich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RunAll.s.sol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reentrancy-drain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01_DeployProtocol.s.sol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02_NormalActivity.s.sol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03_ExecuteAttack.s.sol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04_FundDispersion.s.sol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05_ExtendedTest.s.sol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RunAll.s.sol</w:t>
            </w:r>
          </w:p>
        </w:tc>
      </w:tr>
    </w:tbl>
    <w:bookmarkEnd w:id="1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24" Target="media/rId124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ChainSentinel — Detection Reference</dc:title>
  <dc:creator>ChainSentinel Engineering</dc:creator>
  <cp:keywords/>
  <dcterms:created xsi:type="dcterms:W3CDTF">2026-05-12T05:05:55Z</dcterms:created>
  <dcterms:modified xsi:type="dcterms:W3CDTF">2026-05-12T05:05:55Z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  <property fmtid="{D5CDD505-2E9C-101B-9397-08002B2CF9AE}" pid="3" name="subtitle">
    <vt:lpwstr>Document D4 of the ChainSentinel Manual</vt:lpwstr>
  </property>
  <property fmtid="{D5CDD505-2E9C-101B-9397-08002B2CF9AE}" pid="4" name="version">
    <vt:lpwstr>1.0</vt:lpwstr>
  </property>
</Properties>
</file>