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EA4F6" w14:textId="77777777" w:rsidR="00BB0A32" w:rsidRPr="00BB0A32" w:rsidRDefault="00BB0A32">
      <w:pPr>
        <w:rPr>
          <w:color w:val="FF0000"/>
        </w:rPr>
      </w:pPr>
      <w:r w:rsidRPr="00BB0A32">
        <w:rPr>
          <w:color w:val="FF0000"/>
        </w:rPr>
        <w:t>Creating objects</w:t>
      </w:r>
    </w:p>
    <w:p w14:paraId="39FB243F" w14:textId="77777777" w:rsidR="00BB0A32" w:rsidRDefault="00BB0A32">
      <w:r>
        <w:t>The new operator is used to create an object</w:t>
      </w:r>
    </w:p>
    <w:p w14:paraId="72AA452C" w14:textId="77777777" w:rsidR="00BB0A32" w:rsidRDefault="00BB0A32">
      <w:r>
        <w:t xml:space="preserve">Title = new </w:t>
      </w:r>
      <w:proofErr w:type="gramStart"/>
      <w:r>
        <w:t>String(</w:t>
      </w:r>
      <w:proofErr w:type="gramEnd"/>
      <w:r>
        <w:t>“Java software solutions”);</w:t>
      </w:r>
    </w:p>
    <w:p w14:paraId="092CA359" w14:textId="77777777" w:rsidR="00BB0A32" w:rsidRDefault="00BB0A32">
      <w:r>
        <w:tab/>
        <w:t>This calls the string constructor, which is a special method that sets up the object.</w:t>
      </w:r>
    </w:p>
    <w:p w14:paraId="10833246" w14:textId="77777777" w:rsidR="00BB0A32" w:rsidRDefault="00BB0A32"/>
    <w:p w14:paraId="142C6FF7" w14:textId="77777777" w:rsidR="00BB0A32" w:rsidRPr="00BB0A32" w:rsidRDefault="00BB0A32" w:rsidP="00BB0A32">
      <w:pPr>
        <w:rPr>
          <w:color w:val="FF0000"/>
        </w:rPr>
      </w:pPr>
      <w:r w:rsidRPr="00BB0A32">
        <w:rPr>
          <w:color w:val="FF0000"/>
        </w:rPr>
        <w:t>Invoking Methods</w:t>
      </w:r>
    </w:p>
    <w:p w14:paraId="07D0039E" w14:textId="77777777" w:rsidR="00BB0A32" w:rsidRDefault="00BB0A32" w:rsidP="00BB0A32">
      <w:r>
        <w:t>We’ve seen that once an object has been instantiated, we can use the dot operator to invoke (call) it’s methods</w:t>
      </w:r>
    </w:p>
    <w:p w14:paraId="5227704E" w14:textId="77777777" w:rsidR="00BB0A32" w:rsidRPr="00BB0A32" w:rsidRDefault="00BB0A32" w:rsidP="00BB0A32">
      <w:pPr>
        <w:rPr>
          <w:color w:val="FF0000"/>
        </w:rPr>
      </w:pPr>
      <w:r w:rsidRPr="00BB0A32">
        <w:rPr>
          <w:color w:val="FF0000"/>
        </w:rPr>
        <w:t>Assignment Revisited</w:t>
      </w:r>
    </w:p>
    <w:p w14:paraId="4E0C4B1C" w14:textId="77777777" w:rsidR="00BB0A32" w:rsidRDefault="00BB0A32" w:rsidP="00BB0A32">
      <w:r>
        <w:t xml:space="preserve">The act of assignment takes a copy of a value and stores it in a variable </w:t>
      </w:r>
    </w:p>
    <w:p w14:paraId="48AA44CB" w14:textId="77777777" w:rsidR="00BB0A32" w:rsidRDefault="00BB0A32" w:rsidP="00BB0A32">
      <w:r>
        <w:t>For object references, assignment copies the address</w:t>
      </w:r>
    </w:p>
    <w:p w14:paraId="471DEE7F" w14:textId="77777777" w:rsidR="00BB0A32" w:rsidRDefault="00BB0A32" w:rsidP="00BB0A32">
      <w:r>
        <w:tab/>
        <w:t xml:space="preserve">Before:  name1 = </w:t>
      </w:r>
      <w:proofErr w:type="spellStart"/>
      <w:r>
        <w:t>steve</w:t>
      </w:r>
      <w:proofErr w:type="spellEnd"/>
      <w:r>
        <w:t xml:space="preserve"> jobs</w:t>
      </w:r>
    </w:p>
    <w:p w14:paraId="6253544D" w14:textId="77777777" w:rsidR="00BB0A32" w:rsidRDefault="00BB0A32" w:rsidP="00BB0A32">
      <w:r>
        <w:tab/>
      </w:r>
      <w:r>
        <w:tab/>
        <w:t xml:space="preserve">Name 2 = </w:t>
      </w:r>
      <w:proofErr w:type="spellStart"/>
      <w:r>
        <w:t>steve</w:t>
      </w:r>
      <w:proofErr w:type="spellEnd"/>
      <w:r>
        <w:t xml:space="preserve"> </w:t>
      </w:r>
      <w:proofErr w:type="spellStart"/>
      <w:r>
        <w:t>wozniak</w:t>
      </w:r>
      <w:proofErr w:type="spellEnd"/>
    </w:p>
    <w:p w14:paraId="31D609D5" w14:textId="77777777" w:rsidR="00BB0A32" w:rsidRDefault="00BB0A32" w:rsidP="00BB0A32">
      <w:r>
        <w:t>Name 2 = name1;</w:t>
      </w:r>
    </w:p>
    <w:p w14:paraId="7B43ED84" w14:textId="77777777" w:rsidR="00BB0A32" w:rsidRDefault="00BB0A32" w:rsidP="00BB0A32">
      <w:r>
        <w:tab/>
        <w:t>After: name1 = “</w:t>
      </w:r>
      <w:proofErr w:type="spellStart"/>
      <w:r>
        <w:t>steve</w:t>
      </w:r>
      <w:proofErr w:type="spellEnd"/>
      <w:r>
        <w:t xml:space="preserve"> jobs”</w:t>
      </w:r>
    </w:p>
    <w:p w14:paraId="77FBE98B" w14:textId="77777777" w:rsidR="00BB0A32" w:rsidRDefault="00BB0A32" w:rsidP="00BB0A32">
      <w:r>
        <w:tab/>
        <w:t xml:space="preserve">           Name 2 = “</w:t>
      </w:r>
      <w:proofErr w:type="spellStart"/>
      <w:r>
        <w:t>steve</w:t>
      </w:r>
      <w:proofErr w:type="spellEnd"/>
      <w:r>
        <w:t xml:space="preserve"> jobs”</w:t>
      </w:r>
    </w:p>
    <w:p w14:paraId="163B7ECC" w14:textId="77777777" w:rsidR="00BB0A32" w:rsidRDefault="00BB0A32" w:rsidP="00BB0A32"/>
    <w:p w14:paraId="037C10FC" w14:textId="77777777" w:rsidR="00BB0A32" w:rsidRDefault="00BB0A32" w:rsidP="00BB0A32">
      <w:r>
        <w:t xml:space="preserve">Steve </w:t>
      </w:r>
      <w:proofErr w:type="spellStart"/>
      <w:r>
        <w:t>wozniak</w:t>
      </w:r>
      <w:proofErr w:type="spellEnd"/>
      <w:r>
        <w:t xml:space="preserve"> is still there but name 2 redirects to name one</w:t>
      </w:r>
    </w:p>
    <w:p w14:paraId="49A441DA" w14:textId="77777777" w:rsidR="00BB0A32" w:rsidRDefault="00BB0A32" w:rsidP="00BB0A32">
      <w:pPr>
        <w:rPr>
          <w:color w:val="FF0000"/>
        </w:rPr>
      </w:pPr>
      <w:r>
        <w:rPr>
          <w:color w:val="FF0000"/>
        </w:rPr>
        <w:t>Aliases and Garbage Collections</w:t>
      </w:r>
    </w:p>
    <w:p w14:paraId="3D7F2BC7" w14:textId="77777777" w:rsidR="00BB0A32" w:rsidRDefault="00BB0A32" w:rsidP="00BB0A32">
      <w:r>
        <w:t>Two or more references that refer to the same objects are called aliases of each other</w:t>
      </w:r>
    </w:p>
    <w:p w14:paraId="52BF3421" w14:textId="77777777" w:rsidR="00D115AA" w:rsidRDefault="00D115AA" w:rsidP="00BB0A32">
      <w:r>
        <w:tab/>
        <w:t>-this means that one object can be accessed through multiple reference variables</w:t>
      </w:r>
    </w:p>
    <w:p w14:paraId="0C3FB0BB" w14:textId="77777777" w:rsidR="00D115AA" w:rsidRDefault="00D115AA" w:rsidP="00BB0A32"/>
    <w:p w14:paraId="026BA824" w14:textId="77777777" w:rsidR="00D115AA" w:rsidRDefault="00D115AA" w:rsidP="00D115AA">
      <w:pPr>
        <w:ind w:left="720" w:hanging="720"/>
        <w:rPr>
          <w:color w:val="FF0000"/>
        </w:rPr>
      </w:pPr>
      <w:r w:rsidRPr="00D115AA">
        <w:rPr>
          <w:color w:val="FF0000"/>
        </w:rPr>
        <w:t>The string class</w:t>
      </w:r>
    </w:p>
    <w:p w14:paraId="771E1503" w14:textId="77777777" w:rsidR="00D115AA" w:rsidRDefault="00D115AA" w:rsidP="00D115AA">
      <w:pPr>
        <w:ind w:left="720" w:hanging="720"/>
      </w:pPr>
      <w:r>
        <w:t>Since strings are so common, we don’t have to use the new operator to create a String Object</w:t>
      </w:r>
    </w:p>
    <w:p w14:paraId="58190D2D" w14:textId="77777777" w:rsidR="00D115AA" w:rsidRDefault="00D115AA" w:rsidP="00D115AA">
      <w:pPr>
        <w:ind w:left="720" w:hanging="720"/>
      </w:pPr>
      <w:r>
        <w:tab/>
        <w:t>-String title = “Java software solutions”;</w:t>
      </w:r>
    </w:p>
    <w:p w14:paraId="541B5648" w14:textId="77777777" w:rsidR="00D115AA" w:rsidRDefault="00D115AA" w:rsidP="00D115AA">
      <w:pPr>
        <w:ind w:left="720" w:hanging="720"/>
      </w:pPr>
      <w:r>
        <w:t>This special syntax works only for Strings</w:t>
      </w:r>
    </w:p>
    <w:p w14:paraId="37C9E751" w14:textId="77777777" w:rsidR="00D115AA" w:rsidRDefault="00D115AA" w:rsidP="00D115AA">
      <w:pPr>
        <w:ind w:left="720" w:hanging="720"/>
      </w:pPr>
      <w:r>
        <w:t>Each string literal (in “”) represents a string object</w:t>
      </w:r>
    </w:p>
    <w:p w14:paraId="57BBDC20" w14:textId="77777777" w:rsidR="00D115AA" w:rsidRDefault="00D115AA" w:rsidP="00D115AA">
      <w:pPr>
        <w:ind w:left="720" w:hanging="720"/>
      </w:pPr>
    </w:p>
    <w:p w14:paraId="5CF89F53" w14:textId="77777777" w:rsidR="00D115AA" w:rsidRDefault="00D115AA" w:rsidP="00D115AA">
      <w:pPr>
        <w:ind w:left="720" w:hanging="720"/>
      </w:pPr>
    </w:p>
    <w:p w14:paraId="49051BFA" w14:textId="77777777" w:rsidR="00D115AA" w:rsidRPr="00D115AA" w:rsidRDefault="00D115AA" w:rsidP="00D115AA">
      <w:pPr>
        <w:ind w:left="720" w:hanging="720"/>
        <w:rPr>
          <w:color w:val="FF0000"/>
        </w:rPr>
      </w:pPr>
      <w:proofErr w:type="spellStart"/>
      <w:r w:rsidRPr="00D115AA">
        <w:rPr>
          <w:color w:val="FF0000"/>
        </w:rPr>
        <w:lastRenderedPageBreak/>
        <w:t>Whats</w:t>
      </w:r>
      <w:proofErr w:type="spellEnd"/>
      <w:r w:rsidRPr="00D115AA">
        <w:rPr>
          <w:color w:val="FF0000"/>
        </w:rPr>
        <w:t xml:space="preserve"> the difference?</w:t>
      </w:r>
    </w:p>
    <w:p w14:paraId="640F2414" w14:textId="77777777" w:rsidR="00D115AA" w:rsidRPr="00D115AA" w:rsidRDefault="00D115AA" w:rsidP="00D115AA">
      <w:pPr>
        <w:ind w:left="720" w:hanging="720"/>
        <w:rPr>
          <w:color w:val="70AD47" w:themeColor="accent6"/>
        </w:rPr>
      </w:pPr>
      <w:r w:rsidRPr="00D115AA">
        <w:rPr>
          <w:color w:val="70AD47" w:themeColor="accent6"/>
        </w:rPr>
        <w:t>Strings literal</w:t>
      </w:r>
    </w:p>
    <w:p w14:paraId="33E80070" w14:textId="77777777" w:rsidR="00D115AA" w:rsidRDefault="00D115AA" w:rsidP="00D115AA">
      <w:pPr>
        <w:ind w:left="720" w:hanging="720"/>
      </w:pPr>
      <w:r>
        <w:t>String n1 = “Steve Jobs”;</w:t>
      </w:r>
    </w:p>
    <w:p w14:paraId="6665951D" w14:textId="77777777" w:rsidR="00D115AA" w:rsidRDefault="00D115AA" w:rsidP="00D115AA">
      <w:pPr>
        <w:ind w:left="720" w:hanging="720"/>
      </w:pPr>
      <w:r>
        <w:t>String n2 = “Steve jobs”;</w:t>
      </w:r>
    </w:p>
    <w:p w14:paraId="62165DDD" w14:textId="77777777" w:rsidR="00D115AA" w:rsidRDefault="00D115AA" w:rsidP="00D115AA">
      <w:pPr>
        <w:ind w:left="720" w:hanging="720"/>
      </w:pPr>
      <w:proofErr w:type="spellStart"/>
      <w:r>
        <w:t>System.out.println</w:t>
      </w:r>
      <w:proofErr w:type="spellEnd"/>
      <w:r>
        <w:t xml:space="preserve"> (n1==n2); // true</w:t>
      </w:r>
    </w:p>
    <w:p w14:paraId="0F1BC972" w14:textId="77777777" w:rsidR="00D115AA" w:rsidRDefault="00D115AA" w:rsidP="00D115AA">
      <w:pPr>
        <w:ind w:left="720" w:hanging="720"/>
      </w:pPr>
    </w:p>
    <w:p w14:paraId="380BCBF1" w14:textId="77777777" w:rsidR="00D115AA" w:rsidRPr="00D115AA" w:rsidRDefault="00D115AA" w:rsidP="00D115AA">
      <w:pPr>
        <w:ind w:left="720" w:hanging="720"/>
        <w:rPr>
          <w:color w:val="70AD47" w:themeColor="accent6"/>
        </w:rPr>
      </w:pPr>
      <w:r w:rsidRPr="00D115AA">
        <w:rPr>
          <w:color w:val="70AD47" w:themeColor="accent6"/>
        </w:rPr>
        <w:t>String Object</w:t>
      </w:r>
    </w:p>
    <w:p w14:paraId="379BB8DD" w14:textId="77777777" w:rsidR="00D115AA" w:rsidRDefault="00D115AA" w:rsidP="00D115AA">
      <w:pPr>
        <w:ind w:left="720" w:hanging="720"/>
      </w:pPr>
      <w:r>
        <w:t>String n3 = new String (“Steve Jobs”);</w:t>
      </w:r>
    </w:p>
    <w:p w14:paraId="6C0FC7BB" w14:textId="77777777" w:rsidR="00D115AA" w:rsidRDefault="00D115AA" w:rsidP="00D115AA">
      <w:pPr>
        <w:ind w:left="720" w:hanging="720"/>
      </w:pPr>
      <w:r>
        <w:t>String n4 = new String (“Steve Jobs”);</w:t>
      </w:r>
    </w:p>
    <w:p w14:paraId="346E3BC8" w14:textId="77777777" w:rsidR="00D115AA" w:rsidRDefault="00D115AA" w:rsidP="00D115AA">
      <w:pPr>
        <w:ind w:left="720" w:hanging="720"/>
      </w:pPr>
      <w:proofErr w:type="spellStart"/>
      <w:r>
        <w:t>System.out.println</w:t>
      </w:r>
      <w:proofErr w:type="spellEnd"/>
      <w:r>
        <w:t xml:space="preserve"> (n3 == n4); // false</w:t>
      </w:r>
    </w:p>
    <w:p w14:paraId="03F84266" w14:textId="77777777" w:rsidR="00D115AA" w:rsidRDefault="00D115AA" w:rsidP="00D115AA">
      <w:pPr>
        <w:ind w:left="720" w:hanging="720"/>
      </w:pPr>
    </w:p>
    <w:p w14:paraId="6617F541" w14:textId="77777777" w:rsidR="00D115AA" w:rsidRDefault="00D115AA" w:rsidP="00D115AA">
      <w:pPr>
        <w:ind w:left="720" w:hanging="720"/>
        <w:rPr>
          <w:color w:val="FF0000"/>
        </w:rPr>
      </w:pPr>
      <w:r w:rsidRPr="00D115AA">
        <w:rPr>
          <w:color w:val="FF0000"/>
        </w:rPr>
        <w:t>String Indexes</w:t>
      </w:r>
    </w:p>
    <w:p w14:paraId="4028B347" w14:textId="77777777" w:rsidR="00D115AA" w:rsidRDefault="00D115AA" w:rsidP="00D115AA">
      <w:pPr>
        <w:ind w:left="720" w:hanging="720"/>
      </w:pPr>
      <w:r>
        <w:t xml:space="preserve">Sometimes it is helpful to refer to a </w:t>
      </w:r>
      <w:proofErr w:type="gramStart"/>
      <w:r>
        <w:t>particular character</w:t>
      </w:r>
      <w:proofErr w:type="gramEnd"/>
      <w:r>
        <w:t xml:space="preserve"> within a string</w:t>
      </w:r>
    </w:p>
    <w:p w14:paraId="74727D83" w14:textId="77777777" w:rsidR="00D115AA" w:rsidRDefault="00D115AA" w:rsidP="00D115AA">
      <w:pPr>
        <w:ind w:left="720" w:hanging="720"/>
      </w:pPr>
      <w:r>
        <w:t xml:space="preserve">To do this specify the </w:t>
      </w:r>
      <w:proofErr w:type="gramStart"/>
      <w:r>
        <w:t>characters</w:t>
      </w:r>
      <w:proofErr w:type="gramEnd"/>
      <w:r>
        <w:t xml:space="preserve"> numeric index</w:t>
      </w:r>
    </w:p>
    <w:p w14:paraId="6745F8CF" w14:textId="77777777" w:rsidR="00D115AA" w:rsidRDefault="00D115AA" w:rsidP="00D115AA">
      <w:pPr>
        <w:ind w:left="720" w:hanging="720"/>
      </w:pPr>
      <w:r>
        <w:t>Indexes begin at zero in each string</w:t>
      </w:r>
    </w:p>
    <w:p w14:paraId="0266FE89" w14:textId="77777777" w:rsidR="00D115AA" w:rsidRDefault="00D115AA" w:rsidP="00D115AA">
      <w:pPr>
        <w:ind w:left="720" w:hanging="720"/>
      </w:pPr>
      <w:r>
        <w:tab/>
        <w:t>-in the string “Hello”, the character ‘H’ is at index 0 and the ‘o’ is at index 4</w:t>
      </w:r>
    </w:p>
    <w:p w14:paraId="443F7F5F" w14:textId="77777777" w:rsidR="00D115AA" w:rsidRDefault="00D115AA" w:rsidP="00D115AA">
      <w:pPr>
        <w:ind w:left="720" w:hanging="720"/>
      </w:pPr>
    </w:p>
    <w:p w14:paraId="530642CB" w14:textId="77777777" w:rsidR="00D115AA" w:rsidRDefault="00D115AA" w:rsidP="00D115AA">
      <w:pPr>
        <w:ind w:left="720" w:hanging="720"/>
      </w:pPr>
      <w:r>
        <w:rPr>
          <w:color w:val="FF0000"/>
        </w:rPr>
        <w:t>String Objects and Methods</w:t>
      </w:r>
    </w:p>
    <w:p w14:paraId="323D4A14" w14:textId="77777777" w:rsidR="00D115AA" w:rsidRDefault="00D115AA" w:rsidP="00D115AA">
      <w:pPr>
        <w:ind w:left="720" w:hanging="720"/>
      </w:pPr>
      <w:r>
        <w:t>Once a string object has been created neither its value nor its length can be changed</w:t>
      </w:r>
    </w:p>
    <w:p w14:paraId="744F9D0E" w14:textId="77777777" w:rsidR="00D115AA" w:rsidRDefault="00D115AA" w:rsidP="00D115AA">
      <w:pPr>
        <w:pStyle w:val="ListParagraph"/>
        <w:ind w:left="1080"/>
      </w:pPr>
      <w:r>
        <w:t>-An object of the String class is said to be immutable</w:t>
      </w:r>
    </w:p>
    <w:p w14:paraId="2D492057" w14:textId="77777777" w:rsidR="00D115AA" w:rsidRDefault="00D115AA" w:rsidP="00D115AA">
      <w:r>
        <w:t>Several methods of the String class return new String objects that are modified versions of the original</w:t>
      </w:r>
    </w:p>
    <w:p w14:paraId="696A85FD" w14:textId="77777777" w:rsidR="00BE1754" w:rsidRDefault="00BE1754" w:rsidP="00D115AA"/>
    <w:p w14:paraId="36A339B1" w14:textId="77777777" w:rsidR="00BE1754" w:rsidRPr="00D115AA" w:rsidRDefault="00BE1754" w:rsidP="00D115AA">
      <w:bookmarkStart w:id="0" w:name="_GoBack"/>
      <w:bookmarkEnd w:id="0"/>
    </w:p>
    <w:p w14:paraId="2EE8FBAA" w14:textId="77777777" w:rsidR="00D115AA" w:rsidRDefault="00D115AA" w:rsidP="00D115AA">
      <w:pPr>
        <w:ind w:left="720" w:hanging="720"/>
      </w:pPr>
    </w:p>
    <w:p w14:paraId="3B0B83B9" w14:textId="77777777" w:rsidR="00D115AA" w:rsidRPr="00D115AA" w:rsidRDefault="00D115AA" w:rsidP="00D115AA">
      <w:pPr>
        <w:ind w:left="720" w:hanging="720"/>
      </w:pPr>
    </w:p>
    <w:sectPr w:rsidR="00D115AA" w:rsidRPr="00D1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0347B"/>
    <w:multiLevelType w:val="hybridMultilevel"/>
    <w:tmpl w:val="2998EFEA"/>
    <w:lvl w:ilvl="0" w:tplc="25CED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32"/>
    <w:rsid w:val="000B27B5"/>
    <w:rsid w:val="00327784"/>
    <w:rsid w:val="00BB0A32"/>
    <w:rsid w:val="00BE1754"/>
    <w:rsid w:val="00D1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D76E"/>
  <w15:chartTrackingRefBased/>
  <w15:docId w15:val="{F6A423A2-D96B-498F-B9AF-64D71F01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Ramnauth</dc:creator>
  <cp:keywords/>
  <dc:description/>
  <cp:lastModifiedBy>Kevin Ramnauth</cp:lastModifiedBy>
  <cp:revision>1</cp:revision>
  <dcterms:created xsi:type="dcterms:W3CDTF">2017-05-24T13:52:00Z</dcterms:created>
  <dcterms:modified xsi:type="dcterms:W3CDTF">2017-05-25T14:00:00Z</dcterms:modified>
</cp:coreProperties>
</file>