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6F422" w14:textId="77777777" w:rsidR="00342404" w:rsidRPr="002574E9" w:rsidRDefault="00342404" w:rsidP="00053B96">
      <w:pPr>
        <w:pStyle w:val="Title"/>
        <w:jc w:val="both"/>
        <w:rPr>
          <w:b/>
          <w:bCs/>
          <w:sz w:val="32"/>
          <w:szCs w:val="32"/>
        </w:rPr>
      </w:pPr>
      <w:r w:rsidRPr="002574E9">
        <w:rPr>
          <w:b/>
          <w:bCs/>
          <w:sz w:val="32"/>
          <w:szCs w:val="32"/>
        </w:rPr>
        <w:t>Fraud Detection in Credit Card Transactions with Oversampling</w:t>
      </w:r>
    </w:p>
    <w:p w14:paraId="304D7D21" w14:textId="43084339" w:rsidR="002574E9" w:rsidRPr="002574E9" w:rsidRDefault="002574E9" w:rsidP="002574E9">
      <w:pPr>
        <w:rPr>
          <w:b/>
          <w:bCs/>
          <w:color w:val="0F4761" w:themeColor="accent1" w:themeShade="BF"/>
        </w:rPr>
      </w:pPr>
      <w:r w:rsidRPr="002574E9">
        <w:rPr>
          <w:b/>
          <w:bCs/>
          <w:color w:val="0F4761" w:themeColor="accent1" w:themeShade="BF"/>
        </w:rPr>
        <w:t>Submitted by: Aswin V T – 23BM6JP14</w:t>
      </w:r>
    </w:p>
    <w:p w14:paraId="37DA9F16" w14:textId="77777777" w:rsidR="00342404" w:rsidRPr="002574E9" w:rsidRDefault="00342404" w:rsidP="00053B96">
      <w:pPr>
        <w:pStyle w:val="Heading1"/>
        <w:jc w:val="both"/>
        <w:rPr>
          <w:sz w:val="28"/>
          <w:szCs w:val="36"/>
        </w:rPr>
      </w:pPr>
      <w:r w:rsidRPr="002574E9">
        <w:rPr>
          <w:sz w:val="28"/>
          <w:szCs w:val="36"/>
        </w:rPr>
        <w:t>1. Introduction</w:t>
      </w:r>
    </w:p>
    <w:p w14:paraId="27C3DF78" w14:textId="27FD8132" w:rsidR="00342404" w:rsidRPr="002574E9" w:rsidRDefault="00342404" w:rsidP="00053B96">
      <w:pPr>
        <w:pStyle w:val="NoSpacing"/>
        <w:jc w:val="both"/>
        <w:rPr>
          <w:sz w:val="20"/>
          <w:szCs w:val="20"/>
        </w:rPr>
      </w:pPr>
      <w:r w:rsidRPr="002574E9">
        <w:rPr>
          <w:sz w:val="20"/>
          <w:szCs w:val="20"/>
        </w:rPr>
        <w:t xml:space="preserve">Credit card fraud detection is crucial in financial security, as fraudulent transactions can result in significant </w:t>
      </w:r>
      <w:r w:rsidR="001D7363">
        <w:rPr>
          <w:sz w:val="20"/>
          <w:szCs w:val="20"/>
        </w:rPr>
        <w:t>economic</w:t>
      </w:r>
      <w:r w:rsidRPr="002574E9">
        <w:rPr>
          <w:sz w:val="20"/>
          <w:szCs w:val="20"/>
        </w:rPr>
        <w:t xml:space="preserve"> losses for both banks and customers. This project aims to build a machine learning-based fraud detection system that accurately distinguishes between genuine and fraudulent transactions. Since fraud cases are rare, this project incorporates oversampling techniques to handle the class imbalance problem.</w:t>
      </w:r>
    </w:p>
    <w:p w14:paraId="2060C8DA" w14:textId="77777777" w:rsidR="00342404" w:rsidRPr="002574E9" w:rsidRDefault="00342404" w:rsidP="00053B96">
      <w:pPr>
        <w:pStyle w:val="Heading1"/>
        <w:jc w:val="both"/>
        <w:rPr>
          <w:sz w:val="28"/>
          <w:szCs w:val="36"/>
        </w:rPr>
      </w:pPr>
      <w:r w:rsidRPr="002574E9">
        <w:rPr>
          <w:sz w:val="28"/>
          <w:szCs w:val="36"/>
        </w:rPr>
        <w:t>2. Dataset and Preprocessing</w:t>
      </w:r>
    </w:p>
    <w:p w14:paraId="658B5F81" w14:textId="0AA47797" w:rsidR="002574E9" w:rsidRPr="002574E9" w:rsidRDefault="002574E9" w:rsidP="005F3F54">
      <w:pPr>
        <w:jc w:val="both"/>
        <w:rPr>
          <w:sz w:val="20"/>
          <w:szCs w:val="20"/>
        </w:rPr>
      </w:pPr>
      <w:r w:rsidRPr="002574E9">
        <w:rPr>
          <w:sz w:val="20"/>
          <w:szCs w:val="20"/>
        </w:rPr>
        <w:t>The dataset comprises credit card transactions made by European cardholders in September 2013, covering a period of two days. It contains a total of 284,807 transactions, of which only 492 were identified as fraudulent. This results in a highly imbalanced dataset, with fraud cases constituting just 0.172% of all transactions.</w:t>
      </w:r>
    </w:p>
    <w:p w14:paraId="1DEBE58B" w14:textId="25EF36E6" w:rsidR="002574E9" w:rsidRPr="002574E9" w:rsidRDefault="002574E9" w:rsidP="005F3F54">
      <w:pPr>
        <w:jc w:val="both"/>
        <w:rPr>
          <w:sz w:val="20"/>
          <w:szCs w:val="20"/>
        </w:rPr>
      </w:pPr>
      <w:r w:rsidRPr="002574E9">
        <w:rPr>
          <w:sz w:val="20"/>
          <w:szCs w:val="20"/>
        </w:rPr>
        <w:t xml:space="preserve">All input variables are numerical and have been transformed using Principal Component Analysis (PCA), </w:t>
      </w:r>
      <w:r w:rsidR="001D7363" w:rsidRPr="002574E9">
        <w:rPr>
          <w:sz w:val="20"/>
          <w:szCs w:val="20"/>
        </w:rPr>
        <w:t>except for</w:t>
      </w:r>
      <w:r w:rsidRPr="002574E9">
        <w:rPr>
          <w:sz w:val="20"/>
          <w:szCs w:val="20"/>
        </w:rPr>
        <w:t xml:space="preserve"> the 'Time' and 'Amount' features. The 'Time' feature records the number of seconds that have elapsed between each transaction and the first transaction in the dataset, while 'Amount' represents the value of the transaction. The target variable, 'Class,' is binary: a value of 1 indicates a fraudulent transaction, while 0 indicates a legitimate one.</w:t>
      </w:r>
    </w:p>
    <w:p w14:paraId="40BA253D" w14:textId="4032E7C3" w:rsidR="005F3F54" w:rsidRPr="002574E9" w:rsidRDefault="002574E9" w:rsidP="005F3F54">
      <w:pPr>
        <w:jc w:val="both"/>
        <w:rPr>
          <w:sz w:val="20"/>
          <w:szCs w:val="20"/>
        </w:rPr>
      </w:pPr>
      <w:r w:rsidRPr="002574E9">
        <w:rPr>
          <w:sz w:val="20"/>
          <w:szCs w:val="20"/>
        </w:rPr>
        <w:t xml:space="preserve">This study utilizes a dataset of anonymized credit card transactions, </w:t>
      </w:r>
      <w:r w:rsidR="001D7363" w:rsidRPr="002574E9">
        <w:rPr>
          <w:sz w:val="20"/>
          <w:szCs w:val="20"/>
        </w:rPr>
        <w:t>labelled</w:t>
      </w:r>
      <w:r w:rsidRPr="002574E9">
        <w:rPr>
          <w:sz w:val="20"/>
          <w:szCs w:val="20"/>
        </w:rPr>
        <w:t xml:space="preserve"> to differentiate between fraudulent and non-fraudulent cases.</w:t>
      </w:r>
    </w:p>
    <w:p w14:paraId="4E4365C5" w14:textId="0D819EEA" w:rsidR="00342404" w:rsidRPr="002574E9" w:rsidRDefault="00342404" w:rsidP="005F3F54">
      <w:pPr>
        <w:jc w:val="both"/>
        <w:rPr>
          <w:sz w:val="20"/>
          <w:szCs w:val="20"/>
        </w:rPr>
      </w:pPr>
      <w:r w:rsidRPr="002574E9">
        <w:rPr>
          <w:sz w:val="20"/>
          <w:szCs w:val="20"/>
        </w:rPr>
        <w:t>The preprocessing steps included:</w:t>
      </w:r>
    </w:p>
    <w:p w14:paraId="512AAD91" w14:textId="0433654A" w:rsidR="00342404" w:rsidRPr="002574E9" w:rsidRDefault="00342404" w:rsidP="00053B96">
      <w:pPr>
        <w:pStyle w:val="ListParagraph"/>
        <w:numPr>
          <w:ilvl w:val="0"/>
          <w:numId w:val="1"/>
        </w:numPr>
        <w:jc w:val="both"/>
        <w:rPr>
          <w:sz w:val="20"/>
          <w:szCs w:val="20"/>
        </w:rPr>
      </w:pPr>
      <w:r w:rsidRPr="002574E9">
        <w:rPr>
          <w:sz w:val="20"/>
          <w:szCs w:val="20"/>
        </w:rPr>
        <w:t>Handling missing values</w:t>
      </w:r>
    </w:p>
    <w:p w14:paraId="69F13AF5" w14:textId="77777777" w:rsidR="00342404" w:rsidRPr="002574E9" w:rsidRDefault="00342404" w:rsidP="00053B96">
      <w:pPr>
        <w:pStyle w:val="ListParagraph"/>
        <w:numPr>
          <w:ilvl w:val="0"/>
          <w:numId w:val="1"/>
        </w:numPr>
        <w:jc w:val="both"/>
        <w:rPr>
          <w:sz w:val="20"/>
          <w:szCs w:val="20"/>
        </w:rPr>
      </w:pPr>
      <w:r w:rsidRPr="002574E9">
        <w:rPr>
          <w:sz w:val="20"/>
          <w:szCs w:val="20"/>
        </w:rPr>
        <w:t>Feature scaling and transformation</w:t>
      </w:r>
    </w:p>
    <w:p w14:paraId="65AFB427" w14:textId="77777777" w:rsidR="00342404" w:rsidRDefault="00342404" w:rsidP="00053B96">
      <w:pPr>
        <w:pStyle w:val="ListParagraph"/>
        <w:numPr>
          <w:ilvl w:val="0"/>
          <w:numId w:val="1"/>
        </w:numPr>
        <w:jc w:val="both"/>
        <w:rPr>
          <w:sz w:val="20"/>
          <w:szCs w:val="20"/>
        </w:rPr>
      </w:pPr>
      <w:r w:rsidRPr="002574E9">
        <w:rPr>
          <w:sz w:val="20"/>
          <w:szCs w:val="20"/>
        </w:rPr>
        <w:t>Exploratory Data Analysis (EDA) to understand class distribution and transaction amount trends</w:t>
      </w:r>
    </w:p>
    <w:p w14:paraId="00AA411B" w14:textId="231BFC80" w:rsidR="001D7363" w:rsidRPr="002574E9" w:rsidRDefault="001D7363" w:rsidP="00053B96">
      <w:pPr>
        <w:pStyle w:val="ListParagraph"/>
        <w:numPr>
          <w:ilvl w:val="0"/>
          <w:numId w:val="1"/>
        </w:numPr>
        <w:jc w:val="both"/>
        <w:rPr>
          <w:sz w:val="20"/>
          <w:szCs w:val="20"/>
        </w:rPr>
      </w:pPr>
      <w:r w:rsidRPr="001D7363">
        <w:rPr>
          <w:sz w:val="20"/>
          <w:szCs w:val="20"/>
        </w:rPr>
        <w:t xml:space="preserve">Application of oversampling techniques such as Synthetic Minority Over-sampling Technique (SMOTE) and Edited Nearest </w:t>
      </w:r>
      <w:proofErr w:type="spellStart"/>
      <w:r w:rsidRPr="001D7363">
        <w:rPr>
          <w:sz w:val="20"/>
          <w:szCs w:val="20"/>
        </w:rPr>
        <w:t>Neighbors</w:t>
      </w:r>
      <w:proofErr w:type="spellEnd"/>
      <w:r w:rsidRPr="001D7363">
        <w:rPr>
          <w:sz w:val="20"/>
          <w:szCs w:val="20"/>
        </w:rPr>
        <w:t xml:space="preserve"> (ENN) to balance the dataset</w:t>
      </w:r>
      <w:r>
        <w:rPr>
          <w:sz w:val="20"/>
          <w:szCs w:val="20"/>
        </w:rPr>
        <w:t>.</w:t>
      </w:r>
    </w:p>
    <w:p w14:paraId="3F2A0E3F" w14:textId="63A962EA" w:rsidR="00053B96" w:rsidRPr="002574E9" w:rsidRDefault="00053B96" w:rsidP="00053B96">
      <w:pPr>
        <w:pStyle w:val="Heading2"/>
        <w:rPr>
          <w:sz w:val="22"/>
          <w:szCs w:val="28"/>
        </w:rPr>
      </w:pPr>
      <w:r w:rsidRPr="002574E9">
        <w:rPr>
          <w:sz w:val="22"/>
          <w:szCs w:val="28"/>
        </w:rPr>
        <w:t>Class Imbalance</w:t>
      </w:r>
    </w:p>
    <w:p w14:paraId="4B714FDE" w14:textId="2D3B9BCC" w:rsidR="00053B96" w:rsidRPr="002574E9" w:rsidRDefault="00053B96" w:rsidP="00053B96">
      <w:pPr>
        <w:jc w:val="both"/>
        <w:rPr>
          <w:sz w:val="20"/>
          <w:szCs w:val="20"/>
        </w:rPr>
      </w:pPr>
      <w:r w:rsidRPr="002574E9">
        <w:rPr>
          <w:sz w:val="20"/>
          <w:szCs w:val="20"/>
        </w:rPr>
        <w:t xml:space="preserve">The dataset is highly imbalanced, with </w:t>
      </w:r>
      <w:r w:rsidR="001D7363">
        <w:rPr>
          <w:sz w:val="20"/>
          <w:szCs w:val="20"/>
        </w:rPr>
        <w:t>most</w:t>
      </w:r>
      <w:r w:rsidRPr="002574E9">
        <w:rPr>
          <w:sz w:val="20"/>
          <w:szCs w:val="20"/>
        </w:rPr>
        <w:t xml:space="preserve"> transactions being non-fraudulent. Specifically:</w:t>
      </w:r>
    </w:p>
    <w:p w14:paraId="2725BF84" w14:textId="77777777" w:rsidR="00053B96" w:rsidRPr="002574E9" w:rsidRDefault="00053B96" w:rsidP="00053B96">
      <w:pPr>
        <w:ind w:firstLine="709"/>
        <w:jc w:val="both"/>
        <w:rPr>
          <w:sz w:val="20"/>
          <w:szCs w:val="20"/>
        </w:rPr>
      </w:pPr>
      <w:r w:rsidRPr="002574E9">
        <w:rPr>
          <w:sz w:val="20"/>
          <w:szCs w:val="20"/>
        </w:rPr>
        <w:t>Non-fraudulent transactions: 284,315 (99.83%)</w:t>
      </w:r>
    </w:p>
    <w:p w14:paraId="4EE64B66" w14:textId="106513AE" w:rsidR="00053B96" w:rsidRPr="002574E9" w:rsidRDefault="00053B96" w:rsidP="00053B96">
      <w:pPr>
        <w:ind w:firstLine="709"/>
        <w:jc w:val="both"/>
        <w:rPr>
          <w:sz w:val="20"/>
          <w:szCs w:val="20"/>
        </w:rPr>
      </w:pPr>
      <w:r w:rsidRPr="002574E9">
        <w:rPr>
          <w:sz w:val="20"/>
          <w:szCs w:val="20"/>
        </w:rPr>
        <w:t>Fraudulent transactions: 492 (0.17%)</w:t>
      </w:r>
    </w:p>
    <w:p w14:paraId="47B49620" w14:textId="73E77765" w:rsidR="00053B96" w:rsidRPr="002574E9" w:rsidRDefault="00053B96" w:rsidP="00053B96">
      <w:pPr>
        <w:jc w:val="both"/>
        <w:rPr>
          <w:sz w:val="20"/>
          <w:szCs w:val="20"/>
        </w:rPr>
      </w:pPr>
      <w:r w:rsidRPr="002574E9">
        <w:rPr>
          <w:sz w:val="20"/>
          <w:szCs w:val="20"/>
        </w:rPr>
        <w:t xml:space="preserve">This extreme imbalance presents challenges in training machine learning models, as traditional algorithms tend to </w:t>
      </w:r>
      <w:proofErr w:type="spellStart"/>
      <w:r w:rsidRPr="002574E9">
        <w:rPr>
          <w:sz w:val="20"/>
          <w:szCs w:val="20"/>
        </w:rPr>
        <w:t>favor</w:t>
      </w:r>
      <w:proofErr w:type="spellEnd"/>
      <w:r w:rsidRPr="002574E9">
        <w:rPr>
          <w:sz w:val="20"/>
          <w:szCs w:val="20"/>
        </w:rPr>
        <w:t xml:space="preserve"> the majority class. Effective strategies such as oversampling are essential to improve model performance in detecting fraudulent transactions.</w:t>
      </w:r>
    </w:p>
    <w:p w14:paraId="4904C511" w14:textId="77777777" w:rsidR="00342404" w:rsidRPr="002574E9" w:rsidRDefault="00342404" w:rsidP="00053B96">
      <w:pPr>
        <w:pStyle w:val="Heading1"/>
        <w:jc w:val="both"/>
        <w:rPr>
          <w:sz w:val="28"/>
          <w:szCs w:val="36"/>
        </w:rPr>
      </w:pPr>
      <w:r w:rsidRPr="002574E9">
        <w:rPr>
          <w:sz w:val="28"/>
          <w:szCs w:val="36"/>
        </w:rPr>
        <w:t>3. Methodology</w:t>
      </w:r>
    </w:p>
    <w:p w14:paraId="10C2060E" w14:textId="77777777" w:rsidR="00342404" w:rsidRPr="002574E9" w:rsidRDefault="00342404" w:rsidP="00053B96">
      <w:pPr>
        <w:jc w:val="both"/>
        <w:rPr>
          <w:sz w:val="20"/>
          <w:szCs w:val="20"/>
        </w:rPr>
      </w:pPr>
      <w:r w:rsidRPr="002574E9">
        <w:rPr>
          <w:sz w:val="20"/>
          <w:szCs w:val="20"/>
        </w:rPr>
        <w:t>The following machine learning models were employed:</w:t>
      </w:r>
    </w:p>
    <w:p w14:paraId="47D147A4" w14:textId="1487FCDE" w:rsidR="00053B96" w:rsidRPr="002574E9" w:rsidRDefault="00053B96" w:rsidP="00053B96">
      <w:pPr>
        <w:pStyle w:val="ListParagraph"/>
        <w:numPr>
          <w:ilvl w:val="0"/>
          <w:numId w:val="2"/>
        </w:numPr>
        <w:jc w:val="both"/>
        <w:rPr>
          <w:sz w:val="20"/>
          <w:szCs w:val="20"/>
        </w:rPr>
      </w:pPr>
      <w:r w:rsidRPr="002574E9">
        <w:rPr>
          <w:sz w:val="20"/>
          <w:szCs w:val="20"/>
        </w:rPr>
        <w:t>Random Forest Classifier</w:t>
      </w:r>
    </w:p>
    <w:p w14:paraId="641DACDA" w14:textId="72C059D8" w:rsidR="00053B96" w:rsidRPr="002574E9" w:rsidRDefault="00053B96" w:rsidP="00053B96">
      <w:pPr>
        <w:pStyle w:val="ListParagraph"/>
        <w:numPr>
          <w:ilvl w:val="0"/>
          <w:numId w:val="2"/>
        </w:numPr>
        <w:jc w:val="both"/>
        <w:rPr>
          <w:sz w:val="20"/>
          <w:szCs w:val="20"/>
        </w:rPr>
      </w:pPr>
      <w:proofErr w:type="spellStart"/>
      <w:r w:rsidRPr="002574E9">
        <w:rPr>
          <w:sz w:val="20"/>
          <w:szCs w:val="20"/>
        </w:rPr>
        <w:t>XGBoost</w:t>
      </w:r>
      <w:proofErr w:type="spellEnd"/>
      <w:r w:rsidRPr="002574E9">
        <w:rPr>
          <w:sz w:val="20"/>
          <w:szCs w:val="20"/>
        </w:rPr>
        <w:t xml:space="preserve"> Classifier</w:t>
      </w:r>
    </w:p>
    <w:p w14:paraId="151EB69D" w14:textId="06437A88" w:rsidR="00053B96" w:rsidRPr="002574E9" w:rsidRDefault="00053B96" w:rsidP="00053B96">
      <w:pPr>
        <w:pStyle w:val="ListParagraph"/>
        <w:numPr>
          <w:ilvl w:val="0"/>
          <w:numId w:val="2"/>
        </w:numPr>
        <w:jc w:val="both"/>
        <w:rPr>
          <w:sz w:val="20"/>
          <w:szCs w:val="20"/>
        </w:rPr>
      </w:pPr>
      <w:proofErr w:type="spellStart"/>
      <w:r w:rsidRPr="002574E9">
        <w:rPr>
          <w:sz w:val="20"/>
          <w:szCs w:val="20"/>
        </w:rPr>
        <w:t>LightGBM</w:t>
      </w:r>
      <w:proofErr w:type="spellEnd"/>
      <w:r w:rsidRPr="002574E9">
        <w:rPr>
          <w:sz w:val="20"/>
          <w:szCs w:val="20"/>
        </w:rPr>
        <w:t xml:space="preserve"> Classifier</w:t>
      </w:r>
    </w:p>
    <w:p w14:paraId="66CA43F2" w14:textId="67B530EA" w:rsidR="00053B96" w:rsidRPr="002574E9" w:rsidRDefault="00053B96" w:rsidP="00053B96">
      <w:pPr>
        <w:pStyle w:val="ListParagraph"/>
        <w:numPr>
          <w:ilvl w:val="0"/>
          <w:numId w:val="2"/>
        </w:numPr>
        <w:jc w:val="both"/>
        <w:rPr>
          <w:sz w:val="20"/>
          <w:szCs w:val="20"/>
        </w:rPr>
      </w:pPr>
      <w:proofErr w:type="spellStart"/>
      <w:r w:rsidRPr="002574E9">
        <w:rPr>
          <w:sz w:val="20"/>
          <w:szCs w:val="20"/>
        </w:rPr>
        <w:t>CatBoost</w:t>
      </w:r>
      <w:proofErr w:type="spellEnd"/>
      <w:r w:rsidRPr="002574E9">
        <w:rPr>
          <w:sz w:val="20"/>
          <w:szCs w:val="20"/>
        </w:rPr>
        <w:t xml:space="preserve"> Classifier</w:t>
      </w:r>
    </w:p>
    <w:p w14:paraId="121CD95B" w14:textId="77777777" w:rsidR="00053B96" w:rsidRPr="002574E9" w:rsidRDefault="00053B96" w:rsidP="00053B96">
      <w:pPr>
        <w:pStyle w:val="ListParagraph"/>
        <w:numPr>
          <w:ilvl w:val="0"/>
          <w:numId w:val="2"/>
        </w:numPr>
        <w:jc w:val="both"/>
        <w:rPr>
          <w:sz w:val="20"/>
          <w:szCs w:val="20"/>
        </w:rPr>
      </w:pPr>
      <w:r w:rsidRPr="002574E9">
        <w:rPr>
          <w:sz w:val="20"/>
          <w:szCs w:val="20"/>
        </w:rPr>
        <w:t>Artificial Neural Networks (ANN)</w:t>
      </w:r>
    </w:p>
    <w:p w14:paraId="7D5C234C" w14:textId="2D226989" w:rsidR="00342404" w:rsidRPr="002574E9" w:rsidRDefault="00342404" w:rsidP="00053B96">
      <w:pPr>
        <w:jc w:val="both"/>
        <w:rPr>
          <w:sz w:val="20"/>
          <w:szCs w:val="20"/>
        </w:rPr>
      </w:pPr>
      <w:r w:rsidRPr="002574E9">
        <w:rPr>
          <w:sz w:val="20"/>
          <w:szCs w:val="20"/>
        </w:rPr>
        <w:t>The models were trained on both the original imbalanced dataset and the oversampled dataset to assess the impact of data balancing on fraud detection performance.</w:t>
      </w:r>
    </w:p>
    <w:p w14:paraId="227548E6" w14:textId="27AAA590" w:rsidR="00342404" w:rsidRPr="002574E9" w:rsidRDefault="00342404" w:rsidP="00053B96">
      <w:pPr>
        <w:pStyle w:val="Heading1"/>
        <w:rPr>
          <w:sz w:val="28"/>
          <w:szCs w:val="36"/>
        </w:rPr>
      </w:pPr>
      <w:r w:rsidRPr="002574E9">
        <w:rPr>
          <w:sz w:val="28"/>
          <w:szCs w:val="36"/>
        </w:rPr>
        <w:lastRenderedPageBreak/>
        <w:t>4. Model Evaluation</w:t>
      </w:r>
    </w:p>
    <w:p w14:paraId="5BFA9B99" w14:textId="6E083D99" w:rsidR="00342404" w:rsidRPr="002574E9" w:rsidRDefault="00342404" w:rsidP="00053B96">
      <w:pPr>
        <w:jc w:val="both"/>
        <w:rPr>
          <w:sz w:val="20"/>
          <w:szCs w:val="20"/>
        </w:rPr>
      </w:pPr>
      <w:r w:rsidRPr="002574E9">
        <w:rPr>
          <w:sz w:val="20"/>
          <w:szCs w:val="20"/>
        </w:rPr>
        <w:t>The models were evaluated using standard performance metrics:</w:t>
      </w:r>
    </w:p>
    <w:p w14:paraId="289F55FC" w14:textId="46286BD7" w:rsidR="00342404" w:rsidRPr="002574E9" w:rsidRDefault="00342404" w:rsidP="00053B96">
      <w:pPr>
        <w:pStyle w:val="ListParagraph"/>
        <w:numPr>
          <w:ilvl w:val="0"/>
          <w:numId w:val="3"/>
        </w:numPr>
        <w:jc w:val="both"/>
        <w:rPr>
          <w:sz w:val="20"/>
          <w:szCs w:val="20"/>
        </w:rPr>
      </w:pPr>
      <w:r w:rsidRPr="002574E9">
        <w:rPr>
          <w:b/>
          <w:bCs/>
          <w:sz w:val="20"/>
          <w:szCs w:val="20"/>
        </w:rPr>
        <w:t xml:space="preserve">Accuracy: </w:t>
      </w:r>
      <w:r w:rsidRPr="002574E9">
        <w:rPr>
          <w:sz w:val="20"/>
          <w:szCs w:val="20"/>
        </w:rPr>
        <w:t>Measures the overall correctness of the model.</w:t>
      </w:r>
    </w:p>
    <w:p w14:paraId="6F37A9B3" w14:textId="17BDEA0E" w:rsidR="00342404" w:rsidRPr="002574E9" w:rsidRDefault="00342404" w:rsidP="00053B96">
      <w:pPr>
        <w:pStyle w:val="ListParagraph"/>
        <w:numPr>
          <w:ilvl w:val="0"/>
          <w:numId w:val="3"/>
        </w:numPr>
        <w:jc w:val="both"/>
        <w:rPr>
          <w:sz w:val="20"/>
          <w:szCs w:val="20"/>
        </w:rPr>
      </w:pPr>
      <w:r w:rsidRPr="002574E9">
        <w:rPr>
          <w:b/>
          <w:bCs/>
          <w:sz w:val="20"/>
          <w:szCs w:val="20"/>
        </w:rPr>
        <w:t>Precision:</w:t>
      </w:r>
      <w:r w:rsidRPr="002574E9">
        <w:rPr>
          <w:sz w:val="20"/>
          <w:szCs w:val="20"/>
        </w:rPr>
        <w:t xml:space="preserve"> Determines how many predicted fraud cases were actual frauds.</w:t>
      </w:r>
    </w:p>
    <w:p w14:paraId="5F500F88" w14:textId="6BC8D17B" w:rsidR="00342404" w:rsidRPr="002574E9" w:rsidRDefault="00342404" w:rsidP="00053B96">
      <w:pPr>
        <w:pStyle w:val="ListParagraph"/>
        <w:numPr>
          <w:ilvl w:val="0"/>
          <w:numId w:val="3"/>
        </w:numPr>
        <w:jc w:val="both"/>
        <w:rPr>
          <w:sz w:val="20"/>
          <w:szCs w:val="20"/>
        </w:rPr>
      </w:pPr>
      <w:r w:rsidRPr="002574E9">
        <w:rPr>
          <w:b/>
          <w:bCs/>
          <w:sz w:val="20"/>
          <w:szCs w:val="20"/>
        </w:rPr>
        <w:t xml:space="preserve">Recall </w:t>
      </w:r>
      <w:r w:rsidRPr="002574E9">
        <w:rPr>
          <w:sz w:val="20"/>
          <w:szCs w:val="20"/>
        </w:rPr>
        <w:t>(Sensitivity): Measures the ability of the model to detect fraud cases.</w:t>
      </w:r>
    </w:p>
    <w:p w14:paraId="0A06F3F7" w14:textId="6A58E995" w:rsidR="00342404" w:rsidRPr="002574E9" w:rsidRDefault="00342404" w:rsidP="00053B96">
      <w:pPr>
        <w:pStyle w:val="ListParagraph"/>
        <w:numPr>
          <w:ilvl w:val="0"/>
          <w:numId w:val="3"/>
        </w:numPr>
        <w:jc w:val="both"/>
        <w:rPr>
          <w:sz w:val="20"/>
          <w:szCs w:val="20"/>
        </w:rPr>
      </w:pPr>
      <w:r w:rsidRPr="002574E9">
        <w:rPr>
          <w:b/>
          <w:bCs/>
          <w:sz w:val="20"/>
          <w:szCs w:val="20"/>
        </w:rPr>
        <w:t>F1-score:</w:t>
      </w:r>
      <w:r w:rsidRPr="002574E9">
        <w:rPr>
          <w:sz w:val="20"/>
          <w:szCs w:val="20"/>
        </w:rPr>
        <w:t xml:space="preserve"> Balances precision and recall </w:t>
      </w:r>
      <w:proofErr w:type="gramStart"/>
      <w:r w:rsidRPr="002574E9">
        <w:rPr>
          <w:sz w:val="20"/>
          <w:szCs w:val="20"/>
        </w:rPr>
        <w:t>to provide</w:t>
      </w:r>
      <w:proofErr w:type="gramEnd"/>
      <w:r w:rsidRPr="002574E9">
        <w:rPr>
          <w:sz w:val="20"/>
          <w:szCs w:val="20"/>
        </w:rPr>
        <w:t xml:space="preserve"> a single performance measure.</w:t>
      </w:r>
    </w:p>
    <w:p w14:paraId="47C9EE65" w14:textId="77777777" w:rsidR="00342404" w:rsidRPr="002574E9" w:rsidRDefault="00342404" w:rsidP="00053B96">
      <w:pPr>
        <w:pStyle w:val="Heading1"/>
        <w:rPr>
          <w:sz w:val="28"/>
          <w:szCs w:val="36"/>
        </w:rPr>
      </w:pPr>
      <w:r w:rsidRPr="002574E9">
        <w:rPr>
          <w:sz w:val="28"/>
          <w:szCs w:val="36"/>
        </w:rPr>
        <w:t>5. Results and Findings</w:t>
      </w:r>
    </w:p>
    <w:p w14:paraId="30B32194" w14:textId="77777777" w:rsidR="00751323" w:rsidRPr="00751323" w:rsidRDefault="00751323" w:rsidP="00751323">
      <w:pPr>
        <w:jc w:val="both"/>
        <w:rPr>
          <w:sz w:val="20"/>
          <w:szCs w:val="20"/>
        </w:rPr>
      </w:pPr>
      <w:r w:rsidRPr="00751323">
        <w:rPr>
          <w:sz w:val="20"/>
          <w:szCs w:val="20"/>
        </w:rPr>
        <w:t>Key Observations from the Comparison</w:t>
      </w:r>
    </w:p>
    <w:p w14:paraId="5F79CF05" w14:textId="77777777" w:rsidR="00FD2CBF" w:rsidRPr="00FD2CBF" w:rsidRDefault="00FD2CBF" w:rsidP="00FD2CBF">
      <w:pPr>
        <w:ind w:firstLine="426"/>
        <w:jc w:val="both"/>
        <w:rPr>
          <w:color w:val="0F4761" w:themeColor="accent1" w:themeShade="BF"/>
          <w:sz w:val="20"/>
          <w:szCs w:val="20"/>
          <w:u w:val="single"/>
        </w:rPr>
      </w:pPr>
      <w:r w:rsidRPr="00FD2CBF">
        <w:rPr>
          <w:color w:val="0F4761" w:themeColor="accent1" w:themeShade="BF"/>
          <w:sz w:val="20"/>
          <w:szCs w:val="20"/>
          <w:u w:val="single"/>
        </w:rPr>
        <w:t>SMOTEENN Improved Recall for All Models</w:t>
      </w:r>
    </w:p>
    <w:p w14:paraId="7CD42422" w14:textId="77777777" w:rsidR="00751323" w:rsidRPr="00751323" w:rsidRDefault="00751323" w:rsidP="00751323">
      <w:pPr>
        <w:pStyle w:val="ListParagraph"/>
        <w:numPr>
          <w:ilvl w:val="0"/>
          <w:numId w:val="11"/>
        </w:numPr>
        <w:jc w:val="both"/>
        <w:rPr>
          <w:sz w:val="20"/>
          <w:szCs w:val="20"/>
        </w:rPr>
      </w:pPr>
      <w:r w:rsidRPr="00751323">
        <w:rPr>
          <w:sz w:val="20"/>
          <w:szCs w:val="20"/>
        </w:rPr>
        <w:t>Random Forest recall increased from 80.88% → 96.32%</w:t>
      </w:r>
    </w:p>
    <w:p w14:paraId="717B2F66" w14:textId="77777777" w:rsidR="00751323" w:rsidRPr="00751323" w:rsidRDefault="00751323" w:rsidP="00751323">
      <w:pPr>
        <w:pStyle w:val="ListParagraph"/>
        <w:numPr>
          <w:ilvl w:val="0"/>
          <w:numId w:val="11"/>
        </w:numPr>
        <w:jc w:val="both"/>
        <w:rPr>
          <w:sz w:val="20"/>
          <w:szCs w:val="20"/>
        </w:rPr>
      </w:pPr>
      <w:proofErr w:type="spellStart"/>
      <w:r w:rsidRPr="00751323">
        <w:rPr>
          <w:sz w:val="20"/>
          <w:szCs w:val="20"/>
        </w:rPr>
        <w:t>XGBoost</w:t>
      </w:r>
      <w:proofErr w:type="spellEnd"/>
      <w:r w:rsidRPr="00751323">
        <w:rPr>
          <w:sz w:val="20"/>
          <w:szCs w:val="20"/>
        </w:rPr>
        <w:t xml:space="preserve"> recall increased from 81.62% → 96.32%</w:t>
      </w:r>
    </w:p>
    <w:p w14:paraId="1DD6506C" w14:textId="77777777" w:rsidR="00751323" w:rsidRPr="00751323" w:rsidRDefault="00751323" w:rsidP="00751323">
      <w:pPr>
        <w:pStyle w:val="ListParagraph"/>
        <w:numPr>
          <w:ilvl w:val="0"/>
          <w:numId w:val="11"/>
        </w:numPr>
        <w:jc w:val="both"/>
        <w:rPr>
          <w:sz w:val="20"/>
          <w:szCs w:val="20"/>
        </w:rPr>
      </w:pPr>
      <w:proofErr w:type="spellStart"/>
      <w:r w:rsidRPr="00751323">
        <w:rPr>
          <w:sz w:val="20"/>
          <w:szCs w:val="20"/>
        </w:rPr>
        <w:t>CatBoost</w:t>
      </w:r>
      <w:proofErr w:type="spellEnd"/>
      <w:r w:rsidRPr="00751323">
        <w:rPr>
          <w:sz w:val="20"/>
          <w:szCs w:val="20"/>
        </w:rPr>
        <w:t xml:space="preserve"> recall increased from 82.35% → 96.32%</w:t>
      </w:r>
    </w:p>
    <w:p w14:paraId="41D7F628" w14:textId="77777777" w:rsidR="00751323" w:rsidRPr="00751323" w:rsidRDefault="00751323" w:rsidP="00751323">
      <w:pPr>
        <w:pStyle w:val="ListParagraph"/>
        <w:numPr>
          <w:ilvl w:val="0"/>
          <w:numId w:val="11"/>
        </w:numPr>
        <w:jc w:val="both"/>
        <w:rPr>
          <w:sz w:val="20"/>
          <w:szCs w:val="20"/>
        </w:rPr>
      </w:pPr>
      <w:r w:rsidRPr="00751323">
        <w:rPr>
          <w:sz w:val="20"/>
          <w:szCs w:val="20"/>
        </w:rPr>
        <w:t>ANN recall saw the largest increase from 74.26% → 97.79%</w:t>
      </w:r>
    </w:p>
    <w:p w14:paraId="150B3BD8" w14:textId="77777777" w:rsidR="00751323" w:rsidRPr="00751323" w:rsidRDefault="00751323" w:rsidP="00751323">
      <w:pPr>
        <w:pStyle w:val="ListParagraph"/>
        <w:numPr>
          <w:ilvl w:val="0"/>
          <w:numId w:val="11"/>
        </w:numPr>
        <w:jc w:val="both"/>
        <w:rPr>
          <w:sz w:val="20"/>
          <w:szCs w:val="20"/>
        </w:rPr>
      </w:pPr>
      <w:proofErr w:type="spellStart"/>
      <w:r w:rsidRPr="00751323">
        <w:rPr>
          <w:sz w:val="20"/>
          <w:szCs w:val="20"/>
        </w:rPr>
        <w:t>LightGBM</w:t>
      </w:r>
      <w:proofErr w:type="spellEnd"/>
      <w:r w:rsidRPr="00751323">
        <w:rPr>
          <w:sz w:val="20"/>
          <w:szCs w:val="20"/>
        </w:rPr>
        <w:t xml:space="preserve"> recall remained the same at 97.06%</w:t>
      </w:r>
    </w:p>
    <w:p w14:paraId="00BB927C" w14:textId="47D9B809" w:rsidR="00751323" w:rsidRPr="00FD2CBF" w:rsidRDefault="00751323" w:rsidP="00FD2CBF">
      <w:pPr>
        <w:ind w:left="360"/>
        <w:jc w:val="both"/>
        <w:rPr>
          <w:color w:val="0F4761" w:themeColor="accent1" w:themeShade="BF"/>
          <w:sz w:val="20"/>
          <w:szCs w:val="20"/>
          <w:u w:val="single"/>
        </w:rPr>
      </w:pPr>
      <w:r w:rsidRPr="00FD2CBF">
        <w:rPr>
          <w:color w:val="0F4761" w:themeColor="accent1" w:themeShade="BF"/>
          <w:sz w:val="20"/>
          <w:szCs w:val="20"/>
          <w:u w:val="single"/>
        </w:rPr>
        <w:t>Precision Dropped for Most Models (Expected due to Oversampling)</w:t>
      </w:r>
    </w:p>
    <w:p w14:paraId="36EF6269" w14:textId="77777777" w:rsidR="00751323" w:rsidRPr="00751323" w:rsidRDefault="00751323" w:rsidP="00751323">
      <w:pPr>
        <w:pStyle w:val="ListParagraph"/>
        <w:numPr>
          <w:ilvl w:val="0"/>
          <w:numId w:val="10"/>
        </w:numPr>
        <w:jc w:val="both"/>
        <w:rPr>
          <w:sz w:val="20"/>
          <w:szCs w:val="20"/>
        </w:rPr>
      </w:pPr>
      <w:proofErr w:type="spellStart"/>
      <w:r w:rsidRPr="00751323">
        <w:rPr>
          <w:sz w:val="20"/>
          <w:szCs w:val="20"/>
        </w:rPr>
        <w:t>XGBoost</w:t>
      </w:r>
      <w:proofErr w:type="spellEnd"/>
      <w:r w:rsidRPr="00751323">
        <w:rPr>
          <w:sz w:val="20"/>
          <w:szCs w:val="20"/>
        </w:rPr>
        <w:t xml:space="preserve"> precision dropped from 94.87% → 74.01%</w:t>
      </w:r>
    </w:p>
    <w:p w14:paraId="189F14F0" w14:textId="77777777" w:rsidR="00751323" w:rsidRPr="00751323" w:rsidRDefault="00751323" w:rsidP="00751323">
      <w:pPr>
        <w:pStyle w:val="ListParagraph"/>
        <w:numPr>
          <w:ilvl w:val="0"/>
          <w:numId w:val="10"/>
        </w:numPr>
        <w:jc w:val="both"/>
        <w:rPr>
          <w:sz w:val="20"/>
          <w:szCs w:val="20"/>
        </w:rPr>
      </w:pPr>
      <w:proofErr w:type="spellStart"/>
      <w:r w:rsidRPr="00751323">
        <w:rPr>
          <w:sz w:val="20"/>
          <w:szCs w:val="20"/>
        </w:rPr>
        <w:t>CatBoost</w:t>
      </w:r>
      <w:proofErr w:type="spellEnd"/>
      <w:r w:rsidRPr="00751323">
        <w:rPr>
          <w:sz w:val="20"/>
          <w:szCs w:val="20"/>
        </w:rPr>
        <w:t xml:space="preserve"> precision dropped from 95.72% → 66.83%</w:t>
      </w:r>
    </w:p>
    <w:p w14:paraId="29F3025F" w14:textId="77777777" w:rsidR="00751323" w:rsidRPr="00751323" w:rsidRDefault="00751323" w:rsidP="00751323">
      <w:pPr>
        <w:pStyle w:val="ListParagraph"/>
        <w:numPr>
          <w:ilvl w:val="0"/>
          <w:numId w:val="10"/>
        </w:numPr>
        <w:jc w:val="both"/>
        <w:rPr>
          <w:sz w:val="20"/>
          <w:szCs w:val="20"/>
        </w:rPr>
      </w:pPr>
      <w:proofErr w:type="spellStart"/>
      <w:r w:rsidRPr="00751323">
        <w:rPr>
          <w:sz w:val="20"/>
          <w:szCs w:val="20"/>
        </w:rPr>
        <w:t>LightGBM</w:t>
      </w:r>
      <w:proofErr w:type="spellEnd"/>
      <w:r w:rsidRPr="00751323">
        <w:rPr>
          <w:sz w:val="20"/>
          <w:szCs w:val="20"/>
        </w:rPr>
        <w:t xml:space="preserve"> had the largest drop from 99.99% → 51.56%</w:t>
      </w:r>
    </w:p>
    <w:p w14:paraId="6AAEBF6A" w14:textId="77777777" w:rsidR="00751323" w:rsidRPr="00751323" w:rsidRDefault="00751323" w:rsidP="00751323">
      <w:pPr>
        <w:pStyle w:val="ListParagraph"/>
        <w:numPr>
          <w:ilvl w:val="0"/>
          <w:numId w:val="10"/>
        </w:numPr>
        <w:jc w:val="both"/>
        <w:rPr>
          <w:sz w:val="20"/>
          <w:szCs w:val="20"/>
        </w:rPr>
      </w:pPr>
      <w:r w:rsidRPr="00751323">
        <w:rPr>
          <w:sz w:val="20"/>
          <w:szCs w:val="20"/>
        </w:rPr>
        <w:t>ANN saw a significant increase in precision from 0.11% → 36.34%</w:t>
      </w:r>
    </w:p>
    <w:p w14:paraId="03E51A41" w14:textId="45BF04FE" w:rsidR="00751323" w:rsidRPr="00FD2CBF" w:rsidRDefault="00751323" w:rsidP="00FD2CBF">
      <w:pPr>
        <w:spacing w:line="360" w:lineRule="auto"/>
        <w:ind w:left="360"/>
        <w:jc w:val="both"/>
        <w:rPr>
          <w:color w:val="0F4761" w:themeColor="accent1" w:themeShade="BF"/>
          <w:sz w:val="20"/>
          <w:szCs w:val="20"/>
          <w:u w:val="single"/>
        </w:rPr>
      </w:pPr>
      <w:r w:rsidRPr="00FD2CBF">
        <w:rPr>
          <w:color w:val="0F4761" w:themeColor="accent1" w:themeShade="BF"/>
          <w:sz w:val="20"/>
          <w:szCs w:val="20"/>
          <w:u w:val="single"/>
        </w:rPr>
        <w:t>F1-Score Became More Balanced</w:t>
      </w:r>
    </w:p>
    <w:p w14:paraId="072CCF89" w14:textId="77777777" w:rsidR="00751323" w:rsidRPr="00751323" w:rsidRDefault="00751323" w:rsidP="00751323">
      <w:pPr>
        <w:pStyle w:val="ListParagraph"/>
        <w:numPr>
          <w:ilvl w:val="0"/>
          <w:numId w:val="9"/>
        </w:numPr>
        <w:jc w:val="both"/>
        <w:rPr>
          <w:sz w:val="20"/>
          <w:szCs w:val="20"/>
        </w:rPr>
      </w:pPr>
      <w:r w:rsidRPr="00751323">
        <w:rPr>
          <w:sz w:val="20"/>
          <w:szCs w:val="20"/>
        </w:rPr>
        <w:t>Random Forest F1-score improved from 86.27% → 88.51%</w:t>
      </w:r>
    </w:p>
    <w:p w14:paraId="5D227CC8" w14:textId="77777777" w:rsidR="00751323" w:rsidRPr="00751323" w:rsidRDefault="00751323" w:rsidP="00751323">
      <w:pPr>
        <w:pStyle w:val="ListParagraph"/>
        <w:numPr>
          <w:ilvl w:val="0"/>
          <w:numId w:val="9"/>
        </w:numPr>
        <w:jc w:val="both"/>
        <w:rPr>
          <w:sz w:val="20"/>
          <w:szCs w:val="20"/>
        </w:rPr>
      </w:pPr>
      <w:r w:rsidRPr="00751323">
        <w:rPr>
          <w:sz w:val="20"/>
          <w:szCs w:val="20"/>
        </w:rPr>
        <w:t>ANN improved significantly from 0.24% → 52.98%</w:t>
      </w:r>
    </w:p>
    <w:p w14:paraId="0F19DF79" w14:textId="77777777" w:rsidR="00751323" w:rsidRPr="00751323" w:rsidRDefault="00751323" w:rsidP="00751323">
      <w:pPr>
        <w:pStyle w:val="ListParagraph"/>
        <w:numPr>
          <w:ilvl w:val="0"/>
          <w:numId w:val="9"/>
        </w:numPr>
        <w:jc w:val="both"/>
        <w:rPr>
          <w:sz w:val="20"/>
          <w:szCs w:val="20"/>
        </w:rPr>
      </w:pPr>
      <w:proofErr w:type="spellStart"/>
      <w:r w:rsidRPr="00751323">
        <w:rPr>
          <w:sz w:val="20"/>
          <w:szCs w:val="20"/>
        </w:rPr>
        <w:t>LightGBM</w:t>
      </w:r>
      <w:proofErr w:type="spellEnd"/>
      <w:r w:rsidRPr="00751323">
        <w:rPr>
          <w:sz w:val="20"/>
          <w:szCs w:val="20"/>
        </w:rPr>
        <w:t xml:space="preserve"> dropped from 99.92% → 67.34% (due to precision drop)</w:t>
      </w:r>
    </w:p>
    <w:p w14:paraId="6E9EDE20" w14:textId="77777777" w:rsidR="00751323" w:rsidRPr="00FD2CBF" w:rsidRDefault="00751323" w:rsidP="00FD2CBF">
      <w:pPr>
        <w:spacing w:line="240" w:lineRule="auto"/>
        <w:ind w:left="360"/>
        <w:jc w:val="both"/>
        <w:rPr>
          <w:color w:val="0F4761" w:themeColor="accent1" w:themeShade="BF"/>
          <w:sz w:val="20"/>
          <w:szCs w:val="20"/>
          <w:u w:val="single"/>
        </w:rPr>
      </w:pPr>
      <w:r w:rsidRPr="00FD2CBF">
        <w:rPr>
          <w:color w:val="0F4761" w:themeColor="accent1" w:themeShade="BF"/>
          <w:sz w:val="20"/>
          <w:szCs w:val="20"/>
          <w:u w:val="single"/>
        </w:rPr>
        <w:t>Accuracy Remained High for All Models</w:t>
      </w:r>
    </w:p>
    <w:p w14:paraId="590EDEDD" w14:textId="77777777" w:rsidR="00751323" w:rsidRPr="00751323" w:rsidRDefault="00751323" w:rsidP="00751323">
      <w:pPr>
        <w:pStyle w:val="ListParagraph"/>
        <w:numPr>
          <w:ilvl w:val="0"/>
          <w:numId w:val="8"/>
        </w:numPr>
        <w:jc w:val="both"/>
        <w:rPr>
          <w:sz w:val="20"/>
          <w:szCs w:val="20"/>
        </w:rPr>
      </w:pPr>
      <w:r w:rsidRPr="00751323">
        <w:rPr>
          <w:sz w:val="20"/>
          <w:szCs w:val="20"/>
        </w:rPr>
        <w:t>Minimal change in overall accuracy for most models (~99.9%)</w:t>
      </w:r>
    </w:p>
    <w:p w14:paraId="40B764C3" w14:textId="77777777" w:rsidR="00751323" w:rsidRPr="00751323" w:rsidRDefault="00751323" w:rsidP="00751323">
      <w:pPr>
        <w:pStyle w:val="ListParagraph"/>
        <w:numPr>
          <w:ilvl w:val="0"/>
          <w:numId w:val="8"/>
        </w:numPr>
        <w:jc w:val="both"/>
        <w:rPr>
          <w:sz w:val="20"/>
          <w:szCs w:val="20"/>
        </w:rPr>
      </w:pPr>
      <w:r w:rsidRPr="00751323">
        <w:rPr>
          <w:sz w:val="20"/>
          <w:szCs w:val="20"/>
        </w:rPr>
        <w:t>ANN saw the biggest jump in accuracy from 1.12% → 99.72%</w:t>
      </w:r>
    </w:p>
    <w:p w14:paraId="7A41FAC9" w14:textId="64EBAF77" w:rsidR="00860B6F" w:rsidRPr="00860B6F" w:rsidRDefault="00860B6F" w:rsidP="00751323">
      <w:pPr>
        <w:jc w:val="both"/>
        <w:rPr>
          <w:sz w:val="20"/>
          <w:szCs w:val="20"/>
        </w:rPr>
      </w:pPr>
      <w:r w:rsidRPr="00860B6F">
        <w:rPr>
          <w:sz w:val="20"/>
          <w:szCs w:val="20"/>
        </w:rPr>
        <w:t>The results indicate that oversampling significantly improves model performance, particularly in recall and F1-score, which are critical for fraud detection. Below are the findings based on model performance:</w:t>
      </w:r>
    </w:p>
    <w:p w14:paraId="18011D51" w14:textId="1E1702A9" w:rsidR="00860B6F" w:rsidRPr="00860B6F" w:rsidRDefault="00860B6F" w:rsidP="00860B6F">
      <w:pPr>
        <w:pStyle w:val="ListParagraph"/>
        <w:numPr>
          <w:ilvl w:val="0"/>
          <w:numId w:val="7"/>
        </w:numPr>
        <w:jc w:val="both"/>
        <w:rPr>
          <w:sz w:val="20"/>
          <w:szCs w:val="20"/>
        </w:rPr>
      </w:pPr>
      <w:r w:rsidRPr="00860B6F">
        <w:rPr>
          <w:sz w:val="20"/>
          <w:szCs w:val="20"/>
        </w:rPr>
        <w:t>SMOTEENN improved recall across models by an average of 15.2%, enhancing fraud detection performance.</w:t>
      </w:r>
    </w:p>
    <w:p w14:paraId="75C85E78" w14:textId="043D8B32" w:rsidR="00860B6F" w:rsidRPr="00860B6F" w:rsidRDefault="00860B6F" w:rsidP="00860B6F">
      <w:pPr>
        <w:pStyle w:val="ListParagraph"/>
        <w:numPr>
          <w:ilvl w:val="0"/>
          <w:numId w:val="7"/>
        </w:numPr>
        <w:jc w:val="both"/>
        <w:rPr>
          <w:sz w:val="20"/>
          <w:szCs w:val="20"/>
        </w:rPr>
      </w:pPr>
      <w:r w:rsidRPr="00860B6F">
        <w:rPr>
          <w:sz w:val="20"/>
          <w:szCs w:val="20"/>
        </w:rPr>
        <w:t>Random Forest recall increased from 80.88% to 96.32%, while ANN recall improved significantly from 74.26% to 97.79%.</w:t>
      </w:r>
    </w:p>
    <w:p w14:paraId="16ABB4C6" w14:textId="1B66F11E" w:rsidR="00860B6F" w:rsidRPr="00860B6F" w:rsidRDefault="00860B6F" w:rsidP="00860B6F">
      <w:pPr>
        <w:pStyle w:val="ListParagraph"/>
        <w:numPr>
          <w:ilvl w:val="0"/>
          <w:numId w:val="7"/>
        </w:numPr>
        <w:jc w:val="both"/>
        <w:rPr>
          <w:sz w:val="20"/>
          <w:szCs w:val="20"/>
        </w:rPr>
      </w:pPr>
      <w:r w:rsidRPr="00860B6F">
        <w:rPr>
          <w:sz w:val="20"/>
          <w:szCs w:val="20"/>
        </w:rPr>
        <w:t xml:space="preserve">Precision decreased in some models (e.g., </w:t>
      </w:r>
      <w:proofErr w:type="spellStart"/>
      <w:r w:rsidRPr="00860B6F">
        <w:rPr>
          <w:sz w:val="20"/>
          <w:szCs w:val="20"/>
        </w:rPr>
        <w:t>XGBoost</w:t>
      </w:r>
      <w:proofErr w:type="spellEnd"/>
      <w:r w:rsidRPr="00860B6F">
        <w:rPr>
          <w:sz w:val="20"/>
          <w:szCs w:val="20"/>
        </w:rPr>
        <w:t xml:space="preserve"> dropped from 94.87% to 74.01%) due to oversampling, which is expected when optimizing recall.</w:t>
      </w:r>
    </w:p>
    <w:p w14:paraId="24686F40" w14:textId="61DA07A1" w:rsidR="00860B6F" w:rsidRPr="00860B6F" w:rsidRDefault="00860B6F" w:rsidP="00860B6F">
      <w:pPr>
        <w:pStyle w:val="ListParagraph"/>
        <w:numPr>
          <w:ilvl w:val="0"/>
          <w:numId w:val="7"/>
        </w:numPr>
        <w:jc w:val="both"/>
        <w:rPr>
          <w:sz w:val="20"/>
          <w:szCs w:val="20"/>
        </w:rPr>
      </w:pPr>
      <w:r w:rsidRPr="00860B6F">
        <w:rPr>
          <w:sz w:val="20"/>
          <w:szCs w:val="20"/>
        </w:rPr>
        <w:t>ANN saw the most significant impact, improving from an F1-score of 0.24% to 52.98% and accuracy from 1.12% to 99.72%.</w:t>
      </w:r>
    </w:p>
    <w:p w14:paraId="57FFE863" w14:textId="77777777" w:rsidR="00860B6F" w:rsidRPr="00860B6F" w:rsidRDefault="00860B6F" w:rsidP="00860B6F">
      <w:pPr>
        <w:pStyle w:val="ListParagraph"/>
        <w:numPr>
          <w:ilvl w:val="0"/>
          <w:numId w:val="7"/>
        </w:numPr>
        <w:jc w:val="both"/>
        <w:rPr>
          <w:sz w:val="20"/>
          <w:szCs w:val="20"/>
        </w:rPr>
      </w:pPr>
      <w:r w:rsidRPr="00860B6F">
        <w:rPr>
          <w:sz w:val="20"/>
          <w:szCs w:val="20"/>
        </w:rPr>
        <w:t xml:space="preserve">Overall, Random Forest and </w:t>
      </w:r>
      <w:proofErr w:type="spellStart"/>
      <w:r w:rsidRPr="00860B6F">
        <w:rPr>
          <w:sz w:val="20"/>
          <w:szCs w:val="20"/>
        </w:rPr>
        <w:t>XGBoost</w:t>
      </w:r>
      <w:proofErr w:type="spellEnd"/>
      <w:r w:rsidRPr="00860B6F">
        <w:rPr>
          <w:sz w:val="20"/>
          <w:szCs w:val="20"/>
        </w:rPr>
        <w:t xml:space="preserve"> maintained strong balance, making them optimal models for fraud detection.</w:t>
      </w:r>
    </w:p>
    <w:p w14:paraId="74316C9E" w14:textId="130C3FFF" w:rsidR="002574E9" w:rsidRPr="002574E9" w:rsidRDefault="002574E9" w:rsidP="00860B6F">
      <w:pPr>
        <w:jc w:val="both"/>
        <w:rPr>
          <w:sz w:val="20"/>
          <w:szCs w:val="20"/>
        </w:rPr>
      </w:pPr>
      <w:r w:rsidRPr="002574E9">
        <w:rPr>
          <w:sz w:val="20"/>
          <w:szCs w:val="20"/>
        </w:rPr>
        <w:t xml:space="preserve">The results indicate that oversampling significantly improves model performance, particularly in recall and F1-score, which are critical for fraud detection. </w:t>
      </w:r>
    </w:p>
    <w:p w14:paraId="70E1A6D9" w14:textId="15503563" w:rsidR="002574E9" w:rsidRDefault="002574E9" w:rsidP="002574E9">
      <w:pPr>
        <w:jc w:val="both"/>
        <w:rPr>
          <w:sz w:val="20"/>
          <w:szCs w:val="20"/>
        </w:rPr>
      </w:pPr>
      <w:r w:rsidRPr="002574E9">
        <w:rPr>
          <w:sz w:val="20"/>
          <w:szCs w:val="20"/>
        </w:rPr>
        <w:t>Below are the results for each model:</w:t>
      </w:r>
    </w:p>
    <w:p w14:paraId="6FE0014E" w14:textId="2C8E7F5F" w:rsidR="001D7363" w:rsidRDefault="001D7363" w:rsidP="001D7363">
      <w:pPr>
        <w:jc w:val="both"/>
        <w:rPr>
          <w:sz w:val="20"/>
          <w:szCs w:val="20"/>
        </w:rPr>
      </w:pPr>
    </w:p>
    <w:tbl>
      <w:tblPr>
        <w:tblStyle w:val="TableGridLight"/>
        <w:tblW w:w="8658" w:type="dxa"/>
        <w:tblInd w:w="392" w:type="dxa"/>
        <w:tblLook w:val="04A0" w:firstRow="1" w:lastRow="0" w:firstColumn="1" w:lastColumn="0" w:noHBand="0" w:noVBand="1"/>
      </w:tblPr>
      <w:tblGrid>
        <w:gridCol w:w="972"/>
        <w:gridCol w:w="998"/>
        <w:gridCol w:w="986"/>
        <w:gridCol w:w="921"/>
        <w:gridCol w:w="909"/>
        <w:gridCol w:w="957"/>
        <w:gridCol w:w="945"/>
        <w:gridCol w:w="991"/>
        <w:gridCol w:w="979"/>
      </w:tblGrid>
      <w:tr w:rsidR="002574E9" w:rsidRPr="002574E9" w14:paraId="6546DCF2" w14:textId="77777777" w:rsidTr="001D7363">
        <w:trPr>
          <w:trHeight w:val="780"/>
        </w:trPr>
        <w:tc>
          <w:tcPr>
            <w:tcW w:w="971" w:type="dxa"/>
            <w:hideMark/>
          </w:tcPr>
          <w:p w14:paraId="70BE9212" w14:textId="77777777" w:rsidR="002574E9" w:rsidRPr="002574E9" w:rsidRDefault="002574E9" w:rsidP="002574E9">
            <w:pPr>
              <w:spacing w:after="160" w:line="259" w:lineRule="auto"/>
              <w:ind w:left="-851" w:firstLine="851"/>
              <w:jc w:val="both"/>
              <w:rPr>
                <w:b/>
                <w:bCs/>
                <w:sz w:val="16"/>
                <w:szCs w:val="16"/>
              </w:rPr>
            </w:pPr>
            <w:r w:rsidRPr="002574E9">
              <w:rPr>
                <w:b/>
                <w:bCs/>
                <w:sz w:val="16"/>
                <w:szCs w:val="16"/>
              </w:rPr>
              <w:lastRenderedPageBreak/>
              <w:t>Model</w:t>
            </w:r>
          </w:p>
        </w:tc>
        <w:tc>
          <w:tcPr>
            <w:tcW w:w="0" w:type="auto"/>
            <w:hideMark/>
          </w:tcPr>
          <w:p w14:paraId="59F6AD61" w14:textId="77777777" w:rsidR="002574E9" w:rsidRPr="002574E9" w:rsidRDefault="002574E9" w:rsidP="002574E9">
            <w:pPr>
              <w:spacing w:after="160" w:line="259" w:lineRule="auto"/>
              <w:jc w:val="both"/>
              <w:rPr>
                <w:b/>
                <w:bCs/>
                <w:sz w:val="16"/>
                <w:szCs w:val="16"/>
              </w:rPr>
            </w:pPr>
            <w:r w:rsidRPr="002574E9">
              <w:rPr>
                <w:b/>
                <w:bCs/>
                <w:sz w:val="16"/>
                <w:szCs w:val="16"/>
              </w:rPr>
              <w:t>Precision (Train)</w:t>
            </w:r>
          </w:p>
        </w:tc>
        <w:tc>
          <w:tcPr>
            <w:tcW w:w="0" w:type="auto"/>
            <w:hideMark/>
          </w:tcPr>
          <w:p w14:paraId="6766515B" w14:textId="77777777" w:rsidR="002574E9" w:rsidRPr="002574E9" w:rsidRDefault="002574E9" w:rsidP="002574E9">
            <w:pPr>
              <w:spacing w:after="160" w:line="259" w:lineRule="auto"/>
              <w:jc w:val="both"/>
              <w:rPr>
                <w:b/>
                <w:bCs/>
                <w:sz w:val="16"/>
                <w:szCs w:val="16"/>
              </w:rPr>
            </w:pPr>
            <w:r w:rsidRPr="002574E9">
              <w:rPr>
                <w:b/>
                <w:bCs/>
                <w:sz w:val="16"/>
                <w:szCs w:val="16"/>
              </w:rPr>
              <w:t>Precision (Test)</w:t>
            </w:r>
          </w:p>
        </w:tc>
        <w:tc>
          <w:tcPr>
            <w:tcW w:w="0" w:type="auto"/>
            <w:hideMark/>
          </w:tcPr>
          <w:p w14:paraId="5B4BF835" w14:textId="77777777" w:rsidR="002574E9" w:rsidRPr="002574E9" w:rsidRDefault="002574E9" w:rsidP="002574E9">
            <w:pPr>
              <w:spacing w:after="160" w:line="259" w:lineRule="auto"/>
              <w:jc w:val="both"/>
              <w:rPr>
                <w:b/>
                <w:bCs/>
                <w:sz w:val="16"/>
                <w:szCs w:val="16"/>
              </w:rPr>
            </w:pPr>
            <w:r w:rsidRPr="002574E9">
              <w:rPr>
                <w:b/>
                <w:bCs/>
                <w:sz w:val="16"/>
                <w:szCs w:val="16"/>
              </w:rPr>
              <w:t>Recall (Train)</w:t>
            </w:r>
          </w:p>
        </w:tc>
        <w:tc>
          <w:tcPr>
            <w:tcW w:w="0" w:type="auto"/>
            <w:hideMark/>
          </w:tcPr>
          <w:p w14:paraId="0C7DF587" w14:textId="77777777" w:rsidR="002574E9" w:rsidRPr="002574E9" w:rsidRDefault="002574E9" w:rsidP="002574E9">
            <w:pPr>
              <w:spacing w:after="160" w:line="259" w:lineRule="auto"/>
              <w:jc w:val="both"/>
              <w:rPr>
                <w:b/>
                <w:bCs/>
                <w:sz w:val="16"/>
                <w:szCs w:val="16"/>
              </w:rPr>
            </w:pPr>
            <w:r w:rsidRPr="002574E9">
              <w:rPr>
                <w:b/>
                <w:bCs/>
                <w:sz w:val="16"/>
                <w:szCs w:val="16"/>
              </w:rPr>
              <w:t>Recall (Test)</w:t>
            </w:r>
          </w:p>
        </w:tc>
        <w:tc>
          <w:tcPr>
            <w:tcW w:w="0" w:type="auto"/>
            <w:hideMark/>
          </w:tcPr>
          <w:p w14:paraId="57410193" w14:textId="77777777" w:rsidR="002574E9" w:rsidRPr="002574E9" w:rsidRDefault="002574E9" w:rsidP="002574E9">
            <w:pPr>
              <w:spacing w:after="160" w:line="259" w:lineRule="auto"/>
              <w:jc w:val="both"/>
              <w:rPr>
                <w:b/>
                <w:bCs/>
                <w:sz w:val="16"/>
                <w:szCs w:val="16"/>
              </w:rPr>
            </w:pPr>
            <w:r w:rsidRPr="002574E9">
              <w:rPr>
                <w:b/>
                <w:bCs/>
                <w:sz w:val="16"/>
                <w:szCs w:val="16"/>
              </w:rPr>
              <w:t>F1-score (Train)</w:t>
            </w:r>
          </w:p>
        </w:tc>
        <w:tc>
          <w:tcPr>
            <w:tcW w:w="0" w:type="auto"/>
            <w:hideMark/>
          </w:tcPr>
          <w:p w14:paraId="73E653D1" w14:textId="77777777" w:rsidR="002574E9" w:rsidRPr="002574E9" w:rsidRDefault="002574E9" w:rsidP="002574E9">
            <w:pPr>
              <w:spacing w:after="160" w:line="259" w:lineRule="auto"/>
              <w:jc w:val="both"/>
              <w:rPr>
                <w:b/>
                <w:bCs/>
                <w:sz w:val="16"/>
                <w:szCs w:val="16"/>
              </w:rPr>
            </w:pPr>
            <w:r w:rsidRPr="002574E9">
              <w:rPr>
                <w:b/>
                <w:bCs/>
                <w:sz w:val="16"/>
                <w:szCs w:val="16"/>
              </w:rPr>
              <w:t>F1-score (Test)</w:t>
            </w:r>
          </w:p>
        </w:tc>
        <w:tc>
          <w:tcPr>
            <w:tcW w:w="0" w:type="auto"/>
            <w:hideMark/>
          </w:tcPr>
          <w:p w14:paraId="662A7CF3" w14:textId="77777777" w:rsidR="002574E9" w:rsidRPr="002574E9" w:rsidRDefault="002574E9" w:rsidP="002574E9">
            <w:pPr>
              <w:spacing w:after="160" w:line="259" w:lineRule="auto"/>
              <w:jc w:val="both"/>
              <w:rPr>
                <w:b/>
                <w:bCs/>
                <w:sz w:val="16"/>
                <w:szCs w:val="16"/>
              </w:rPr>
            </w:pPr>
            <w:r w:rsidRPr="002574E9">
              <w:rPr>
                <w:b/>
                <w:bCs/>
                <w:sz w:val="16"/>
                <w:szCs w:val="16"/>
              </w:rPr>
              <w:t>Accuracy (Train)</w:t>
            </w:r>
          </w:p>
        </w:tc>
        <w:tc>
          <w:tcPr>
            <w:tcW w:w="0" w:type="auto"/>
            <w:hideMark/>
          </w:tcPr>
          <w:p w14:paraId="07085238" w14:textId="77777777" w:rsidR="002574E9" w:rsidRPr="002574E9" w:rsidRDefault="002574E9" w:rsidP="002574E9">
            <w:pPr>
              <w:spacing w:after="160" w:line="259" w:lineRule="auto"/>
              <w:jc w:val="both"/>
              <w:rPr>
                <w:b/>
                <w:bCs/>
                <w:sz w:val="16"/>
                <w:szCs w:val="16"/>
              </w:rPr>
            </w:pPr>
            <w:r w:rsidRPr="002574E9">
              <w:rPr>
                <w:b/>
                <w:bCs/>
                <w:sz w:val="16"/>
                <w:szCs w:val="16"/>
              </w:rPr>
              <w:t>Accuracy (Test)</w:t>
            </w:r>
          </w:p>
        </w:tc>
      </w:tr>
      <w:tr w:rsidR="002574E9" w:rsidRPr="002574E9" w14:paraId="74577DF0" w14:textId="77777777" w:rsidTr="001D7363">
        <w:trPr>
          <w:trHeight w:val="770"/>
        </w:trPr>
        <w:tc>
          <w:tcPr>
            <w:tcW w:w="971" w:type="dxa"/>
            <w:hideMark/>
          </w:tcPr>
          <w:p w14:paraId="6A972F5D" w14:textId="77777777" w:rsidR="002574E9" w:rsidRPr="002574E9" w:rsidRDefault="002574E9" w:rsidP="002574E9">
            <w:pPr>
              <w:spacing w:after="160" w:line="259" w:lineRule="auto"/>
              <w:jc w:val="both"/>
              <w:rPr>
                <w:sz w:val="16"/>
                <w:szCs w:val="16"/>
              </w:rPr>
            </w:pPr>
            <w:r w:rsidRPr="002574E9">
              <w:rPr>
                <w:sz w:val="16"/>
                <w:szCs w:val="16"/>
              </w:rPr>
              <w:t>Random Forest Classifier</w:t>
            </w:r>
          </w:p>
        </w:tc>
        <w:tc>
          <w:tcPr>
            <w:tcW w:w="0" w:type="auto"/>
            <w:hideMark/>
          </w:tcPr>
          <w:p w14:paraId="450101DD" w14:textId="77777777" w:rsidR="002574E9" w:rsidRPr="002574E9" w:rsidRDefault="002574E9" w:rsidP="002574E9">
            <w:pPr>
              <w:spacing w:after="160" w:line="259" w:lineRule="auto"/>
              <w:jc w:val="both"/>
              <w:rPr>
                <w:sz w:val="16"/>
                <w:szCs w:val="16"/>
              </w:rPr>
            </w:pPr>
            <w:r w:rsidRPr="002574E9">
              <w:rPr>
                <w:sz w:val="16"/>
                <w:szCs w:val="16"/>
              </w:rPr>
              <w:t>1.000000</w:t>
            </w:r>
          </w:p>
        </w:tc>
        <w:tc>
          <w:tcPr>
            <w:tcW w:w="0" w:type="auto"/>
            <w:hideMark/>
          </w:tcPr>
          <w:p w14:paraId="52B15785" w14:textId="77777777" w:rsidR="002574E9" w:rsidRPr="002574E9" w:rsidRDefault="002574E9" w:rsidP="002574E9">
            <w:pPr>
              <w:spacing w:after="160" w:line="259" w:lineRule="auto"/>
              <w:jc w:val="both"/>
              <w:rPr>
                <w:sz w:val="16"/>
                <w:szCs w:val="16"/>
              </w:rPr>
            </w:pPr>
            <w:r w:rsidRPr="002574E9">
              <w:rPr>
                <w:sz w:val="16"/>
                <w:szCs w:val="16"/>
              </w:rPr>
              <w:t>0.818750</w:t>
            </w:r>
          </w:p>
        </w:tc>
        <w:tc>
          <w:tcPr>
            <w:tcW w:w="0" w:type="auto"/>
            <w:hideMark/>
          </w:tcPr>
          <w:p w14:paraId="78777A28" w14:textId="77777777" w:rsidR="002574E9" w:rsidRPr="002574E9" w:rsidRDefault="002574E9" w:rsidP="002574E9">
            <w:pPr>
              <w:spacing w:after="160" w:line="259" w:lineRule="auto"/>
              <w:jc w:val="both"/>
              <w:rPr>
                <w:sz w:val="16"/>
                <w:szCs w:val="16"/>
              </w:rPr>
            </w:pPr>
            <w:r w:rsidRPr="002574E9">
              <w:rPr>
                <w:sz w:val="16"/>
                <w:szCs w:val="16"/>
              </w:rPr>
              <w:t>1.000000</w:t>
            </w:r>
          </w:p>
        </w:tc>
        <w:tc>
          <w:tcPr>
            <w:tcW w:w="0" w:type="auto"/>
            <w:hideMark/>
          </w:tcPr>
          <w:p w14:paraId="1A963F81" w14:textId="77777777" w:rsidR="002574E9" w:rsidRPr="002574E9" w:rsidRDefault="002574E9" w:rsidP="002574E9">
            <w:pPr>
              <w:spacing w:after="160" w:line="259" w:lineRule="auto"/>
              <w:jc w:val="both"/>
              <w:rPr>
                <w:sz w:val="16"/>
                <w:szCs w:val="16"/>
              </w:rPr>
            </w:pPr>
            <w:r w:rsidRPr="002574E9">
              <w:rPr>
                <w:sz w:val="16"/>
                <w:szCs w:val="16"/>
              </w:rPr>
              <w:t>0.963235</w:t>
            </w:r>
          </w:p>
        </w:tc>
        <w:tc>
          <w:tcPr>
            <w:tcW w:w="0" w:type="auto"/>
            <w:hideMark/>
          </w:tcPr>
          <w:p w14:paraId="110EEBCB" w14:textId="77777777" w:rsidR="002574E9" w:rsidRPr="002574E9" w:rsidRDefault="002574E9" w:rsidP="002574E9">
            <w:pPr>
              <w:spacing w:after="160" w:line="259" w:lineRule="auto"/>
              <w:jc w:val="both"/>
              <w:rPr>
                <w:sz w:val="16"/>
                <w:szCs w:val="16"/>
              </w:rPr>
            </w:pPr>
            <w:r w:rsidRPr="002574E9">
              <w:rPr>
                <w:sz w:val="16"/>
                <w:szCs w:val="16"/>
              </w:rPr>
              <w:t>1.000000</w:t>
            </w:r>
          </w:p>
        </w:tc>
        <w:tc>
          <w:tcPr>
            <w:tcW w:w="0" w:type="auto"/>
            <w:hideMark/>
          </w:tcPr>
          <w:p w14:paraId="04787981" w14:textId="77777777" w:rsidR="002574E9" w:rsidRPr="002574E9" w:rsidRDefault="002574E9" w:rsidP="002574E9">
            <w:pPr>
              <w:spacing w:after="160" w:line="259" w:lineRule="auto"/>
              <w:jc w:val="both"/>
              <w:rPr>
                <w:sz w:val="16"/>
                <w:szCs w:val="16"/>
              </w:rPr>
            </w:pPr>
            <w:r w:rsidRPr="002574E9">
              <w:rPr>
                <w:sz w:val="16"/>
                <w:szCs w:val="16"/>
              </w:rPr>
              <w:t>0.885135</w:t>
            </w:r>
          </w:p>
        </w:tc>
        <w:tc>
          <w:tcPr>
            <w:tcW w:w="0" w:type="auto"/>
            <w:hideMark/>
          </w:tcPr>
          <w:p w14:paraId="1CDA0A87" w14:textId="77777777" w:rsidR="002574E9" w:rsidRPr="002574E9" w:rsidRDefault="002574E9" w:rsidP="002574E9">
            <w:pPr>
              <w:spacing w:after="160" w:line="259" w:lineRule="auto"/>
              <w:jc w:val="both"/>
              <w:rPr>
                <w:sz w:val="16"/>
                <w:szCs w:val="16"/>
              </w:rPr>
            </w:pPr>
            <w:r w:rsidRPr="002574E9">
              <w:rPr>
                <w:sz w:val="16"/>
                <w:szCs w:val="16"/>
              </w:rPr>
              <w:t>100.00%</w:t>
            </w:r>
          </w:p>
        </w:tc>
        <w:tc>
          <w:tcPr>
            <w:tcW w:w="0" w:type="auto"/>
            <w:hideMark/>
          </w:tcPr>
          <w:p w14:paraId="73D2AD83" w14:textId="77777777" w:rsidR="002574E9" w:rsidRPr="002574E9" w:rsidRDefault="002574E9" w:rsidP="002574E9">
            <w:pPr>
              <w:spacing w:after="160" w:line="259" w:lineRule="auto"/>
              <w:jc w:val="both"/>
              <w:rPr>
                <w:sz w:val="16"/>
                <w:szCs w:val="16"/>
              </w:rPr>
            </w:pPr>
            <w:r w:rsidRPr="002574E9">
              <w:rPr>
                <w:sz w:val="16"/>
                <w:szCs w:val="16"/>
              </w:rPr>
              <w:t>99.96%</w:t>
            </w:r>
          </w:p>
        </w:tc>
      </w:tr>
      <w:tr w:rsidR="002574E9" w:rsidRPr="002574E9" w14:paraId="4E40A5C7" w14:textId="77777777" w:rsidTr="001D7363">
        <w:trPr>
          <w:trHeight w:val="565"/>
        </w:trPr>
        <w:tc>
          <w:tcPr>
            <w:tcW w:w="971" w:type="dxa"/>
            <w:hideMark/>
          </w:tcPr>
          <w:p w14:paraId="5B874A0F" w14:textId="77777777" w:rsidR="002574E9" w:rsidRPr="002574E9" w:rsidRDefault="002574E9" w:rsidP="002574E9">
            <w:pPr>
              <w:spacing w:after="160" w:line="259" w:lineRule="auto"/>
              <w:jc w:val="both"/>
              <w:rPr>
                <w:sz w:val="16"/>
                <w:szCs w:val="16"/>
              </w:rPr>
            </w:pPr>
            <w:proofErr w:type="spellStart"/>
            <w:r w:rsidRPr="002574E9">
              <w:rPr>
                <w:sz w:val="16"/>
                <w:szCs w:val="16"/>
              </w:rPr>
              <w:t>XGBoost</w:t>
            </w:r>
            <w:proofErr w:type="spellEnd"/>
            <w:r w:rsidRPr="002574E9">
              <w:rPr>
                <w:sz w:val="16"/>
                <w:szCs w:val="16"/>
              </w:rPr>
              <w:t xml:space="preserve"> Classifier</w:t>
            </w:r>
          </w:p>
        </w:tc>
        <w:tc>
          <w:tcPr>
            <w:tcW w:w="0" w:type="auto"/>
            <w:hideMark/>
          </w:tcPr>
          <w:p w14:paraId="7031149D" w14:textId="77777777" w:rsidR="002574E9" w:rsidRPr="002574E9" w:rsidRDefault="002574E9" w:rsidP="002574E9">
            <w:pPr>
              <w:spacing w:after="160" w:line="259" w:lineRule="auto"/>
              <w:jc w:val="both"/>
              <w:rPr>
                <w:sz w:val="16"/>
                <w:szCs w:val="16"/>
              </w:rPr>
            </w:pPr>
            <w:r w:rsidRPr="002574E9">
              <w:rPr>
                <w:sz w:val="16"/>
                <w:szCs w:val="16"/>
              </w:rPr>
              <w:t>1.000000</w:t>
            </w:r>
          </w:p>
        </w:tc>
        <w:tc>
          <w:tcPr>
            <w:tcW w:w="0" w:type="auto"/>
            <w:hideMark/>
          </w:tcPr>
          <w:p w14:paraId="25F0ABD8" w14:textId="77777777" w:rsidR="002574E9" w:rsidRPr="002574E9" w:rsidRDefault="002574E9" w:rsidP="002574E9">
            <w:pPr>
              <w:spacing w:after="160" w:line="259" w:lineRule="auto"/>
              <w:jc w:val="both"/>
              <w:rPr>
                <w:sz w:val="16"/>
                <w:szCs w:val="16"/>
              </w:rPr>
            </w:pPr>
            <w:r w:rsidRPr="002574E9">
              <w:rPr>
                <w:sz w:val="16"/>
                <w:szCs w:val="16"/>
              </w:rPr>
              <w:t>0.740113</w:t>
            </w:r>
          </w:p>
        </w:tc>
        <w:tc>
          <w:tcPr>
            <w:tcW w:w="0" w:type="auto"/>
            <w:hideMark/>
          </w:tcPr>
          <w:p w14:paraId="1CFD4B06" w14:textId="77777777" w:rsidR="002574E9" w:rsidRPr="002574E9" w:rsidRDefault="002574E9" w:rsidP="002574E9">
            <w:pPr>
              <w:spacing w:after="160" w:line="259" w:lineRule="auto"/>
              <w:jc w:val="both"/>
              <w:rPr>
                <w:sz w:val="16"/>
                <w:szCs w:val="16"/>
              </w:rPr>
            </w:pPr>
            <w:r w:rsidRPr="002574E9">
              <w:rPr>
                <w:sz w:val="16"/>
                <w:szCs w:val="16"/>
              </w:rPr>
              <w:t>0.999991</w:t>
            </w:r>
          </w:p>
        </w:tc>
        <w:tc>
          <w:tcPr>
            <w:tcW w:w="0" w:type="auto"/>
            <w:hideMark/>
          </w:tcPr>
          <w:p w14:paraId="3C33D895" w14:textId="77777777" w:rsidR="002574E9" w:rsidRPr="002574E9" w:rsidRDefault="002574E9" w:rsidP="002574E9">
            <w:pPr>
              <w:spacing w:after="160" w:line="259" w:lineRule="auto"/>
              <w:jc w:val="both"/>
              <w:rPr>
                <w:sz w:val="16"/>
                <w:szCs w:val="16"/>
              </w:rPr>
            </w:pPr>
            <w:r w:rsidRPr="002574E9">
              <w:rPr>
                <w:sz w:val="16"/>
                <w:szCs w:val="16"/>
              </w:rPr>
              <w:t>0.963235</w:t>
            </w:r>
          </w:p>
        </w:tc>
        <w:tc>
          <w:tcPr>
            <w:tcW w:w="0" w:type="auto"/>
            <w:hideMark/>
          </w:tcPr>
          <w:p w14:paraId="2C0896D5" w14:textId="77777777" w:rsidR="002574E9" w:rsidRPr="002574E9" w:rsidRDefault="002574E9" w:rsidP="002574E9">
            <w:pPr>
              <w:spacing w:after="160" w:line="259" w:lineRule="auto"/>
              <w:jc w:val="both"/>
              <w:rPr>
                <w:sz w:val="16"/>
                <w:szCs w:val="16"/>
              </w:rPr>
            </w:pPr>
            <w:r w:rsidRPr="002574E9">
              <w:rPr>
                <w:sz w:val="16"/>
                <w:szCs w:val="16"/>
              </w:rPr>
              <w:t>0.999996</w:t>
            </w:r>
          </w:p>
        </w:tc>
        <w:tc>
          <w:tcPr>
            <w:tcW w:w="0" w:type="auto"/>
            <w:hideMark/>
          </w:tcPr>
          <w:p w14:paraId="608F46E3" w14:textId="77777777" w:rsidR="002574E9" w:rsidRPr="002574E9" w:rsidRDefault="002574E9" w:rsidP="002574E9">
            <w:pPr>
              <w:spacing w:after="160" w:line="259" w:lineRule="auto"/>
              <w:jc w:val="both"/>
              <w:rPr>
                <w:sz w:val="16"/>
                <w:szCs w:val="16"/>
              </w:rPr>
            </w:pPr>
            <w:r w:rsidRPr="002574E9">
              <w:rPr>
                <w:sz w:val="16"/>
                <w:szCs w:val="16"/>
              </w:rPr>
              <w:t>0.837061</w:t>
            </w:r>
          </w:p>
        </w:tc>
        <w:tc>
          <w:tcPr>
            <w:tcW w:w="0" w:type="auto"/>
            <w:hideMark/>
          </w:tcPr>
          <w:p w14:paraId="739F66AD" w14:textId="77777777" w:rsidR="002574E9" w:rsidRPr="002574E9" w:rsidRDefault="002574E9" w:rsidP="002574E9">
            <w:pPr>
              <w:spacing w:after="160" w:line="259" w:lineRule="auto"/>
              <w:jc w:val="both"/>
              <w:rPr>
                <w:sz w:val="16"/>
                <w:szCs w:val="16"/>
              </w:rPr>
            </w:pPr>
            <w:r w:rsidRPr="002574E9">
              <w:rPr>
                <w:sz w:val="16"/>
                <w:szCs w:val="16"/>
              </w:rPr>
              <w:t>100.00%</w:t>
            </w:r>
          </w:p>
        </w:tc>
        <w:tc>
          <w:tcPr>
            <w:tcW w:w="0" w:type="auto"/>
            <w:hideMark/>
          </w:tcPr>
          <w:p w14:paraId="4532F07C" w14:textId="77777777" w:rsidR="002574E9" w:rsidRPr="002574E9" w:rsidRDefault="002574E9" w:rsidP="002574E9">
            <w:pPr>
              <w:spacing w:after="160" w:line="259" w:lineRule="auto"/>
              <w:jc w:val="both"/>
              <w:rPr>
                <w:sz w:val="16"/>
                <w:szCs w:val="16"/>
              </w:rPr>
            </w:pPr>
            <w:r w:rsidRPr="002574E9">
              <w:rPr>
                <w:sz w:val="16"/>
                <w:szCs w:val="16"/>
              </w:rPr>
              <w:t>99.94%</w:t>
            </w:r>
          </w:p>
        </w:tc>
      </w:tr>
      <w:tr w:rsidR="002574E9" w:rsidRPr="002574E9" w14:paraId="68034DE6" w14:textId="77777777" w:rsidTr="001D7363">
        <w:trPr>
          <w:trHeight w:val="780"/>
        </w:trPr>
        <w:tc>
          <w:tcPr>
            <w:tcW w:w="971" w:type="dxa"/>
            <w:hideMark/>
          </w:tcPr>
          <w:p w14:paraId="2124B03E" w14:textId="77777777" w:rsidR="002574E9" w:rsidRPr="002574E9" w:rsidRDefault="002574E9" w:rsidP="002574E9">
            <w:pPr>
              <w:spacing w:after="160" w:line="259" w:lineRule="auto"/>
              <w:jc w:val="both"/>
              <w:rPr>
                <w:sz w:val="16"/>
                <w:szCs w:val="16"/>
              </w:rPr>
            </w:pPr>
            <w:proofErr w:type="spellStart"/>
            <w:r w:rsidRPr="002574E9">
              <w:rPr>
                <w:sz w:val="16"/>
                <w:szCs w:val="16"/>
              </w:rPr>
              <w:t>LightGBM</w:t>
            </w:r>
            <w:proofErr w:type="spellEnd"/>
            <w:r w:rsidRPr="002574E9">
              <w:rPr>
                <w:sz w:val="16"/>
                <w:szCs w:val="16"/>
              </w:rPr>
              <w:t xml:space="preserve"> Classifier</w:t>
            </w:r>
          </w:p>
        </w:tc>
        <w:tc>
          <w:tcPr>
            <w:tcW w:w="0" w:type="auto"/>
            <w:hideMark/>
          </w:tcPr>
          <w:p w14:paraId="1789F20C" w14:textId="77777777" w:rsidR="002574E9" w:rsidRPr="002574E9" w:rsidRDefault="002574E9" w:rsidP="002574E9">
            <w:pPr>
              <w:spacing w:after="160" w:line="259" w:lineRule="auto"/>
              <w:jc w:val="both"/>
              <w:rPr>
                <w:sz w:val="16"/>
                <w:szCs w:val="16"/>
              </w:rPr>
            </w:pPr>
            <w:r w:rsidRPr="002574E9">
              <w:rPr>
                <w:sz w:val="16"/>
                <w:szCs w:val="16"/>
              </w:rPr>
              <w:t>0.999996</w:t>
            </w:r>
          </w:p>
        </w:tc>
        <w:tc>
          <w:tcPr>
            <w:tcW w:w="0" w:type="auto"/>
            <w:hideMark/>
          </w:tcPr>
          <w:p w14:paraId="221780B1" w14:textId="77777777" w:rsidR="002574E9" w:rsidRPr="002574E9" w:rsidRDefault="002574E9" w:rsidP="002574E9">
            <w:pPr>
              <w:spacing w:after="160" w:line="259" w:lineRule="auto"/>
              <w:jc w:val="both"/>
              <w:rPr>
                <w:sz w:val="16"/>
                <w:szCs w:val="16"/>
              </w:rPr>
            </w:pPr>
            <w:r w:rsidRPr="002574E9">
              <w:rPr>
                <w:sz w:val="16"/>
                <w:szCs w:val="16"/>
              </w:rPr>
              <w:t>0.515625</w:t>
            </w:r>
          </w:p>
        </w:tc>
        <w:tc>
          <w:tcPr>
            <w:tcW w:w="0" w:type="auto"/>
            <w:hideMark/>
          </w:tcPr>
          <w:p w14:paraId="7AB0C0F7" w14:textId="77777777" w:rsidR="002574E9" w:rsidRPr="002574E9" w:rsidRDefault="002574E9" w:rsidP="002574E9">
            <w:pPr>
              <w:spacing w:after="160" w:line="259" w:lineRule="auto"/>
              <w:jc w:val="both"/>
              <w:rPr>
                <w:sz w:val="16"/>
                <w:szCs w:val="16"/>
              </w:rPr>
            </w:pPr>
            <w:r w:rsidRPr="002574E9">
              <w:rPr>
                <w:sz w:val="16"/>
                <w:szCs w:val="16"/>
              </w:rPr>
              <w:t>0.999366</w:t>
            </w:r>
          </w:p>
        </w:tc>
        <w:tc>
          <w:tcPr>
            <w:tcW w:w="0" w:type="auto"/>
            <w:hideMark/>
          </w:tcPr>
          <w:p w14:paraId="69E7CC8C" w14:textId="77777777" w:rsidR="002574E9" w:rsidRPr="002574E9" w:rsidRDefault="002574E9" w:rsidP="002574E9">
            <w:pPr>
              <w:spacing w:after="160" w:line="259" w:lineRule="auto"/>
              <w:jc w:val="both"/>
              <w:rPr>
                <w:sz w:val="16"/>
                <w:szCs w:val="16"/>
              </w:rPr>
            </w:pPr>
            <w:r w:rsidRPr="002574E9">
              <w:rPr>
                <w:sz w:val="16"/>
                <w:szCs w:val="16"/>
              </w:rPr>
              <w:t>0.970588</w:t>
            </w:r>
          </w:p>
        </w:tc>
        <w:tc>
          <w:tcPr>
            <w:tcW w:w="0" w:type="auto"/>
            <w:hideMark/>
          </w:tcPr>
          <w:p w14:paraId="7C9F0AC5" w14:textId="77777777" w:rsidR="002574E9" w:rsidRPr="002574E9" w:rsidRDefault="002574E9" w:rsidP="002574E9">
            <w:pPr>
              <w:spacing w:after="160" w:line="259" w:lineRule="auto"/>
              <w:jc w:val="both"/>
              <w:rPr>
                <w:sz w:val="16"/>
                <w:szCs w:val="16"/>
              </w:rPr>
            </w:pPr>
            <w:r w:rsidRPr="002574E9">
              <w:rPr>
                <w:sz w:val="16"/>
                <w:szCs w:val="16"/>
              </w:rPr>
              <w:t>0.999681</w:t>
            </w:r>
          </w:p>
        </w:tc>
        <w:tc>
          <w:tcPr>
            <w:tcW w:w="0" w:type="auto"/>
            <w:hideMark/>
          </w:tcPr>
          <w:p w14:paraId="7C6D27B1" w14:textId="77777777" w:rsidR="002574E9" w:rsidRPr="002574E9" w:rsidRDefault="002574E9" w:rsidP="002574E9">
            <w:pPr>
              <w:spacing w:after="160" w:line="259" w:lineRule="auto"/>
              <w:jc w:val="both"/>
              <w:rPr>
                <w:sz w:val="16"/>
                <w:szCs w:val="16"/>
              </w:rPr>
            </w:pPr>
            <w:r w:rsidRPr="002574E9">
              <w:rPr>
                <w:sz w:val="16"/>
                <w:szCs w:val="16"/>
              </w:rPr>
              <w:t>0.673469</w:t>
            </w:r>
          </w:p>
        </w:tc>
        <w:tc>
          <w:tcPr>
            <w:tcW w:w="0" w:type="auto"/>
            <w:hideMark/>
          </w:tcPr>
          <w:p w14:paraId="0298A286" w14:textId="77777777" w:rsidR="002574E9" w:rsidRPr="002574E9" w:rsidRDefault="002574E9" w:rsidP="002574E9">
            <w:pPr>
              <w:spacing w:after="160" w:line="259" w:lineRule="auto"/>
              <w:jc w:val="both"/>
              <w:rPr>
                <w:sz w:val="16"/>
                <w:szCs w:val="16"/>
              </w:rPr>
            </w:pPr>
            <w:r w:rsidRPr="002574E9">
              <w:rPr>
                <w:sz w:val="16"/>
                <w:szCs w:val="16"/>
              </w:rPr>
              <w:t>99.97%</w:t>
            </w:r>
          </w:p>
        </w:tc>
        <w:tc>
          <w:tcPr>
            <w:tcW w:w="0" w:type="auto"/>
            <w:hideMark/>
          </w:tcPr>
          <w:p w14:paraId="349F8D7A" w14:textId="77777777" w:rsidR="002574E9" w:rsidRPr="002574E9" w:rsidRDefault="002574E9" w:rsidP="002574E9">
            <w:pPr>
              <w:spacing w:after="160" w:line="259" w:lineRule="auto"/>
              <w:jc w:val="both"/>
              <w:rPr>
                <w:sz w:val="16"/>
                <w:szCs w:val="16"/>
              </w:rPr>
            </w:pPr>
            <w:r w:rsidRPr="002574E9">
              <w:rPr>
                <w:sz w:val="16"/>
                <w:szCs w:val="16"/>
              </w:rPr>
              <w:t>99.85%</w:t>
            </w:r>
          </w:p>
        </w:tc>
      </w:tr>
      <w:tr w:rsidR="002574E9" w:rsidRPr="002574E9" w14:paraId="7DDB8BCC" w14:textId="77777777" w:rsidTr="001D7363">
        <w:trPr>
          <w:trHeight w:val="555"/>
        </w:trPr>
        <w:tc>
          <w:tcPr>
            <w:tcW w:w="971" w:type="dxa"/>
            <w:hideMark/>
          </w:tcPr>
          <w:p w14:paraId="61D05375" w14:textId="77777777" w:rsidR="002574E9" w:rsidRPr="002574E9" w:rsidRDefault="002574E9" w:rsidP="002574E9">
            <w:pPr>
              <w:spacing w:after="160" w:line="259" w:lineRule="auto"/>
              <w:jc w:val="both"/>
              <w:rPr>
                <w:sz w:val="16"/>
                <w:szCs w:val="16"/>
              </w:rPr>
            </w:pPr>
            <w:proofErr w:type="spellStart"/>
            <w:r w:rsidRPr="002574E9">
              <w:rPr>
                <w:sz w:val="16"/>
                <w:szCs w:val="16"/>
              </w:rPr>
              <w:t>CatBoost</w:t>
            </w:r>
            <w:proofErr w:type="spellEnd"/>
            <w:r w:rsidRPr="002574E9">
              <w:rPr>
                <w:sz w:val="16"/>
                <w:szCs w:val="16"/>
              </w:rPr>
              <w:t xml:space="preserve"> Classifier</w:t>
            </w:r>
          </w:p>
        </w:tc>
        <w:tc>
          <w:tcPr>
            <w:tcW w:w="0" w:type="auto"/>
            <w:hideMark/>
          </w:tcPr>
          <w:p w14:paraId="101EA6B8" w14:textId="77777777" w:rsidR="002574E9" w:rsidRPr="002574E9" w:rsidRDefault="002574E9" w:rsidP="002574E9">
            <w:pPr>
              <w:spacing w:after="160" w:line="259" w:lineRule="auto"/>
              <w:jc w:val="both"/>
              <w:rPr>
                <w:sz w:val="16"/>
                <w:szCs w:val="16"/>
              </w:rPr>
            </w:pPr>
            <w:r w:rsidRPr="002574E9">
              <w:rPr>
                <w:sz w:val="16"/>
                <w:szCs w:val="16"/>
              </w:rPr>
              <w:t>1.000000</w:t>
            </w:r>
          </w:p>
        </w:tc>
        <w:tc>
          <w:tcPr>
            <w:tcW w:w="0" w:type="auto"/>
            <w:hideMark/>
          </w:tcPr>
          <w:p w14:paraId="02EE93F3" w14:textId="77777777" w:rsidR="002574E9" w:rsidRPr="002574E9" w:rsidRDefault="002574E9" w:rsidP="002574E9">
            <w:pPr>
              <w:spacing w:after="160" w:line="259" w:lineRule="auto"/>
              <w:jc w:val="both"/>
              <w:rPr>
                <w:sz w:val="16"/>
                <w:szCs w:val="16"/>
              </w:rPr>
            </w:pPr>
            <w:r w:rsidRPr="002574E9">
              <w:rPr>
                <w:sz w:val="16"/>
                <w:szCs w:val="16"/>
              </w:rPr>
              <w:t>0.668367</w:t>
            </w:r>
          </w:p>
        </w:tc>
        <w:tc>
          <w:tcPr>
            <w:tcW w:w="0" w:type="auto"/>
            <w:hideMark/>
          </w:tcPr>
          <w:p w14:paraId="15AE801C" w14:textId="77777777" w:rsidR="002574E9" w:rsidRPr="002574E9" w:rsidRDefault="002574E9" w:rsidP="002574E9">
            <w:pPr>
              <w:spacing w:after="160" w:line="259" w:lineRule="auto"/>
              <w:jc w:val="both"/>
              <w:rPr>
                <w:sz w:val="16"/>
                <w:szCs w:val="16"/>
              </w:rPr>
            </w:pPr>
            <w:r w:rsidRPr="002574E9">
              <w:rPr>
                <w:sz w:val="16"/>
                <w:szCs w:val="16"/>
              </w:rPr>
              <w:t>0.999877</w:t>
            </w:r>
          </w:p>
        </w:tc>
        <w:tc>
          <w:tcPr>
            <w:tcW w:w="0" w:type="auto"/>
            <w:hideMark/>
          </w:tcPr>
          <w:p w14:paraId="627579CE" w14:textId="77777777" w:rsidR="002574E9" w:rsidRPr="002574E9" w:rsidRDefault="002574E9" w:rsidP="002574E9">
            <w:pPr>
              <w:spacing w:after="160" w:line="259" w:lineRule="auto"/>
              <w:jc w:val="both"/>
              <w:rPr>
                <w:sz w:val="16"/>
                <w:szCs w:val="16"/>
              </w:rPr>
            </w:pPr>
            <w:r w:rsidRPr="002574E9">
              <w:rPr>
                <w:sz w:val="16"/>
                <w:szCs w:val="16"/>
              </w:rPr>
              <w:t>0.963235</w:t>
            </w:r>
          </w:p>
        </w:tc>
        <w:tc>
          <w:tcPr>
            <w:tcW w:w="0" w:type="auto"/>
            <w:hideMark/>
          </w:tcPr>
          <w:p w14:paraId="4FCEB731" w14:textId="77777777" w:rsidR="002574E9" w:rsidRPr="002574E9" w:rsidRDefault="002574E9" w:rsidP="002574E9">
            <w:pPr>
              <w:spacing w:after="160" w:line="259" w:lineRule="auto"/>
              <w:jc w:val="both"/>
              <w:rPr>
                <w:sz w:val="16"/>
                <w:szCs w:val="16"/>
              </w:rPr>
            </w:pPr>
            <w:r w:rsidRPr="002574E9">
              <w:rPr>
                <w:sz w:val="16"/>
                <w:szCs w:val="16"/>
              </w:rPr>
              <w:t>0.999938</w:t>
            </w:r>
          </w:p>
        </w:tc>
        <w:tc>
          <w:tcPr>
            <w:tcW w:w="0" w:type="auto"/>
            <w:hideMark/>
          </w:tcPr>
          <w:p w14:paraId="4856A718" w14:textId="77777777" w:rsidR="002574E9" w:rsidRPr="002574E9" w:rsidRDefault="002574E9" w:rsidP="002574E9">
            <w:pPr>
              <w:spacing w:after="160" w:line="259" w:lineRule="auto"/>
              <w:jc w:val="both"/>
              <w:rPr>
                <w:sz w:val="16"/>
                <w:szCs w:val="16"/>
              </w:rPr>
            </w:pPr>
            <w:r w:rsidRPr="002574E9">
              <w:rPr>
                <w:sz w:val="16"/>
                <w:szCs w:val="16"/>
              </w:rPr>
              <w:t>0.789157</w:t>
            </w:r>
          </w:p>
        </w:tc>
        <w:tc>
          <w:tcPr>
            <w:tcW w:w="0" w:type="auto"/>
            <w:hideMark/>
          </w:tcPr>
          <w:p w14:paraId="3F552AD2" w14:textId="77777777" w:rsidR="002574E9" w:rsidRPr="002574E9" w:rsidRDefault="002574E9" w:rsidP="002574E9">
            <w:pPr>
              <w:spacing w:after="160" w:line="259" w:lineRule="auto"/>
              <w:jc w:val="both"/>
              <w:rPr>
                <w:sz w:val="16"/>
                <w:szCs w:val="16"/>
              </w:rPr>
            </w:pPr>
            <w:r w:rsidRPr="002574E9">
              <w:rPr>
                <w:sz w:val="16"/>
                <w:szCs w:val="16"/>
              </w:rPr>
              <w:t>99.99%</w:t>
            </w:r>
          </w:p>
        </w:tc>
        <w:tc>
          <w:tcPr>
            <w:tcW w:w="0" w:type="auto"/>
            <w:hideMark/>
          </w:tcPr>
          <w:p w14:paraId="415891BB" w14:textId="77777777" w:rsidR="002574E9" w:rsidRPr="002574E9" w:rsidRDefault="002574E9" w:rsidP="002574E9">
            <w:pPr>
              <w:spacing w:after="160" w:line="259" w:lineRule="auto"/>
              <w:jc w:val="both"/>
              <w:rPr>
                <w:sz w:val="16"/>
                <w:szCs w:val="16"/>
              </w:rPr>
            </w:pPr>
            <w:r w:rsidRPr="002574E9">
              <w:rPr>
                <w:sz w:val="16"/>
                <w:szCs w:val="16"/>
              </w:rPr>
              <w:t>99.92%</w:t>
            </w:r>
          </w:p>
        </w:tc>
      </w:tr>
      <w:tr w:rsidR="002574E9" w:rsidRPr="002574E9" w14:paraId="65079DAC" w14:textId="77777777" w:rsidTr="001D7363">
        <w:trPr>
          <w:trHeight w:val="995"/>
        </w:trPr>
        <w:tc>
          <w:tcPr>
            <w:tcW w:w="971" w:type="dxa"/>
            <w:hideMark/>
          </w:tcPr>
          <w:p w14:paraId="6A8EFB48" w14:textId="77777777" w:rsidR="002574E9" w:rsidRPr="002574E9" w:rsidRDefault="002574E9" w:rsidP="002574E9">
            <w:pPr>
              <w:spacing w:after="160" w:line="259" w:lineRule="auto"/>
              <w:jc w:val="both"/>
              <w:rPr>
                <w:sz w:val="16"/>
                <w:szCs w:val="16"/>
              </w:rPr>
            </w:pPr>
            <w:r w:rsidRPr="002574E9">
              <w:rPr>
                <w:sz w:val="16"/>
                <w:szCs w:val="16"/>
              </w:rPr>
              <w:t>Artificial Neural Networks (ANN)</w:t>
            </w:r>
          </w:p>
        </w:tc>
        <w:tc>
          <w:tcPr>
            <w:tcW w:w="0" w:type="auto"/>
            <w:hideMark/>
          </w:tcPr>
          <w:p w14:paraId="0A4AE1D6" w14:textId="77777777" w:rsidR="002574E9" w:rsidRPr="002574E9" w:rsidRDefault="002574E9" w:rsidP="002574E9">
            <w:pPr>
              <w:spacing w:after="160" w:line="259" w:lineRule="auto"/>
              <w:jc w:val="both"/>
              <w:rPr>
                <w:sz w:val="16"/>
                <w:szCs w:val="16"/>
              </w:rPr>
            </w:pPr>
            <w:r w:rsidRPr="002574E9">
              <w:rPr>
                <w:sz w:val="16"/>
                <w:szCs w:val="16"/>
              </w:rPr>
              <w:t>0.999965</w:t>
            </w:r>
          </w:p>
        </w:tc>
        <w:tc>
          <w:tcPr>
            <w:tcW w:w="0" w:type="auto"/>
            <w:hideMark/>
          </w:tcPr>
          <w:p w14:paraId="75C678B3" w14:textId="77777777" w:rsidR="002574E9" w:rsidRPr="002574E9" w:rsidRDefault="002574E9" w:rsidP="002574E9">
            <w:pPr>
              <w:spacing w:after="160" w:line="259" w:lineRule="auto"/>
              <w:jc w:val="both"/>
              <w:rPr>
                <w:sz w:val="16"/>
                <w:szCs w:val="16"/>
              </w:rPr>
            </w:pPr>
            <w:r w:rsidRPr="002574E9">
              <w:rPr>
                <w:sz w:val="16"/>
                <w:szCs w:val="16"/>
              </w:rPr>
              <w:t>0.363388</w:t>
            </w:r>
          </w:p>
        </w:tc>
        <w:tc>
          <w:tcPr>
            <w:tcW w:w="0" w:type="auto"/>
            <w:hideMark/>
          </w:tcPr>
          <w:p w14:paraId="5A116070" w14:textId="77777777" w:rsidR="002574E9" w:rsidRPr="002574E9" w:rsidRDefault="002574E9" w:rsidP="002574E9">
            <w:pPr>
              <w:spacing w:after="160" w:line="259" w:lineRule="auto"/>
              <w:jc w:val="both"/>
              <w:rPr>
                <w:sz w:val="16"/>
                <w:szCs w:val="16"/>
              </w:rPr>
            </w:pPr>
            <w:r w:rsidRPr="002574E9">
              <w:rPr>
                <w:sz w:val="16"/>
                <w:szCs w:val="16"/>
              </w:rPr>
              <w:t>0.997987</w:t>
            </w:r>
          </w:p>
        </w:tc>
        <w:tc>
          <w:tcPr>
            <w:tcW w:w="0" w:type="auto"/>
            <w:hideMark/>
          </w:tcPr>
          <w:p w14:paraId="67AD9ACD" w14:textId="77777777" w:rsidR="002574E9" w:rsidRPr="002574E9" w:rsidRDefault="002574E9" w:rsidP="002574E9">
            <w:pPr>
              <w:spacing w:after="160" w:line="259" w:lineRule="auto"/>
              <w:jc w:val="both"/>
              <w:rPr>
                <w:sz w:val="16"/>
                <w:szCs w:val="16"/>
              </w:rPr>
            </w:pPr>
            <w:r w:rsidRPr="002574E9">
              <w:rPr>
                <w:sz w:val="16"/>
                <w:szCs w:val="16"/>
              </w:rPr>
              <w:t>0.977941</w:t>
            </w:r>
          </w:p>
        </w:tc>
        <w:tc>
          <w:tcPr>
            <w:tcW w:w="0" w:type="auto"/>
            <w:hideMark/>
          </w:tcPr>
          <w:p w14:paraId="0A189CD1" w14:textId="77777777" w:rsidR="002574E9" w:rsidRPr="002574E9" w:rsidRDefault="002574E9" w:rsidP="002574E9">
            <w:pPr>
              <w:spacing w:after="160" w:line="259" w:lineRule="auto"/>
              <w:jc w:val="both"/>
              <w:rPr>
                <w:sz w:val="16"/>
                <w:szCs w:val="16"/>
              </w:rPr>
            </w:pPr>
            <w:r w:rsidRPr="002574E9">
              <w:rPr>
                <w:sz w:val="16"/>
                <w:szCs w:val="16"/>
              </w:rPr>
              <w:t>0.996416</w:t>
            </w:r>
          </w:p>
        </w:tc>
        <w:tc>
          <w:tcPr>
            <w:tcW w:w="0" w:type="auto"/>
            <w:hideMark/>
          </w:tcPr>
          <w:p w14:paraId="6D44B871" w14:textId="77777777" w:rsidR="002574E9" w:rsidRPr="002574E9" w:rsidRDefault="002574E9" w:rsidP="002574E9">
            <w:pPr>
              <w:spacing w:after="160" w:line="259" w:lineRule="auto"/>
              <w:jc w:val="both"/>
              <w:rPr>
                <w:sz w:val="16"/>
                <w:szCs w:val="16"/>
              </w:rPr>
            </w:pPr>
            <w:r w:rsidRPr="002574E9">
              <w:rPr>
                <w:sz w:val="16"/>
                <w:szCs w:val="16"/>
              </w:rPr>
              <w:t>0.529880</w:t>
            </w:r>
          </w:p>
        </w:tc>
        <w:tc>
          <w:tcPr>
            <w:tcW w:w="0" w:type="auto"/>
            <w:hideMark/>
          </w:tcPr>
          <w:p w14:paraId="0064C1F0" w14:textId="77777777" w:rsidR="002574E9" w:rsidRPr="002574E9" w:rsidRDefault="002574E9" w:rsidP="002574E9">
            <w:pPr>
              <w:spacing w:after="160" w:line="259" w:lineRule="auto"/>
              <w:jc w:val="both"/>
              <w:rPr>
                <w:sz w:val="16"/>
                <w:szCs w:val="16"/>
              </w:rPr>
            </w:pPr>
            <w:r w:rsidRPr="002574E9">
              <w:rPr>
                <w:sz w:val="16"/>
                <w:szCs w:val="16"/>
              </w:rPr>
              <w:t>99.64%</w:t>
            </w:r>
          </w:p>
        </w:tc>
        <w:tc>
          <w:tcPr>
            <w:tcW w:w="0" w:type="auto"/>
            <w:hideMark/>
          </w:tcPr>
          <w:p w14:paraId="3470C378" w14:textId="77777777" w:rsidR="002574E9" w:rsidRPr="002574E9" w:rsidRDefault="002574E9" w:rsidP="002574E9">
            <w:pPr>
              <w:spacing w:after="160" w:line="259" w:lineRule="auto"/>
              <w:jc w:val="both"/>
              <w:rPr>
                <w:sz w:val="16"/>
                <w:szCs w:val="16"/>
              </w:rPr>
            </w:pPr>
            <w:r w:rsidRPr="002574E9">
              <w:rPr>
                <w:sz w:val="16"/>
                <w:szCs w:val="16"/>
              </w:rPr>
              <w:t>99.72%</w:t>
            </w:r>
          </w:p>
        </w:tc>
      </w:tr>
    </w:tbl>
    <w:p w14:paraId="315CBFB9" w14:textId="77777777" w:rsidR="001D7363" w:rsidRPr="001D7363" w:rsidRDefault="001D7363" w:rsidP="001D7363">
      <w:pPr>
        <w:pStyle w:val="ListParagraph"/>
        <w:numPr>
          <w:ilvl w:val="0"/>
          <w:numId w:val="6"/>
        </w:numPr>
        <w:spacing w:before="240"/>
        <w:jc w:val="both"/>
        <w:rPr>
          <w:sz w:val="20"/>
          <w:szCs w:val="20"/>
        </w:rPr>
      </w:pPr>
      <w:r w:rsidRPr="001D7363">
        <w:rPr>
          <w:sz w:val="20"/>
          <w:szCs w:val="20"/>
        </w:rPr>
        <w:t xml:space="preserve">For best overall performance, Random Forest and </w:t>
      </w:r>
      <w:proofErr w:type="spellStart"/>
      <w:r w:rsidRPr="001D7363">
        <w:rPr>
          <w:sz w:val="20"/>
          <w:szCs w:val="20"/>
        </w:rPr>
        <w:t>XGBoost</w:t>
      </w:r>
      <w:proofErr w:type="spellEnd"/>
      <w:r w:rsidRPr="001D7363">
        <w:rPr>
          <w:sz w:val="20"/>
          <w:szCs w:val="20"/>
        </w:rPr>
        <w:t xml:space="preserve"> stand out due to their balance between precision, recall, and F1-score.</w:t>
      </w:r>
    </w:p>
    <w:p w14:paraId="16C93C74" w14:textId="77777777" w:rsidR="001D7363" w:rsidRDefault="001D7363" w:rsidP="001D7363">
      <w:pPr>
        <w:pStyle w:val="ListParagraph"/>
        <w:numPr>
          <w:ilvl w:val="0"/>
          <w:numId w:val="6"/>
        </w:numPr>
        <w:jc w:val="both"/>
        <w:rPr>
          <w:sz w:val="20"/>
          <w:szCs w:val="20"/>
        </w:rPr>
      </w:pPr>
      <w:r w:rsidRPr="001D7363">
        <w:rPr>
          <w:sz w:val="20"/>
          <w:szCs w:val="20"/>
        </w:rPr>
        <w:t xml:space="preserve">If recall is the primary focus, </w:t>
      </w:r>
      <w:proofErr w:type="spellStart"/>
      <w:r w:rsidRPr="001D7363">
        <w:rPr>
          <w:sz w:val="20"/>
          <w:szCs w:val="20"/>
        </w:rPr>
        <w:t>LightGBM</w:t>
      </w:r>
      <w:proofErr w:type="spellEnd"/>
      <w:r w:rsidRPr="001D7363">
        <w:rPr>
          <w:sz w:val="20"/>
          <w:szCs w:val="20"/>
        </w:rPr>
        <w:t xml:space="preserve"> and ANN can be considered, but at the cost of more false positives.</w:t>
      </w:r>
    </w:p>
    <w:p w14:paraId="1548FEFA" w14:textId="7C9C6485" w:rsidR="001D7363" w:rsidRPr="001D7363" w:rsidRDefault="001D7363" w:rsidP="001D7363">
      <w:pPr>
        <w:pStyle w:val="ListParagraph"/>
        <w:numPr>
          <w:ilvl w:val="0"/>
          <w:numId w:val="6"/>
        </w:numPr>
        <w:jc w:val="both"/>
        <w:rPr>
          <w:sz w:val="20"/>
          <w:szCs w:val="20"/>
        </w:rPr>
      </w:pPr>
      <w:r w:rsidRPr="001D7363">
        <w:rPr>
          <w:sz w:val="20"/>
          <w:szCs w:val="20"/>
        </w:rPr>
        <w:t xml:space="preserve">For a well-rounded choice, </w:t>
      </w:r>
      <w:proofErr w:type="spellStart"/>
      <w:r w:rsidRPr="001D7363">
        <w:rPr>
          <w:sz w:val="20"/>
          <w:szCs w:val="20"/>
        </w:rPr>
        <w:t>CatBoost</w:t>
      </w:r>
      <w:proofErr w:type="spellEnd"/>
      <w:r w:rsidRPr="001D7363">
        <w:rPr>
          <w:sz w:val="20"/>
          <w:szCs w:val="20"/>
        </w:rPr>
        <w:t xml:space="preserve"> provides a strong balance and is a reliable option for fraud detection.</w:t>
      </w:r>
    </w:p>
    <w:p w14:paraId="3AC812D0" w14:textId="76D2EFDE" w:rsidR="00342404" w:rsidRPr="002574E9" w:rsidRDefault="00342404" w:rsidP="00053B96">
      <w:pPr>
        <w:pStyle w:val="Heading1"/>
        <w:rPr>
          <w:sz w:val="28"/>
          <w:szCs w:val="36"/>
        </w:rPr>
      </w:pPr>
      <w:r w:rsidRPr="002574E9">
        <w:rPr>
          <w:sz w:val="28"/>
          <w:szCs w:val="36"/>
        </w:rPr>
        <w:t>6. Conclusion</w:t>
      </w:r>
    </w:p>
    <w:p w14:paraId="4C88DBFA" w14:textId="61DC7320" w:rsidR="00342404" w:rsidRPr="002574E9" w:rsidRDefault="00342404" w:rsidP="00053B96">
      <w:pPr>
        <w:jc w:val="both"/>
        <w:rPr>
          <w:sz w:val="20"/>
          <w:szCs w:val="20"/>
        </w:rPr>
      </w:pPr>
      <w:r w:rsidRPr="002574E9">
        <w:rPr>
          <w:sz w:val="20"/>
          <w:szCs w:val="20"/>
        </w:rPr>
        <w:t>This project demonstrates that oversampling techniques effectively mitigate class imbalance in fraud detection datasets. The study highlights the importance of recall-oriented models for fraud detection, as missing fraudulent cases can be more costly than occasional false positives. Future improvements may include ensemble learning techniques and real-time fraud detection deployment.</w:t>
      </w:r>
    </w:p>
    <w:p w14:paraId="7D8C643D" w14:textId="6245B8BD" w:rsidR="00342404" w:rsidRPr="002574E9" w:rsidRDefault="00342404" w:rsidP="00053B96">
      <w:pPr>
        <w:pStyle w:val="Heading1"/>
        <w:rPr>
          <w:sz w:val="28"/>
          <w:szCs w:val="36"/>
        </w:rPr>
      </w:pPr>
      <w:r w:rsidRPr="002574E9">
        <w:rPr>
          <w:sz w:val="28"/>
          <w:szCs w:val="36"/>
        </w:rPr>
        <w:t>7. Future Scope</w:t>
      </w:r>
    </w:p>
    <w:p w14:paraId="11E26A38" w14:textId="442960D7" w:rsidR="00342404" w:rsidRPr="002574E9" w:rsidRDefault="00342404" w:rsidP="00053B96">
      <w:pPr>
        <w:pStyle w:val="ListParagraph"/>
        <w:numPr>
          <w:ilvl w:val="0"/>
          <w:numId w:val="4"/>
        </w:numPr>
        <w:jc w:val="both"/>
        <w:rPr>
          <w:sz w:val="20"/>
          <w:szCs w:val="20"/>
        </w:rPr>
      </w:pPr>
      <w:r w:rsidRPr="002574E9">
        <w:rPr>
          <w:sz w:val="20"/>
          <w:szCs w:val="20"/>
        </w:rPr>
        <w:t>Implementation of deep learning architectures for improved fraud detection</w:t>
      </w:r>
    </w:p>
    <w:p w14:paraId="5F8B5953" w14:textId="413D2874" w:rsidR="00342404" w:rsidRPr="002574E9" w:rsidRDefault="00342404" w:rsidP="00053B96">
      <w:pPr>
        <w:pStyle w:val="ListParagraph"/>
        <w:numPr>
          <w:ilvl w:val="0"/>
          <w:numId w:val="4"/>
        </w:numPr>
        <w:jc w:val="both"/>
        <w:rPr>
          <w:sz w:val="20"/>
          <w:szCs w:val="20"/>
        </w:rPr>
      </w:pPr>
      <w:r w:rsidRPr="002574E9">
        <w:rPr>
          <w:sz w:val="20"/>
          <w:szCs w:val="20"/>
        </w:rPr>
        <w:t>Real-time fraud detection system deployment</w:t>
      </w:r>
    </w:p>
    <w:p w14:paraId="4A8A1775" w14:textId="3D22C908" w:rsidR="004441DB" w:rsidRPr="002574E9" w:rsidRDefault="00342404" w:rsidP="00053B96">
      <w:pPr>
        <w:pStyle w:val="ListParagraph"/>
        <w:numPr>
          <w:ilvl w:val="0"/>
          <w:numId w:val="4"/>
        </w:numPr>
        <w:jc w:val="both"/>
        <w:rPr>
          <w:sz w:val="20"/>
          <w:szCs w:val="20"/>
        </w:rPr>
      </w:pPr>
      <w:r w:rsidRPr="002574E9">
        <w:rPr>
          <w:sz w:val="20"/>
          <w:szCs w:val="20"/>
        </w:rPr>
        <w:t xml:space="preserve">Integration of additional features such as user </w:t>
      </w:r>
      <w:r w:rsidR="00DA0568" w:rsidRPr="002574E9">
        <w:rPr>
          <w:sz w:val="20"/>
          <w:szCs w:val="20"/>
        </w:rPr>
        <w:t>behaviour</w:t>
      </w:r>
      <w:r w:rsidRPr="002574E9">
        <w:rPr>
          <w:sz w:val="20"/>
          <w:szCs w:val="20"/>
        </w:rPr>
        <w:t xml:space="preserve"> analysis and transaction context to enhance prediction accuracy</w:t>
      </w:r>
    </w:p>
    <w:sectPr w:rsidR="004441DB" w:rsidRPr="002574E9" w:rsidSect="001D7363">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C49"/>
    <w:multiLevelType w:val="hybridMultilevel"/>
    <w:tmpl w:val="DE642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745A8F"/>
    <w:multiLevelType w:val="multilevel"/>
    <w:tmpl w:val="E0DC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9534C"/>
    <w:multiLevelType w:val="hybridMultilevel"/>
    <w:tmpl w:val="C3B6D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26270B"/>
    <w:multiLevelType w:val="hybridMultilevel"/>
    <w:tmpl w:val="05F4C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2724D0"/>
    <w:multiLevelType w:val="hybridMultilevel"/>
    <w:tmpl w:val="F5C42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705F10"/>
    <w:multiLevelType w:val="hybridMultilevel"/>
    <w:tmpl w:val="65DA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756B4B"/>
    <w:multiLevelType w:val="hybridMultilevel"/>
    <w:tmpl w:val="C6DC7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76221F"/>
    <w:multiLevelType w:val="hybridMultilevel"/>
    <w:tmpl w:val="688EA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3451E1"/>
    <w:multiLevelType w:val="hybridMultilevel"/>
    <w:tmpl w:val="C9E4E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202504"/>
    <w:multiLevelType w:val="hybridMultilevel"/>
    <w:tmpl w:val="A05C6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9C47D0"/>
    <w:multiLevelType w:val="hybridMultilevel"/>
    <w:tmpl w:val="5A46B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3421803">
    <w:abstractNumId w:val="9"/>
  </w:num>
  <w:num w:numId="2" w16cid:durableId="1850875071">
    <w:abstractNumId w:val="8"/>
  </w:num>
  <w:num w:numId="3" w16cid:durableId="774136323">
    <w:abstractNumId w:val="6"/>
  </w:num>
  <w:num w:numId="4" w16cid:durableId="1785536715">
    <w:abstractNumId w:val="4"/>
  </w:num>
  <w:num w:numId="5" w16cid:durableId="741828668">
    <w:abstractNumId w:val="1"/>
  </w:num>
  <w:num w:numId="6" w16cid:durableId="1184242442">
    <w:abstractNumId w:val="0"/>
  </w:num>
  <w:num w:numId="7" w16cid:durableId="1549565890">
    <w:abstractNumId w:val="10"/>
  </w:num>
  <w:num w:numId="8" w16cid:durableId="1318922043">
    <w:abstractNumId w:val="3"/>
  </w:num>
  <w:num w:numId="9" w16cid:durableId="167213455">
    <w:abstractNumId w:val="5"/>
  </w:num>
  <w:num w:numId="10" w16cid:durableId="33582861">
    <w:abstractNumId w:val="2"/>
  </w:num>
  <w:num w:numId="11" w16cid:durableId="1284576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04"/>
    <w:rsid w:val="00053B96"/>
    <w:rsid w:val="001D7363"/>
    <w:rsid w:val="00242FA4"/>
    <w:rsid w:val="002574E9"/>
    <w:rsid w:val="00342404"/>
    <w:rsid w:val="004441DB"/>
    <w:rsid w:val="00476E7C"/>
    <w:rsid w:val="004C7D0D"/>
    <w:rsid w:val="005F3F54"/>
    <w:rsid w:val="006D367A"/>
    <w:rsid w:val="00751323"/>
    <w:rsid w:val="00860B6F"/>
    <w:rsid w:val="008E1EF4"/>
    <w:rsid w:val="00DA0568"/>
    <w:rsid w:val="00E14A5B"/>
    <w:rsid w:val="00FD2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41C67"/>
  <w15:chartTrackingRefBased/>
  <w15:docId w15:val="{2F258DAA-C039-454A-96A7-1D9A5756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B96"/>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053B96"/>
    <w:pPr>
      <w:keepNext/>
      <w:keepLines/>
      <w:spacing w:before="160" w:after="80"/>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342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96"/>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053B96"/>
    <w:rPr>
      <w:rFonts w:asciiTheme="majorHAnsi" w:eastAsiaTheme="majorEastAsia" w:hAnsiTheme="majorHAnsi" w:cstheme="majorBidi"/>
      <w:color w:val="0F4761" w:themeColor="accent1" w:themeShade="BF"/>
      <w:sz w:val="24"/>
      <w:szCs w:val="32"/>
    </w:rPr>
  </w:style>
  <w:style w:type="character" w:customStyle="1" w:styleId="Heading3Char">
    <w:name w:val="Heading 3 Char"/>
    <w:basedOn w:val="DefaultParagraphFont"/>
    <w:link w:val="Heading3"/>
    <w:uiPriority w:val="9"/>
    <w:semiHidden/>
    <w:rsid w:val="00342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404"/>
    <w:rPr>
      <w:rFonts w:eastAsiaTheme="majorEastAsia" w:cstheme="majorBidi"/>
      <w:color w:val="272727" w:themeColor="text1" w:themeTint="D8"/>
    </w:rPr>
  </w:style>
  <w:style w:type="paragraph" w:styleId="Title">
    <w:name w:val="Title"/>
    <w:basedOn w:val="Normal"/>
    <w:next w:val="Normal"/>
    <w:link w:val="TitleChar"/>
    <w:uiPriority w:val="10"/>
    <w:qFormat/>
    <w:rsid w:val="00342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404"/>
    <w:pPr>
      <w:spacing w:before="160"/>
      <w:jc w:val="center"/>
    </w:pPr>
    <w:rPr>
      <w:i/>
      <w:iCs/>
      <w:color w:val="404040" w:themeColor="text1" w:themeTint="BF"/>
    </w:rPr>
  </w:style>
  <w:style w:type="character" w:customStyle="1" w:styleId="QuoteChar">
    <w:name w:val="Quote Char"/>
    <w:basedOn w:val="DefaultParagraphFont"/>
    <w:link w:val="Quote"/>
    <w:uiPriority w:val="29"/>
    <w:rsid w:val="00342404"/>
    <w:rPr>
      <w:i/>
      <w:iCs/>
      <w:color w:val="404040" w:themeColor="text1" w:themeTint="BF"/>
    </w:rPr>
  </w:style>
  <w:style w:type="paragraph" w:styleId="ListParagraph">
    <w:name w:val="List Paragraph"/>
    <w:basedOn w:val="Normal"/>
    <w:uiPriority w:val="34"/>
    <w:qFormat/>
    <w:rsid w:val="00342404"/>
    <w:pPr>
      <w:ind w:left="720"/>
      <w:contextualSpacing/>
    </w:pPr>
  </w:style>
  <w:style w:type="character" w:styleId="IntenseEmphasis">
    <w:name w:val="Intense Emphasis"/>
    <w:basedOn w:val="DefaultParagraphFont"/>
    <w:uiPriority w:val="21"/>
    <w:qFormat/>
    <w:rsid w:val="00342404"/>
    <w:rPr>
      <w:i/>
      <w:iCs/>
      <w:color w:val="0F4761" w:themeColor="accent1" w:themeShade="BF"/>
    </w:rPr>
  </w:style>
  <w:style w:type="paragraph" w:styleId="IntenseQuote">
    <w:name w:val="Intense Quote"/>
    <w:basedOn w:val="Normal"/>
    <w:next w:val="Normal"/>
    <w:link w:val="IntenseQuoteChar"/>
    <w:uiPriority w:val="30"/>
    <w:qFormat/>
    <w:rsid w:val="00342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404"/>
    <w:rPr>
      <w:i/>
      <w:iCs/>
      <w:color w:val="0F4761" w:themeColor="accent1" w:themeShade="BF"/>
    </w:rPr>
  </w:style>
  <w:style w:type="character" w:styleId="IntenseReference">
    <w:name w:val="Intense Reference"/>
    <w:basedOn w:val="DefaultParagraphFont"/>
    <w:uiPriority w:val="32"/>
    <w:qFormat/>
    <w:rsid w:val="00342404"/>
    <w:rPr>
      <w:b/>
      <w:bCs/>
      <w:smallCaps/>
      <w:color w:val="0F4761" w:themeColor="accent1" w:themeShade="BF"/>
      <w:spacing w:val="5"/>
    </w:rPr>
  </w:style>
  <w:style w:type="paragraph" w:styleId="NoSpacing">
    <w:name w:val="No Spacing"/>
    <w:uiPriority w:val="1"/>
    <w:qFormat/>
    <w:rsid w:val="00342404"/>
    <w:pPr>
      <w:spacing w:after="0" w:line="240" w:lineRule="auto"/>
    </w:pPr>
  </w:style>
  <w:style w:type="table" w:styleId="TableGridLight">
    <w:name w:val="Grid Table Light"/>
    <w:basedOn w:val="TableNormal"/>
    <w:uiPriority w:val="40"/>
    <w:rsid w:val="002574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11644">
      <w:bodyDiv w:val="1"/>
      <w:marLeft w:val="0"/>
      <w:marRight w:val="0"/>
      <w:marTop w:val="0"/>
      <w:marBottom w:val="0"/>
      <w:divBdr>
        <w:top w:val="none" w:sz="0" w:space="0" w:color="auto"/>
        <w:left w:val="none" w:sz="0" w:space="0" w:color="auto"/>
        <w:bottom w:val="none" w:sz="0" w:space="0" w:color="auto"/>
        <w:right w:val="none" w:sz="0" w:space="0" w:color="auto"/>
      </w:divBdr>
    </w:div>
    <w:div w:id="231505173">
      <w:bodyDiv w:val="1"/>
      <w:marLeft w:val="0"/>
      <w:marRight w:val="0"/>
      <w:marTop w:val="0"/>
      <w:marBottom w:val="0"/>
      <w:divBdr>
        <w:top w:val="none" w:sz="0" w:space="0" w:color="auto"/>
        <w:left w:val="none" w:sz="0" w:space="0" w:color="auto"/>
        <w:bottom w:val="none" w:sz="0" w:space="0" w:color="auto"/>
        <w:right w:val="none" w:sz="0" w:space="0" w:color="auto"/>
      </w:divBdr>
    </w:div>
    <w:div w:id="261500719">
      <w:bodyDiv w:val="1"/>
      <w:marLeft w:val="0"/>
      <w:marRight w:val="0"/>
      <w:marTop w:val="0"/>
      <w:marBottom w:val="0"/>
      <w:divBdr>
        <w:top w:val="none" w:sz="0" w:space="0" w:color="auto"/>
        <w:left w:val="none" w:sz="0" w:space="0" w:color="auto"/>
        <w:bottom w:val="none" w:sz="0" w:space="0" w:color="auto"/>
        <w:right w:val="none" w:sz="0" w:space="0" w:color="auto"/>
      </w:divBdr>
    </w:div>
    <w:div w:id="296566628">
      <w:bodyDiv w:val="1"/>
      <w:marLeft w:val="0"/>
      <w:marRight w:val="0"/>
      <w:marTop w:val="0"/>
      <w:marBottom w:val="0"/>
      <w:divBdr>
        <w:top w:val="none" w:sz="0" w:space="0" w:color="auto"/>
        <w:left w:val="none" w:sz="0" w:space="0" w:color="auto"/>
        <w:bottom w:val="none" w:sz="0" w:space="0" w:color="auto"/>
        <w:right w:val="none" w:sz="0" w:space="0" w:color="auto"/>
      </w:divBdr>
    </w:div>
    <w:div w:id="439111852">
      <w:bodyDiv w:val="1"/>
      <w:marLeft w:val="0"/>
      <w:marRight w:val="0"/>
      <w:marTop w:val="0"/>
      <w:marBottom w:val="0"/>
      <w:divBdr>
        <w:top w:val="none" w:sz="0" w:space="0" w:color="auto"/>
        <w:left w:val="none" w:sz="0" w:space="0" w:color="auto"/>
        <w:bottom w:val="none" w:sz="0" w:space="0" w:color="auto"/>
        <w:right w:val="none" w:sz="0" w:space="0" w:color="auto"/>
      </w:divBdr>
    </w:div>
    <w:div w:id="607154784">
      <w:bodyDiv w:val="1"/>
      <w:marLeft w:val="0"/>
      <w:marRight w:val="0"/>
      <w:marTop w:val="0"/>
      <w:marBottom w:val="0"/>
      <w:divBdr>
        <w:top w:val="none" w:sz="0" w:space="0" w:color="auto"/>
        <w:left w:val="none" w:sz="0" w:space="0" w:color="auto"/>
        <w:bottom w:val="none" w:sz="0" w:space="0" w:color="auto"/>
        <w:right w:val="none" w:sz="0" w:space="0" w:color="auto"/>
      </w:divBdr>
    </w:div>
    <w:div w:id="665862348">
      <w:bodyDiv w:val="1"/>
      <w:marLeft w:val="0"/>
      <w:marRight w:val="0"/>
      <w:marTop w:val="0"/>
      <w:marBottom w:val="0"/>
      <w:divBdr>
        <w:top w:val="none" w:sz="0" w:space="0" w:color="auto"/>
        <w:left w:val="none" w:sz="0" w:space="0" w:color="auto"/>
        <w:bottom w:val="none" w:sz="0" w:space="0" w:color="auto"/>
        <w:right w:val="none" w:sz="0" w:space="0" w:color="auto"/>
      </w:divBdr>
    </w:div>
    <w:div w:id="766584213">
      <w:bodyDiv w:val="1"/>
      <w:marLeft w:val="0"/>
      <w:marRight w:val="0"/>
      <w:marTop w:val="0"/>
      <w:marBottom w:val="0"/>
      <w:divBdr>
        <w:top w:val="none" w:sz="0" w:space="0" w:color="auto"/>
        <w:left w:val="none" w:sz="0" w:space="0" w:color="auto"/>
        <w:bottom w:val="none" w:sz="0" w:space="0" w:color="auto"/>
        <w:right w:val="none" w:sz="0" w:space="0" w:color="auto"/>
      </w:divBdr>
    </w:div>
    <w:div w:id="1361005847">
      <w:bodyDiv w:val="1"/>
      <w:marLeft w:val="0"/>
      <w:marRight w:val="0"/>
      <w:marTop w:val="0"/>
      <w:marBottom w:val="0"/>
      <w:divBdr>
        <w:top w:val="none" w:sz="0" w:space="0" w:color="auto"/>
        <w:left w:val="none" w:sz="0" w:space="0" w:color="auto"/>
        <w:bottom w:val="none" w:sz="0" w:space="0" w:color="auto"/>
        <w:right w:val="none" w:sz="0" w:space="0" w:color="auto"/>
      </w:divBdr>
    </w:div>
    <w:div w:id="1784418427">
      <w:bodyDiv w:val="1"/>
      <w:marLeft w:val="0"/>
      <w:marRight w:val="0"/>
      <w:marTop w:val="0"/>
      <w:marBottom w:val="0"/>
      <w:divBdr>
        <w:top w:val="none" w:sz="0" w:space="0" w:color="auto"/>
        <w:left w:val="none" w:sz="0" w:space="0" w:color="auto"/>
        <w:bottom w:val="none" w:sz="0" w:space="0" w:color="auto"/>
        <w:right w:val="none" w:sz="0" w:space="0" w:color="auto"/>
      </w:divBdr>
    </w:div>
    <w:div w:id="1888104958">
      <w:bodyDiv w:val="1"/>
      <w:marLeft w:val="0"/>
      <w:marRight w:val="0"/>
      <w:marTop w:val="0"/>
      <w:marBottom w:val="0"/>
      <w:divBdr>
        <w:top w:val="none" w:sz="0" w:space="0" w:color="auto"/>
        <w:left w:val="none" w:sz="0" w:space="0" w:color="auto"/>
        <w:bottom w:val="none" w:sz="0" w:space="0" w:color="auto"/>
        <w:right w:val="none" w:sz="0" w:space="0" w:color="auto"/>
      </w:divBdr>
    </w:div>
    <w:div w:id="1942374494">
      <w:bodyDiv w:val="1"/>
      <w:marLeft w:val="0"/>
      <w:marRight w:val="0"/>
      <w:marTop w:val="0"/>
      <w:marBottom w:val="0"/>
      <w:divBdr>
        <w:top w:val="none" w:sz="0" w:space="0" w:color="auto"/>
        <w:left w:val="none" w:sz="0" w:space="0" w:color="auto"/>
        <w:bottom w:val="none" w:sz="0" w:space="0" w:color="auto"/>
        <w:right w:val="none" w:sz="0" w:space="0" w:color="auto"/>
      </w:divBdr>
    </w:div>
    <w:div w:id="21243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913</Words>
  <Characters>5681</Characters>
  <Application>Microsoft Office Word</Application>
  <DocSecurity>0</DocSecurity>
  <Lines>172</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V T</dc:creator>
  <cp:keywords/>
  <dc:description/>
  <cp:lastModifiedBy>Aswin V T</cp:lastModifiedBy>
  <cp:revision>7</cp:revision>
  <cp:lastPrinted>2025-02-05T09:39:00Z</cp:lastPrinted>
  <dcterms:created xsi:type="dcterms:W3CDTF">2025-02-05T08:52:00Z</dcterms:created>
  <dcterms:modified xsi:type="dcterms:W3CDTF">2025-02-05T17:15:00Z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950e8f72-834e-424e-ba4f-e2c7d07d0e1c</vt:lpwstr>
  </property>
</Properties>
</file>