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63AB" w14:textId="41415AEC" w:rsidR="003D2960" w:rsidRDefault="00262BCC" w:rsidP="00262BCC">
      <w:pPr>
        <w:pStyle w:val="ListParagraph"/>
        <w:numPr>
          <w:ilvl w:val="0"/>
          <w:numId w:val="1"/>
        </w:numPr>
      </w:pPr>
      <w:r>
        <w:t>Getting Real Time Stock data</w:t>
      </w:r>
    </w:p>
    <w:p w14:paraId="63AEA80E" w14:textId="77777777" w:rsidR="00262BCC" w:rsidRDefault="00262BCC" w:rsidP="00262BCC">
      <w:pPr>
        <w:pStyle w:val="ListParagraph"/>
      </w:pPr>
    </w:p>
    <w:p w14:paraId="38A825C2" w14:textId="16080851" w:rsidR="00262BCC" w:rsidRDefault="00262BCC" w:rsidP="00262BCC">
      <w:pPr>
        <w:pStyle w:val="ListParagraph"/>
      </w:pPr>
      <w:r w:rsidRPr="00262BCC">
        <w:t xml:space="preserve">A fully automated, </w:t>
      </w:r>
      <w:proofErr w:type="spellStart"/>
      <w:r w:rsidRPr="00262BCC">
        <w:t>Dockerized</w:t>
      </w:r>
      <w:proofErr w:type="spellEnd"/>
      <w:r w:rsidRPr="00262BCC">
        <w:t xml:space="preserve"> data pipeline that fetches real-time stock market data using Apache Airflow orchestration and stores it in PostgreSQL</w:t>
      </w:r>
      <w:r>
        <w:t>.</w:t>
      </w:r>
    </w:p>
    <w:p w14:paraId="57153FBC" w14:textId="77777777" w:rsidR="00262BCC" w:rsidRDefault="00262BCC" w:rsidP="00262BCC">
      <w:pPr>
        <w:pStyle w:val="ListParagraph"/>
      </w:pPr>
    </w:p>
    <w:p w14:paraId="1BDAA15B" w14:textId="77777777" w:rsidR="00262BCC" w:rsidRDefault="00262BCC" w:rsidP="00262BCC">
      <w:pPr>
        <w:pStyle w:val="ListParagraph"/>
      </w:pPr>
      <w:r w:rsidRPr="00262BCC">
        <w:t>This pipeline automatically fetches stock market data from Alpha Vantage API and stores it in PostgreSQL database. The entire system runs in Docker containers orchestrated by Apache Airflow, providing:</w:t>
      </w:r>
    </w:p>
    <w:p w14:paraId="264C6F26" w14:textId="77777777" w:rsidR="00262BCC" w:rsidRPr="00262BCC" w:rsidRDefault="00262BCC" w:rsidP="00262BCC">
      <w:pPr>
        <w:pStyle w:val="ListParagraph"/>
      </w:pPr>
    </w:p>
    <w:p w14:paraId="2D6CDCE7" w14:textId="577BDD23" w:rsidR="00262BCC" w:rsidRPr="00262BCC" w:rsidRDefault="00262BCC" w:rsidP="00262BCC">
      <w:pPr>
        <w:pStyle w:val="ListParagraph"/>
        <w:numPr>
          <w:ilvl w:val="0"/>
          <w:numId w:val="2"/>
        </w:numPr>
      </w:pPr>
      <w:r w:rsidRPr="00262BCC">
        <w:rPr>
          <w:b/>
          <w:bCs/>
        </w:rPr>
        <w:t>Automated Data Fetching</w:t>
      </w:r>
      <w:r w:rsidRPr="00262BCC">
        <w:t xml:space="preserve">: Retrieves stock data </w:t>
      </w:r>
      <w:r>
        <w:t>in regular interval.</w:t>
      </w:r>
    </w:p>
    <w:p w14:paraId="44635047" w14:textId="77777777" w:rsidR="00262BCC" w:rsidRPr="00262BCC" w:rsidRDefault="00262BCC" w:rsidP="00262BCC">
      <w:pPr>
        <w:pStyle w:val="ListParagraph"/>
        <w:numPr>
          <w:ilvl w:val="0"/>
          <w:numId w:val="2"/>
        </w:numPr>
      </w:pPr>
      <w:r w:rsidRPr="00262BCC">
        <w:rPr>
          <w:b/>
          <w:bCs/>
        </w:rPr>
        <w:t>Error Handling</w:t>
      </w:r>
      <w:r w:rsidRPr="00262BCC">
        <w:t>: Robust retry logic and error management</w:t>
      </w:r>
    </w:p>
    <w:p w14:paraId="310B7CC6" w14:textId="77777777" w:rsidR="00262BCC" w:rsidRPr="00262BCC" w:rsidRDefault="00262BCC" w:rsidP="00262BCC">
      <w:pPr>
        <w:pStyle w:val="ListParagraph"/>
        <w:numPr>
          <w:ilvl w:val="0"/>
          <w:numId w:val="2"/>
        </w:numPr>
      </w:pPr>
      <w:r w:rsidRPr="00262BCC">
        <w:rPr>
          <w:b/>
          <w:bCs/>
        </w:rPr>
        <w:t>Scalability</w:t>
      </w:r>
      <w:r w:rsidRPr="00262BCC">
        <w:t>: Easy to add more stocks or modify schedule</w:t>
      </w:r>
    </w:p>
    <w:p w14:paraId="20BE8EA0" w14:textId="77777777" w:rsidR="00262BCC" w:rsidRPr="00262BCC" w:rsidRDefault="00262BCC" w:rsidP="00262BCC">
      <w:pPr>
        <w:pStyle w:val="ListParagraph"/>
        <w:numPr>
          <w:ilvl w:val="0"/>
          <w:numId w:val="2"/>
        </w:numPr>
      </w:pPr>
      <w:r w:rsidRPr="00262BCC">
        <w:rPr>
          <w:b/>
          <w:bCs/>
        </w:rPr>
        <w:t>Monitoring</w:t>
      </w:r>
      <w:r w:rsidRPr="00262BCC">
        <w:t>: Web-based Airflow interface for pipeline monitoring</w:t>
      </w:r>
    </w:p>
    <w:p w14:paraId="497249AB" w14:textId="77777777" w:rsidR="00262BCC" w:rsidRDefault="00262BCC" w:rsidP="00262BCC">
      <w:pPr>
        <w:pStyle w:val="ListParagraph"/>
        <w:numPr>
          <w:ilvl w:val="0"/>
          <w:numId w:val="2"/>
        </w:numPr>
      </w:pPr>
      <w:r w:rsidRPr="00262BCC">
        <w:rPr>
          <w:b/>
          <w:bCs/>
        </w:rPr>
        <w:t>Data Persistence</w:t>
      </w:r>
      <w:r w:rsidRPr="00262BCC">
        <w:t>: PostgreSQL database with proper indexing</w:t>
      </w:r>
    </w:p>
    <w:p w14:paraId="53BB8C2C" w14:textId="3B37B3B4" w:rsidR="00262BCC" w:rsidRDefault="008661FB" w:rsidP="00262BCC">
      <w:r>
        <w:t xml:space="preserve"> Example:</w:t>
      </w:r>
    </w:p>
    <w:p w14:paraId="1E3B7ED5" w14:textId="27A2A246" w:rsidR="008661FB" w:rsidRPr="00262BCC" w:rsidRDefault="008661FB" w:rsidP="00262BCC">
      <w:r w:rsidRPr="008661FB">
        <w:drawing>
          <wp:inline distT="0" distB="0" distL="0" distR="0" wp14:anchorId="25381027" wp14:editId="707651CD">
            <wp:extent cx="5731510" cy="1888490"/>
            <wp:effectExtent l="0" t="0" r="2540" b="0"/>
            <wp:docPr id="207929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3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6062" w14:textId="77777777" w:rsidR="00262BCC" w:rsidRDefault="00262BCC" w:rsidP="00262BCC">
      <w:pPr>
        <w:pStyle w:val="ListParagraph"/>
      </w:pPr>
    </w:p>
    <w:sectPr w:rsidR="00262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80B56"/>
    <w:multiLevelType w:val="hybridMultilevel"/>
    <w:tmpl w:val="1FE872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36A79"/>
    <w:multiLevelType w:val="multilevel"/>
    <w:tmpl w:val="DA5A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9284">
    <w:abstractNumId w:val="0"/>
  </w:num>
  <w:num w:numId="2" w16cid:durableId="336462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CC"/>
    <w:rsid w:val="00262BCC"/>
    <w:rsid w:val="002728A1"/>
    <w:rsid w:val="003D2960"/>
    <w:rsid w:val="007E754F"/>
    <w:rsid w:val="008661FB"/>
    <w:rsid w:val="008F2DE0"/>
    <w:rsid w:val="00BA75DE"/>
    <w:rsid w:val="00F03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837E9"/>
  <w15:chartTrackingRefBased/>
  <w15:docId w15:val="{55182C65-B388-47FA-9A2B-E80EB3BCE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 Aswathy Saju(UST,IN)</dc:creator>
  <cp:keywords/>
  <dc:description/>
  <cp:lastModifiedBy>Aswin Aswathy Saju(UST,IN)</cp:lastModifiedBy>
  <cp:revision>1</cp:revision>
  <dcterms:created xsi:type="dcterms:W3CDTF">2026-02-18T10:55:00Z</dcterms:created>
  <dcterms:modified xsi:type="dcterms:W3CDTF">2026-02-18T11:36:00Z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2026-02-18T11:36:56Z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95137da6-5ec0-4542-ae09-4be5878c8f00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