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3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CUSTOMER SEGMENT(S) – CS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ServiceNow Administrators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IT Support Teams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Organizations handling sensitive records</w:t>
      </w:r>
    </w:p>
    <w:p w:rsidR="00000000" w:rsidDel="00000000" w:rsidP="00000000" w:rsidRDefault="00000000" w:rsidRPr="00000000" w14:paraId="0000001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JOBS-TO-BE-DONE / PROBLEMS – J&amp;P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Prevent unauthorized record access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Control READ, WRITE, CREATE and DELETE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Restrict access based on roles and field values</w:t>
      </w:r>
    </w:p>
    <w:p w:rsidR="00000000" w:rsidDel="00000000" w:rsidP="00000000" w:rsidRDefault="00000000" w:rsidRPr="00000000" w14:paraId="00000015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TRIGGERS – TR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Attempt to access restricted records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Change in sensitive field values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Need for stronger access control</w:t>
      </w:r>
    </w:p>
    <w:p w:rsidR="00000000" w:rsidDel="00000000" w:rsidP="00000000" w:rsidRDefault="00000000" w:rsidRPr="00000000" w14:paraId="00000019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EMOTIONS BEFORE / AFTER – EM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31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Security concerns and access-management difficulties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0" w:line="31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  <w:t xml:space="preserve"> Controlled access and improved security</w:t>
      </w:r>
    </w:p>
    <w:p w:rsidR="00000000" w:rsidDel="00000000" w:rsidP="00000000" w:rsidRDefault="00000000" w:rsidRPr="00000000" w14:paraId="0000001C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AVAILABLE SOLUTIONS – 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Standard ServiceNow ACLs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Manual permissions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Custom ACL scripts</w:t>
      </w:r>
    </w:p>
    <w:p w:rsidR="00000000" w:rsidDel="00000000" w:rsidP="00000000" w:rsidRDefault="00000000" w:rsidRPr="00000000" w14:paraId="0000002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CUSTOMER CONSTRAINTS – CC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Existing ServiceNow configuration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Limited administrator time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Security and compliance requirements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Need for minimal customization</w:t>
      </w:r>
    </w:p>
    <w:p w:rsidR="00000000" w:rsidDel="00000000" w:rsidP="00000000" w:rsidRDefault="00000000" w:rsidRPr="00000000" w14:paraId="00000026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BEHAVIOUR – BE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Users access records through Forms and Lists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Authorized users perform permitted actions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Unauthorized users are denied access</w:t>
      </w:r>
    </w:p>
    <w:p w:rsidR="00000000" w:rsidDel="00000000" w:rsidP="00000000" w:rsidRDefault="00000000" w:rsidRPr="00000000" w14:paraId="0000002A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CHANNELS OF BEHAVIOUR – CH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="31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Online:</w:t>
      </w:r>
      <w:r w:rsidDel="00000000" w:rsidR="00000000" w:rsidRPr="00000000">
        <w:rPr>
          <w:rtl w:val="0"/>
        </w:rPr>
        <w:t xml:space="preserve"> Web UI, Forms, Lists, Service Portal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312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Offline:</w:t>
      </w:r>
      <w:r w:rsidDel="00000000" w:rsidR="00000000" w:rsidRPr="00000000">
        <w:rPr>
          <w:rtl w:val="0"/>
        </w:rPr>
        <w:t xml:space="preserve"> Testing and security review</w:t>
      </w:r>
    </w:p>
    <w:p w:rsidR="00000000" w:rsidDel="00000000" w:rsidP="00000000" w:rsidRDefault="00000000" w:rsidRPr="00000000" w14:paraId="0000002D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PROBLEM ROOT CAUSE – RC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Role-only access may not be sufficient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Access may depend on specific record field values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Manual permission management can be difficult</w:t>
      </w:r>
    </w:p>
    <w:p w:rsidR="00000000" w:rsidDel="00000000" w:rsidP="00000000" w:rsidRDefault="00000000" w:rsidRPr="00000000" w14:paraId="0000003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YOUR SOLUTION – SL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Script-Controlled ServiceNow ACLs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bCs w:val="1"/>
          <w:rtl w:val="0"/>
        </w:rPr>
        <w:t xml:space="preserve">User Role + Record Field Value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Control READ, WRITE, CREATE and DELETE</w:t>
      </w:r>
    </w:p>
    <w:p w:rsidR="00000000" w:rsidDel="00000000" w:rsidP="00000000" w:rsidRDefault="00000000" w:rsidRPr="00000000" w14:paraId="00000035">
      <w:pPr>
        <w:spacing w:after="0" w:before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312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Template:</w:t>
      </w:r>
    </w:p>
    <w:p w:rsidR="00000000" w:rsidDel="00000000" w:rsidP="00000000" w:rsidRDefault="00000000" w:rsidRPr="00000000" w14:paraId="00000037">
      <w:pPr>
        <w:spacing w:after="0" w:before="0" w:line="312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iblr663p2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IdeaHackers.network – </w:t>
      </w:r>
      <w:r w:rsidDel="00000000" w:rsidR="00000000" w:rsidRPr="00000000">
        <w:rPr>
          <w:i w:val="1"/>
          <w:iCs w:val="1"/>
          <w:rtl w:val="0"/>
        </w:rPr>
        <w:t xml:space="preserve">Problem-Solution Fit Canvas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https://www.ideahackers.network/problem-solution-fit-canvas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IdeaHackers.network – </w:t>
      </w:r>
      <w:r w:rsidDel="00000000" w:rsidR="00000000" w:rsidRPr="00000000">
        <w:rPr>
          <w:i w:val="1"/>
          <w:iCs w:val="1"/>
          <w:rtl w:val="0"/>
        </w:rPr>
        <w:t xml:space="preserve">The Problem-Solution Fit Canvas, Explained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https://www.ideahackers.network/blog/problem-solution-fit-canvas-explained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before="0" w:line="312" w:lineRule="auto"/>
        <w:ind w:left="720" w:hanging="360"/>
      </w:pPr>
      <w:r w:rsidDel="00000000" w:rsidR="00000000" w:rsidRPr="00000000">
        <w:rPr>
          <w:rtl w:val="0"/>
        </w:rPr>
        <w:t xml:space="preserve">Medium – </w:t>
      </w:r>
      <w:r w:rsidDel="00000000" w:rsidR="00000000" w:rsidRPr="00000000">
        <w:rPr>
          <w:i w:val="1"/>
          <w:iCs w:val="1"/>
          <w:rtl w:val="0"/>
        </w:rPr>
        <w:t xml:space="preserve">The Problem-Solution Fit Canvas</w:t>
      </w:r>
      <w:r w:rsidDel="00000000" w:rsidR="00000000" w:rsidRPr="00000000">
        <w:rPr>
          <w:rtl w:val="0"/>
        </w:rPr>
        <w:t xml:space="preserve"> by Daria Nepriakhina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https://medium.com/@epicantus/problem-solution-fit-canvas-aa3dd59cb4fe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edium.com/@epicantus/problem-solution-fit-canvas-aa3dd59cb4fe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deahackers.network/problem-solution-fit-canvas?utm_source=chatgpt.com" TargetMode="External"/><Relationship Id="rId8" Type="http://schemas.openxmlformats.org/officeDocument/2006/relationships/hyperlink" Target="https://www.ideahackers.network/blog/problem-solution-fit-canvas-explaine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