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FD05F" w14:textId="6817F661" w:rsidR="00C322F1" w:rsidRDefault="00C322F1" w:rsidP="007832F7">
      <w:pPr>
        <w:spacing w:line="360" w:lineRule="auto"/>
        <w:jc w:val="center"/>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 xml:space="preserve">Data </w:t>
      </w:r>
      <w:r w:rsidR="007832F7">
        <w:rPr>
          <w:rFonts w:ascii="Times New Roman" w:hAnsi="Times New Roman" w:cs="Times New Roman"/>
          <w:b/>
          <w:bCs/>
          <w:sz w:val="28"/>
          <w:szCs w:val="28"/>
          <w:lang w:val="en-US"/>
        </w:rPr>
        <w:t>Collection &amp; preprocessing phase</w:t>
      </w:r>
    </w:p>
    <w:tbl>
      <w:tblPr>
        <w:tblW w:w="9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6736"/>
      </w:tblGrid>
      <w:tr w:rsidR="00C322F1" w14:paraId="6818F2E9" w14:textId="77777777" w:rsidTr="00CA7051">
        <w:trPr>
          <w:trHeight w:val="366"/>
        </w:trPr>
        <w:tc>
          <w:tcPr>
            <w:tcW w:w="2684" w:type="dxa"/>
            <w:tcMar>
              <w:top w:w="100" w:type="dxa"/>
              <w:left w:w="100" w:type="dxa"/>
              <w:bottom w:w="100" w:type="dxa"/>
              <w:right w:w="100" w:type="dxa"/>
            </w:tcMar>
          </w:tcPr>
          <w:p w14:paraId="40E98741" w14:textId="77777777" w:rsidR="00C322F1" w:rsidRDefault="00C322F1"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736" w:type="dxa"/>
            <w:tcMar>
              <w:top w:w="100" w:type="dxa"/>
              <w:left w:w="100" w:type="dxa"/>
              <w:bottom w:w="100" w:type="dxa"/>
              <w:right w:w="100" w:type="dxa"/>
            </w:tcMar>
          </w:tcPr>
          <w:p w14:paraId="59F6B209" w14:textId="77777777" w:rsidR="00C322F1" w:rsidRDefault="00C322F1" w:rsidP="00CA7051">
            <w:pPr>
              <w:rPr>
                <w:rFonts w:ascii="Times New Roman" w:eastAsia="Times New Roman" w:hAnsi="Times New Roman" w:cs="Times New Roman"/>
                <w:sz w:val="24"/>
                <w:szCs w:val="24"/>
              </w:rPr>
            </w:pPr>
            <w:r>
              <w:rPr>
                <w:rFonts w:ascii="Times New Roman" w:eastAsia="Times New Roman" w:hAnsi="Times New Roman" w:cs="Times New Roman"/>
                <w:sz w:val="24"/>
                <w:szCs w:val="24"/>
              </w:rPr>
              <w:t>07 February 2026</w:t>
            </w:r>
          </w:p>
        </w:tc>
      </w:tr>
      <w:tr w:rsidR="00C322F1" w14:paraId="193A9828" w14:textId="77777777" w:rsidTr="00CA7051">
        <w:trPr>
          <w:trHeight w:val="366"/>
        </w:trPr>
        <w:tc>
          <w:tcPr>
            <w:tcW w:w="2684" w:type="dxa"/>
            <w:tcMar>
              <w:top w:w="100" w:type="dxa"/>
              <w:left w:w="100" w:type="dxa"/>
              <w:bottom w:w="100" w:type="dxa"/>
              <w:right w:w="100" w:type="dxa"/>
            </w:tcMar>
          </w:tcPr>
          <w:p w14:paraId="202BC736" w14:textId="77777777" w:rsidR="00C322F1" w:rsidRDefault="00C322F1"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6736" w:type="dxa"/>
            <w:tcMar>
              <w:top w:w="100" w:type="dxa"/>
              <w:left w:w="100" w:type="dxa"/>
              <w:bottom w:w="100" w:type="dxa"/>
              <w:right w:w="100" w:type="dxa"/>
            </w:tcMar>
          </w:tcPr>
          <w:p w14:paraId="4A86320A" w14:textId="77777777" w:rsidR="00C322F1" w:rsidRDefault="00C322F1" w:rsidP="00CA7051">
            <w:pPr>
              <w:pBdr>
                <w:top w:val="nil"/>
                <w:left w:val="nil"/>
                <w:bottom w:val="nil"/>
                <w:right w:val="nil"/>
                <w:between w:val="nil"/>
              </w:pBdr>
              <w:rPr>
                <w:rFonts w:ascii="Times New Roman" w:eastAsia="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C322F1" w14:paraId="2209CD01" w14:textId="77777777" w:rsidTr="00CA7051">
        <w:trPr>
          <w:trHeight w:val="568"/>
        </w:trPr>
        <w:tc>
          <w:tcPr>
            <w:tcW w:w="2684" w:type="dxa"/>
            <w:tcMar>
              <w:top w:w="100" w:type="dxa"/>
              <w:left w:w="100" w:type="dxa"/>
              <w:bottom w:w="100" w:type="dxa"/>
              <w:right w:w="100" w:type="dxa"/>
            </w:tcMar>
          </w:tcPr>
          <w:p w14:paraId="77EBE6EF" w14:textId="77777777" w:rsidR="00C322F1" w:rsidRDefault="00C322F1"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736" w:type="dxa"/>
            <w:tcMar>
              <w:top w:w="100" w:type="dxa"/>
              <w:left w:w="100" w:type="dxa"/>
              <w:bottom w:w="100" w:type="dxa"/>
              <w:right w:w="100" w:type="dxa"/>
            </w:tcMar>
          </w:tcPr>
          <w:p w14:paraId="300745B4" w14:textId="77777777" w:rsidR="00C322F1" w:rsidRDefault="00C322F1"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hAnsi="Times New Roman" w:cs="Times New Roman"/>
                <w:sz w:val="24"/>
                <w:szCs w:val="24"/>
                <w:lang w:val="en-US"/>
              </w:rPr>
              <w:t>Civil Engineering Insight Studio</w:t>
            </w:r>
          </w:p>
        </w:tc>
      </w:tr>
      <w:tr w:rsidR="00C322F1" w14:paraId="1CE4A9F9" w14:textId="77777777" w:rsidTr="00CA7051">
        <w:trPr>
          <w:trHeight w:val="143"/>
        </w:trPr>
        <w:tc>
          <w:tcPr>
            <w:tcW w:w="2684" w:type="dxa"/>
            <w:tcMar>
              <w:top w:w="100" w:type="dxa"/>
              <w:left w:w="100" w:type="dxa"/>
              <w:bottom w:w="100" w:type="dxa"/>
              <w:right w:w="100" w:type="dxa"/>
            </w:tcMar>
          </w:tcPr>
          <w:p w14:paraId="6D0A6532" w14:textId="77777777" w:rsidR="00C322F1" w:rsidRDefault="00C322F1"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6736" w:type="dxa"/>
            <w:tcMar>
              <w:top w:w="100" w:type="dxa"/>
              <w:left w:w="100" w:type="dxa"/>
              <w:bottom w:w="100" w:type="dxa"/>
              <w:right w:w="100" w:type="dxa"/>
            </w:tcMar>
          </w:tcPr>
          <w:p w14:paraId="42D91418" w14:textId="77777777" w:rsidR="00C322F1" w:rsidRDefault="00C322F1"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0B59735A" w14:textId="77777777" w:rsidR="00C322F1" w:rsidRDefault="00C322F1" w:rsidP="00C322F1">
      <w:pPr>
        <w:spacing w:line="360" w:lineRule="auto"/>
        <w:rPr>
          <w:rFonts w:ascii="Times New Roman" w:hAnsi="Times New Roman" w:cs="Times New Roman"/>
          <w:b/>
          <w:bCs/>
          <w:sz w:val="28"/>
          <w:szCs w:val="28"/>
          <w:lang w:val="en-US"/>
        </w:rPr>
      </w:pPr>
    </w:p>
    <w:p w14:paraId="01AAF886" w14:textId="77777777" w:rsidR="00C322F1" w:rsidRDefault="00C322F1" w:rsidP="00C322F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Data Quality Report </w:t>
      </w:r>
    </w:p>
    <w:p w14:paraId="170CE255" w14:textId="77777777" w:rsidR="00C322F1" w:rsidRPr="00231808" w:rsidRDefault="00C322F1" w:rsidP="00C322F1">
      <w:pPr>
        <w:spacing w:line="360" w:lineRule="auto"/>
        <w:ind w:firstLine="720"/>
        <w:rPr>
          <w:rFonts w:ascii="Times New Roman" w:eastAsia="Times New Roman" w:hAnsi="Times New Roman" w:cs="Times New Roman"/>
          <w:sz w:val="24"/>
          <w:szCs w:val="24"/>
        </w:rPr>
      </w:pPr>
      <w:r w:rsidRPr="00231808">
        <w:rPr>
          <w:rFonts w:ascii="Times New Roman" w:eastAsia="Times New Roman" w:hAnsi="Times New Roman" w:cs="Times New Roman"/>
          <w:sz w:val="24"/>
          <w:szCs w:val="24"/>
        </w:rPr>
        <w:t xml:space="preserve">Quality is ensured for all content used in the </w:t>
      </w:r>
      <w:r w:rsidRPr="00231808">
        <w:rPr>
          <w:rFonts w:ascii="Times New Roman" w:eastAsia="Times New Roman" w:hAnsi="Times New Roman" w:cs="Times New Roman"/>
          <w:b/>
          <w:bCs/>
          <w:sz w:val="24"/>
          <w:szCs w:val="24"/>
        </w:rPr>
        <w:t>Civil Engineering Insight Studio</w:t>
      </w:r>
      <w:r w:rsidRPr="00231808">
        <w:rPr>
          <w:rFonts w:ascii="Times New Roman" w:eastAsia="Times New Roman" w:hAnsi="Times New Roman" w:cs="Times New Roman"/>
          <w:sz w:val="24"/>
          <w:szCs w:val="24"/>
        </w:rPr>
        <w:t xml:space="preserve"> by maintaining accuracy, consistency, completeness, and reliability of the data. The collected project data is validated to remove errors, duplicates, and missing values before analysis. Standardized formats and units are used across all datasets to ensure consistency. Regular checks are performed to maintain data integrity, and only authorized users are allowed to enter or modify data, ensuring the overall quality and reliability of the project insights.</w:t>
      </w:r>
    </w:p>
    <w:p w14:paraId="64538C74" w14:textId="77777777" w:rsidR="00C322F1" w:rsidRPr="00A77A87" w:rsidRDefault="00C322F1" w:rsidP="00C322F1">
      <w:pPr>
        <w:spacing w:line="360" w:lineRule="auto"/>
        <w:ind w:firstLine="720"/>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2142"/>
        <w:gridCol w:w="2301"/>
        <w:gridCol w:w="1136"/>
        <w:gridCol w:w="3437"/>
      </w:tblGrid>
      <w:tr w:rsidR="00C322F1" w:rsidRPr="00845E95" w14:paraId="1B397711" w14:textId="77777777" w:rsidTr="00CA7051">
        <w:tc>
          <w:tcPr>
            <w:tcW w:w="0" w:type="auto"/>
            <w:vAlign w:val="center"/>
            <w:hideMark/>
          </w:tcPr>
          <w:p w14:paraId="74402A1C" w14:textId="77777777" w:rsidR="00C322F1" w:rsidRPr="00231808" w:rsidRDefault="00C322F1" w:rsidP="00CA7051">
            <w:pPr>
              <w:spacing w:after="160"/>
              <w:rPr>
                <w:rFonts w:ascii="Times New Roman" w:eastAsia="Times New Roman" w:hAnsi="Times New Roman" w:cs="Times New Roman"/>
                <w:b/>
                <w:bCs/>
                <w:sz w:val="24"/>
                <w:szCs w:val="24"/>
              </w:rPr>
            </w:pPr>
            <w:r w:rsidRPr="00231808">
              <w:rPr>
                <w:rStyle w:val="Strong"/>
                <w:rFonts w:ascii="Times New Roman" w:hAnsi="Times New Roman" w:cs="Times New Roman"/>
                <w:sz w:val="24"/>
                <w:szCs w:val="24"/>
              </w:rPr>
              <w:t>Data Source</w:t>
            </w:r>
          </w:p>
        </w:tc>
        <w:tc>
          <w:tcPr>
            <w:tcW w:w="0" w:type="auto"/>
            <w:vAlign w:val="center"/>
            <w:hideMark/>
          </w:tcPr>
          <w:p w14:paraId="5C9C6A8F" w14:textId="77777777" w:rsidR="00C322F1" w:rsidRPr="00231808" w:rsidRDefault="00C322F1" w:rsidP="00CA7051">
            <w:pPr>
              <w:spacing w:after="160"/>
              <w:rPr>
                <w:rFonts w:ascii="Times New Roman" w:eastAsia="Times New Roman" w:hAnsi="Times New Roman" w:cs="Times New Roman"/>
                <w:b/>
                <w:bCs/>
                <w:sz w:val="24"/>
                <w:szCs w:val="24"/>
              </w:rPr>
            </w:pPr>
            <w:r w:rsidRPr="00231808">
              <w:rPr>
                <w:rStyle w:val="Strong"/>
                <w:rFonts w:ascii="Times New Roman" w:hAnsi="Times New Roman" w:cs="Times New Roman"/>
                <w:sz w:val="24"/>
                <w:szCs w:val="24"/>
              </w:rPr>
              <w:t>Data Quality Issue</w:t>
            </w:r>
          </w:p>
        </w:tc>
        <w:tc>
          <w:tcPr>
            <w:tcW w:w="0" w:type="auto"/>
            <w:vAlign w:val="center"/>
            <w:hideMark/>
          </w:tcPr>
          <w:p w14:paraId="77B0C97C" w14:textId="77777777" w:rsidR="00C322F1" w:rsidRPr="00231808" w:rsidRDefault="00C322F1" w:rsidP="00CA7051">
            <w:pPr>
              <w:spacing w:after="160"/>
              <w:rPr>
                <w:rFonts w:ascii="Times New Roman" w:eastAsia="Times New Roman" w:hAnsi="Times New Roman" w:cs="Times New Roman"/>
                <w:b/>
                <w:bCs/>
                <w:sz w:val="24"/>
                <w:szCs w:val="24"/>
              </w:rPr>
            </w:pPr>
            <w:r w:rsidRPr="00231808">
              <w:rPr>
                <w:rStyle w:val="Strong"/>
                <w:rFonts w:ascii="Times New Roman" w:hAnsi="Times New Roman" w:cs="Times New Roman"/>
                <w:sz w:val="24"/>
                <w:szCs w:val="24"/>
              </w:rPr>
              <w:t>Severity</w:t>
            </w:r>
          </w:p>
        </w:tc>
        <w:tc>
          <w:tcPr>
            <w:tcW w:w="0" w:type="auto"/>
            <w:vAlign w:val="center"/>
            <w:hideMark/>
          </w:tcPr>
          <w:p w14:paraId="542E9C92" w14:textId="77777777" w:rsidR="00C322F1" w:rsidRPr="00231808" w:rsidRDefault="00C322F1" w:rsidP="00CA7051">
            <w:pPr>
              <w:spacing w:after="160"/>
              <w:rPr>
                <w:rFonts w:ascii="Times New Roman" w:eastAsia="Times New Roman" w:hAnsi="Times New Roman" w:cs="Times New Roman"/>
                <w:b/>
                <w:bCs/>
                <w:sz w:val="24"/>
                <w:szCs w:val="24"/>
              </w:rPr>
            </w:pPr>
            <w:r w:rsidRPr="00231808">
              <w:rPr>
                <w:rStyle w:val="Strong"/>
                <w:rFonts w:ascii="Times New Roman" w:hAnsi="Times New Roman" w:cs="Times New Roman"/>
                <w:sz w:val="24"/>
                <w:szCs w:val="24"/>
              </w:rPr>
              <w:t>Resolution Plan</w:t>
            </w:r>
          </w:p>
        </w:tc>
      </w:tr>
      <w:tr w:rsidR="00C322F1" w:rsidRPr="00845E95" w14:paraId="5D43E318" w14:textId="77777777" w:rsidTr="00CA7051">
        <w:tc>
          <w:tcPr>
            <w:tcW w:w="0" w:type="auto"/>
            <w:vAlign w:val="center"/>
            <w:hideMark/>
          </w:tcPr>
          <w:p w14:paraId="06997B7B"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User Input (Project Details)</w:t>
            </w:r>
          </w:p>
        </w:tc>
        <w:tc>
          <w:tcPr>
            <w:tcW w:w="0" w:type="auto"/>
            <w:vAlign w:val="center"/>
            <w:hideMark/>
          </w:tcPr>
          <w:p w14:paraId="4922C8EB"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Missing or incorrect project information</w:t>
            </w:r>
          </w:p>
        </w:tc>
        <w:tc>
          <w:tcPr>
            <w:tcW w:w="0" w:type="auto"/>
            <w:vAlign w:val="center"/>
            <w:hideMark/>
          </w:tcPr>
          <w:p w14:paraId="5682B1CB"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High</w:t>
            </w:r>
          </w:p>
        </w:tc>
        <w:tc>
          <w:tcPr>
            <w:tcW w:w="0" w:type="auto"/>
            <w:vAlign w:val="center"/>
            <w:hideMark/>
          </w:tcPr>
          <w:p w14:paraId="6EEB8B17"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Mandatory fields and input validation ensure complete and accurate project details.</w:t>
            </w:r>
          </w:p>
        </w:tc>
      </w:tr>
      <w:tr w:rsidR="00C322F1" w:rsidRPr="00845E95" w14:paraId="1102D831" w14:textId="77777777" w:rsidTr="00CA7051">
        <w:tc>
          <w:tcPr>
            <w:tcW w:w="0" w:type="auto"/>
            <w:vAlign w:val="center"/>
            <w:hideMark/>
          </w:tcPr>
          <w:p w14:paraId="106C05BC"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User Input (Construction Progress)</w:t>
            </w:r>
          </w:p>
        </w:tc>
        <w:tc>
          <w:tcPr>
            <w:tcW w:w="0" w:type="auto"/>
            <w:vAlign w:val="center"/>
            <w:hideMark/>
          </w:tcPr>
          <w:p w14:paraId="1B24B3FF"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Incomplete or inconsistent progress updates</w:t>
            </w:r>
          </w:p>
        </w:tc>
        <w:tc>
          <w:tcPr>
            <w:tcW w:w="0" w:type="auto"/>
            <w:vAlign w:val="center"/>
            <w:hideMark/>
          </w:tcPr>
          <w:p w14:paraId="6A1A080A"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High</w:t>
            </w:r>
          </w:p>
        </w:tc>
        <w:tc>
          <w:tcPr>
            <w:tcW w:w="0" w:type="auto"/>
            <w:vAlign w:val="center"/>
            <w:hideMark/>
          </w:tcPr>
          <w:p w14:paraId="03B34FA3"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Standardized data entry formats and validation checks are applied.</w:t>
            </w:r>
          </w:p>
        </w:tc>
      </w:tr>
      <w:tr w:rsidR="00C322F1" w:rsidRPr="00845E95" w14:paraId="7BB59A53" w14:textId="77777777" w:rsidTr="00CA7051">
        <w:tc>
          <w:tcPr>
            <w:tcW w:w="0" w:type="auto"/>
            <w:vAlign w:val="center"/>
            <w:hideMark/>
          </w:tcPr>
          <w:p w14:paraId="352C7737"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User Input (Cost &amp; Budget Data)</w:t>
            </w:r>
          </w:p>
        </w:tc>
        <w:tc>
          <w:tcPr>
            <w:tcW w:w="0" w:type="auto"/>
            <w:vAlign w:val="center"/>
            <w:hideMark/>
          </w:tcPr>
          <w:p w14:paraId="05E6414A"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Incorrect or unrealistic cost values</w:t>
            </w:r>
          </w:p>
        </w:tc>
        <w:tc>
          <w:tcPr>
            <w:tcW w:w="0" w:type="auto"/>
            <w:vAlign w:val="center"/>
            <w:hideMark/>
          </w:tcPr>
          <w:p w14:paraId="6D637239"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High</w:t>
            </w:r>
          </w:p>
        </w:tc>
        <w:tc>
          <w:tcPr>
            <w:tcW w:w="0" w:type="auto"/>
            <w:vAlign w:val="center"/>
            <w:hideMark/>
          </w:tcPr>
          <w:p w14:paraId="1B21D358"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Numeric range validation and cross-checking with budget limits are enforced.</w:t>
            </w:r>
          </w:p>
        </w:tc>
      </w:tr>
      <w:tr w:rsidR="00C322F1" w:rsidRPr="00845E95" w14:paraId="3E94AD54" w14:textId="77777777" w:rsidTr="00CA7051">
        <w:tc>
          <w:tcPr>
            <w:tcW w:w="0" w:type="auto"/>
            <w:vAlign w:val="center"/>
            <w:hideMark/>
          </w:tcPr>
          <w:p w14:paraId="00EE6DAC"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User Input (Resource Utilization)</w:t>
            </w:r>
          </w:p>
        </w:tc>
        <w:tc>
          <w:tcPr>
            <w:tcW w:w="0" w:type="auto"/>
            <w:vAlign w:val="center"/>
            <w:hideMark/>
          </w:tcPr>
          <w:p w14:paraId="55F21B5A"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Missing or inconsistent labor or material data</w:t>
            </w:r>
          </w:p>
        </w:tc>
        <w:tc>
          <w:tcPr>
            <w:tcW w:w="0" w:type="auto"/>
            <w:vAlign w:val="center"/>
            <w:hideMark/>
          </w:tcPr>
          <w:p w14:paraId="44102A8E"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Moderate</w:t>
            </w:r>
          </w:p>
        </w:tc>
        <w:tc>
          <w:tcPr>
            <w:tcW w:w="0" w:type="auto"/>
            <w:vAlign w:val="center"/>
            <w:hideMark/>
          </w:tcPr>
          <w:p w14:paraId="3B3D6D3E"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Predefined templates and input constraints are used.</w:t>
            </w:r>
          </w:p>
        </w:tc>
      </w:tr>
      <w:tr w:rsidR="00C322F1" w:rsidRPr="00845E95" w14:paraId="54D9A233" w14:textId="77777777" w:rsidTr="00CA7051">
        <w:tc>
          <w:tcPr>
            <w:tcW w:w="0" w:type="auto"/>
            <w:vAlign w:val="center"/>
            <w:hideMark/>
          </w:tcPr>
          <w:p w14:paraId="68CA4621"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Inspection &amp; Maintenance Records</w:t>
            </w:r>
          </w:p>
        </w:tc>
        <w:tc>
          <w:tcPr>
            <w:tcW w:w="0" w:type="auto"/>
            <w:vAlign w:val="center"/>
            <w:hideMark/>
          </w:tcPr>
          <w:p w14:paraId="32F15F4B"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Outdated or inaccurate inspection data</w:t>
            </w:r>
          </w:p>
        </w:tc>
        <w:tc>
          <w:tcPr>
            <w:tcW w:w="0" w:type="auto"/>
            <w:vAlign w:val="center"/>
            <w:hideMark/>
          </w:tcPr>
          <w:p w14:paraId="70E18B06"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Moderate</w:t>
            </w:r>
          </w:p>
        </w:tc>
        <w:tc>
          <w:tcPr>
            <w:tcW w:w="0" w:type="auto"/>
            <w:vAlign w:val="center"/>
            <w:hideMark/>
          </w:tcPr>
          <w:p w14:paraId="179F49A9" w14:textId="77777777" w:rsidR="00C322F1" w:rsidRPr="00231808" w:rsidRDefault="00C322F1" w:rsidP="00CA7051">
            <w:pPr>
              <w:spacing w:after="160"/>
              <w:rPr>
                <w:rFonts w:ascii="Times New Roman" w:eastAsia="Times New Roman" w:hAnsi="Times New Roman" w:cs="Times New Roman"/>
                <w:sz w:val="24"/>
                <w:szCs w:val="24"/>
              </w:rPr>
            </w:pPr>
            <w:r w:rsidRPr="00231808">
              <w:rPr>
                <w:rFonts w:ascii="Times New Roman" w:hAnsi="Times New Roman" w:cs="Times New Roman"/>
                <w:sz w:val="24"/>
                <w:szCs w:val="24"/>
              </w:rPr>
              <w:t>Periodic data review and updates are scheduled.</w:t>
            </w:r>
          </w:p>
        </w:tc>
      </w:tr>
    </w:tbl>
    <w:p w14:paraId="23A328D6" w14:textId="77777777" w:rsidR="00FB7700" w:rsidRPr="00C322F1" w:rsidRDefault="00FB7700" w:rsidP="00C322F1"/>
    <w:sectPr w:rsidR="00FB7700" w:rsidRPr="00C322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025B"/>
    <w:multiLevelType w:val="hybridMultilevel"/>
    <w:tmpl w:val="2D98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024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59E"/>
    <w:rsid w:val="000E23E5"/>
    <w:rsid w:val="001D6D70"/>
    <w:rsid w:val="0026659B"/>
    <w:rsid w:val="002E1282"/>
    <w:rsid w:val="0031659E"/>
    <w:rsid w:val="004944DD"/>
    <w:rsid w:val="007832F7"/>
    <w:rsid w:val="00810198"/>
    <w:rsid w:val="008B1CAD"/>
    <w:rsid w:val="009A4F6E"/>
    <w:rsid w:val="00A44AC8"/>
    <w:rsid w:val="00C20BDF"/>
    <w:rsid w:val="00C322F1"/>
    <w:rsid w:val="00D46AF6"/>
    <w:rsid w:val="00E43771"/>
    <w:rsid w:val="00F36AD8"/>
    <w:rsid w:val="00FB77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A70A"/>
  <w15:chartTrackingRefBased/>
  <w15:docId w15:val="{042F0870-0232-4C82-9A68-ACE91D76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59E"/>
    <w:pPr>
      <w:spacing w:line="259" w:lineRule="auto"/>
    </w:pPr>
    <w:rPr>
      <w:sz w:val="22"/>
      <w:szCs w:val="22"/>
    </w:rPr>
  </w:style>
  <w:style w:type="paragraph" w:styleId="Heading1">
    <w:name w:val="heading 1"/>
    <w:basedOn w:val="Normal"/>
    <w:next w:val="Normal"/>
    <w:link w:val="Heading1Char"/>
    <w:uiPriority w:val="9"/>
    <w:qFormat/>
    <w:rsid w:val="003165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5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5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5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5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5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5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5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5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5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59E"/>
    <w:rPr>
      <w:rFonts w:eastAsiaTheme="majorEastAsia" w:cstheme="majorBidi"/>
      <w:color w:val="272727" w:themeColor="text1" w:themeTint="D8"/>
    </w:rPr>
  </w:style>
  <w:style w:type="paragraph" w:styleId="Title">
    <w:name w:val="Title"/>
    <w:basedOn w:val="Normal"/>
    <w:next w:val="Normal"/>
    <w:link w:val="TitleChar"/>
    <w:uiPriority w:val="10"/>
    <w:qFormat/>
    <w:rsid w:val="00316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59E"/>
    <w:pPr>
      <w:spacing w:before="160"/>
      <w:jc w:val="center"/>
    </w:pPr>
    <w:rPr>
      <w:i/>
      <w:iCs/>
      <w:color w:val="404040" w:themeColor="text1" w:themeTint="BF"/>
    </w:rPr>
  </w:style>
  <w:style w:type="character" w:customStyle="1" w:styleId="QuoteChar">
    <w:name w:val="Quote Char"/>
    <w:basedOn w:val="DefaultParagraphFont"/>
    <w:link w:val="Quote"/>
    <w:uiPriority w:val="29"/>
    <w:rsid w:val="0031659E"/>
    <w:rPr>
      <w:i/>
      <w:iCs/>
      <w:color w:val="404040" w:themeColor="text1" w:themeTint="BF"/>
    </w:rPr>
  </w:style>
  <w:style w:type="paragraph" w:styleId="ListParagraph">
    <w:name w:val="List Paragraph"/>
    <w:basedOn w:val="Normal"/>
    <w:uiPriority w:val="34"/>
    <w:qFormat/>
    <w:rsid w:val="0031659E"/>
    <w:pPr>
      <w:ind w:left="720"/>
      <w:contextualSpacing/>
    </w:pPr>
  </w:style>
  <w:style w:type="character" w:styleId="IntenseEmphasis">
    <w:name w:val="Intense Emphasis"/>
    <w:basedOn w:val="DefaultParagraphFont"/>
    <w:uiPriority w:val="21"/>
    <w:qFormat/>
    <w:rsid w:val="0031659E"/>
    <w:rPr>
      <w:i/>
      <w:iCs/>
      <w:color w:val="2F5496" w:themeColor="accent1" w:themeShade="BF"/>
    </w:rPr>
  </w:style>
  <w:style w:type="paragraph" w:styleId="IntenseQuote">
    <w:name w:val="Intense Quote"/>
    <w:basedOn w:val="Normal"/>
    <w:next w:val="Normal"/>
    <w:link w:val="IntenseQuoteChar"/>
    <w:uiPriority w:val="30"/>
    <w:qFormat/>
    <w:rsid w:val="003165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59E"/>
    <w:rPr>
      <w:i/>
      <w:iCs/>
      <w:color w:val="2F5496" w:themeColor="accent1" w:themeShade="BF"/>
    </w:rPr>
  </w:style>
  <w:style w:type="character" w:styleId="IntenseReference">
    <w:name w:val="Intense Reference"/>
    <w:basedOn w:val="DefaultParagraphFont"/>
    <w:uiPriority w:val="32"/>
    <w:qFormat/>
    <w:rsid w:val="0031659E"/>
    <w:rPr>
      <w:b/>
      <w:bCs/>
      <w:smallCaps/>
      <w:color w:val="2F5496" w:themeColor="accent1" w:themeShade="BF"/>
      <w:spacing w:val="5"/>
    </w:rPr>
  </w:style>
  <w:style w:type="table" w:styleId="TableGrid">
    <w:name w:val="Table Grid"/>
    <w:basedOn w:val="TableNormal"/>
    <w:uiPriority w:val="39"/>
    <w:rsid w:val="0031659E"/>
    <w:pPr>
      <w:spacing w:after="0" w:line="240" w:lineRule="auto"/>
    </w:pPr>
    <w:rPr>
      <w:rFonts w:ascii="Arial" w:eastAsia="Arial" w:hAnsi="Arial" w:cs="Arial"/>
      <w:kern w:val="0"/>
      <w:sz w:val="22"/>
      <w:szCs w:val="22"/>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322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226</Words>
  <Characters>1294</Characters>
  <Application>Microsoft Office Word</Application>
  <DocSecurity>0</DocSecurity>
  <Lines>10</Lines>
  <Paragraphs>3</Paragraphs>
  <ScaleCrop>false</ScaleCrop>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Aswini</dc:creator>
  <cp:keywords/>
  <dc:description/>
  <cp:lastModifiedBy>Challa Aswini</cp:lastModifiedBy>
  <cp:revision>4</cp:revision>
  <cp:lastPrinted>2026-02-13T16:10:00Z</cp:lastPrinted>
  <dcterms:created xsi:type="dcterms:W3CDTF">2026-02-13T16:10:00Z</dcterms:created>
  <dcterms:modified xsi:type="dcterms:W3CDTF">2026-02-13T16:14:00Z</dcterms:modified>
</cp:coreProperties>
</file>