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0457C4">
      <w:pPr>
        <w:widowControl w:val="0"/>
        <w:autoSpaceDE w:val="0"/>
        <w:autoSpaceDN w:val="0"/>
        <w:adjustRightInd w:val="0"/>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drawing>
          <wp:anchor distT="0" distB="0" distL="114300" distR="114300" simplePos="0" relativeHeight="251659264" behindDoc="1" locked="0" layoutInCell="0" allowOverlap="1">
            <wp:simplePos x="0" y="0"/>
            <wp:positionH relativeFrom="page">
              <wp:posOffset>6422390</wp:posOffset>
            </wp:positionH>
            <wp:positionV relativeFrom="page">
              <wp:posOffset>716280</wp:posOffset>
            </wp:positionV>
            <wp:extent cx="514985" cy="60452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514985" cy="604589"/>
                    </a:xfrm>
                    <a:prstGeom prst="rect">
                      <a:avLst/>
                    </a:prstGeom>
                    <a:noFill/>
                  </pic:spPr>
                </pic:pic>
              </a:graphicData>
            </a:graphic>
          </wp:anchor>
        </w:drawing>
      </w:r>
      <w:r>
        <w:rPr>
          <w:rFonts w:ascii="Times New Roman" w:hAnsi="Times New Roman" w:cs="Times New Roman"/>
          <w:b/>
          <w:bCs/>
          <w:sz w:val="24"/>
          <w:szCs w:val="24"/>
        </w:rPr>
        <w:drawing>
          <wp:anchor distT="0" distB="0" distL="114300" distR="114300" simplePos="0" relativeHeight="251660288" behindDoc="0" locked="0" layoutInCell="1" allowOverlap="1">
            <wp:simplePos x="0" y="0"/>
            <wp:positionH relativeFrom="column">
              <wp:posOffset>-124460</wp:posOffset>
            </wp:positionH>
            <wp:positionV relativeFrom="paragraph">
              <wp:posOffset>-63500</wp:posOffset>
            </wp:positionV>
            <wp:extent cx="655320" cy="650875"/>
            <wp:effectExtent l="0" t="0" r="0"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Description: E:\SSE\SSE\personal\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666229" cy="661928"/>
                    </a:xfrm>
                    <a:prstGeom prst="rect">
                      <a:avLst/>
                    </a:prstGeom>
                    <a:noFill/>
                    <a:ln>
                      <a:noFill/>
                    </a:ln>
                  </pic:spPr>
                </pic:pic>
              </a:graphicData>
            </a:graphic>
          </wp:anchor>
        </w:drawing>
      </w:r>
      <w:r>
        <w:rPr>
          <w:rFonts w:ascii="Times New Roman" w:hAnsi="Times New Roman" w:cs="Times New Roman"/>
          <w:b/>
          <w:bCs/>
          <w:sz w:val="24"/>
          <w:szCs w:val="24"/>
        </w:rPr>
        <w:t>SIMATS</w:t>
      </w:r>
      <w:r>
        <w:rPr>
          <w:sz w:val="24"/>
          <w:szCs w:val="24"/>
          <w:lang w:val="en-IN" w:eastAsia="en-IN"/>
        </w:rPr>
        <w:t xml:space="preserve"> </w:t>
      </w:r>
      <w:r>
        <w:rPr>
          <w:rFonts w:ascii="Times New Roman" w:hAnsi="Times New Roman" w:cs="Times New Roman"/>
          <w:b/>
          <w:bCs/>
          <w:sz w:val="24"/>
          <w:szCs w:val="24"/>
        </w:rPr>
        <w:t>ENGINEERING</w:t>
      </w:r>
    </w:p>
    <w:p w14:paraId="7B6F7927">
      <w:pPr>
        <w:widowControl w:val="0"/>
        <w:autoSpaceDE w:val="0"/>
        <w:autoSpaceDN w:val="0"/>
        <w:adjustRightInd w:val="0"/>
        <w:spacing w:after="0" w:line="240" w:lineRule="auto"/>
        <w:jc w:val="center"/>
        <w:rPr>
          <w:rFonts w:ascii="Times New Roman" w:hAnsi="Times New Roman" w:cs="Times New Roman"/>
          <w:b/>
          <w:bCs/>
          <w:sz w:val="24"/>
          <w:szCs w:val="24"/>
        </w:rPr>
      </w:pPr>
    </w:p>
    <w:p w14:paraId="76694DFD">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Saveetha Institute of Medical and Technical Sciences</w:t>
      </w:r>
    </w:p>
    <w:p w14:paraId="1AFC7DD3">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Chennai- 602105</w:t>
      </w:r>
    </w:p>
    <w:p w14:paraId="6B05D3A2">
      <w:pPr>
        <w:widowControl w:val="0"/>
        <w:autoSpaceDE w:val="0"/>
        <w:autoSpaceDN w:val="0"/>
        <w:adjustRightInd w:val="0"/>
        <w:spacing w:after="0" w:line="240" w:lineRule="auto"/>
        <w:jc w:val="center"/>
        <w:rPr>
          <w:rFonts w:ascii="Times New Roman" w:hAnsi="Times New Roman" w:cs="Times New Roman"/>
          <w:sz w:val="24"/>
          <w:szCs w:val="24"/>
        </w:rPr>
      </w:pPr>
    </w:p>
    <w:p w14:paraId="2DF744BE">
      <w:pPr>
        <w:widowControl w:val="0"/>
        <w:autoSpaceDE w:val="0"/>
        <w:autoSpaceDN w:val="0"/>
        <w:adjustRightInd w:val="0"/>
        <w:spacing w:after="0" w:line="360" w:lineRule="auto"/>
        <w:rPr>
          <w:rFonts w:hint="default" w:ascii="Times New Roman" w:hAnsi="Times New Roman" w:cs="Times New Roman"/>
          <w:b/>
          <w:bCs/>
          <w:sz w:val="24"/>
          <w:szCs w:val="24"/>
          <w:lang w:val="en-US"/>
        </w:rPr>
      </w:pPr>
      <w:r>
        <w:rPr>
          <w:rFonts w:ascii="Times New Roman" w:hAnsi="Times New Roman" w:cs="Times New Roman"/>
          <w:b/>
          <w:bCs/>
          <w:sz w:val="24"/>
          <w:szCs w:val="24"/>
        </w:rPr>
        <w:t xml:space="preserve">Student Name: </w:t>
      </w:r>
      <w:r>
        <w:rPr>
          <w:rFonts w:ascii="Times New Roman" w:hAnsi="Times New Roman" w:cs="Times New Roman"/>
          <w:b w:val="0"/>
          <w:bCs w:val="0"/>
          <w:sz w:val="24"/>
          <w:szCs w:val="24"/>
        </w:rPr>
        <w:t>K.</w:t>
      </w:r>
      <w:r>
        <w:rPr>
          <w:rFonts w:hint="default" w:ascii="Times New Roman" w:hAnsi="Times New Roman" w:cs="Times New Roman"/>
          <w:b w:val="0"/>
          <w:bCs w:val="0"/>
          <w:sz w:val="24"/>
          <w:szCs w:val="24"/>
          <w:lang w:val="en-US"/>
        </w:rPr>
        <w:t>Aswini</w:t>
      </w:r>
      <w:r>
        <w:rPr>
          <w:rFonts w:ascii="Times New Roman" w:hAnsi="Times New Roman" w:cs="Times New Roman"/>
          <w:b w:val="0"/>
          <w:bCs w:val="0"/>
          <w:sz w:val="24"/>
          <w:szCs w:val="24"/>
        </w:rPr>
        <w:t xml:space="preserve"> </w:t>
      </w:r>
      <w:r>
        <w:tab/>
      </w:r>
      <w:r>
        <w:tab/>
      </w:r>
      <w:r>
        <w:tab/>
      </w:r>
      <w:r>
        <w:tab/>
      </w:r>
      <w:r>
        <w:tab/>
      </w:r>
      <w:r>
        <w:tab/>
      </w:r>
      <w:r>
        <w:tab/>
      </w:r>
      <w:r>
        <w:rPr>
          <w:rFonts w:ascii="Times New Roman" w:hAnsi="Times New Roman" w:cs="Times New Roman"/>
          <w:b/>
          <w:bCs/>
          <w:sz w:val="24"/>
          <w:szCs w:val="24"/>
        </w:rPr>
        <w:t>Reg. No.:</w:t>
      </w:r>
      <w:r>
        <w:rPr>
          <w:rFonts w:ascii="Times New Roman" w:hAnsi="Times New Roman" w:cs="Times New Roman"/>
          <w:b w:val="0"/>
          <w:bCs w:val="0"/>
          <w:sz w:val="24"/>
          <w:szCs w:val="24"/>
        </w:rPr>
        <w:t>192312</w:t>
      </w:r>
      <w:r>
        <w:rPr>
          <w:rFonts w:hint="default" w:ascii="Times New Roman" w:hAnsi="Times New Roman" w:cs="Times New Roman"/>
          <w:b w:val="0"/>
          <w:bCs w:val="0"/>
          <w:sz w:val="24"/>
          <w:szCs w:val="24"/>
          <w:lang w:val="en-US"/>
        </w:rPr>
        <w:t>397</w:t>
      </w:r>
    </w:p>
    <w:p w14:paraId="40696D40">
      <w:pPr>
        <w:widowControl w:val="0"/>
        <w:autoSpaceDE w:val="0"/>
        <w:autoSpaceDN w:val="0"/>
        <w:adjustRightInd w:val="0"/>
        <w:spacing w:after="0" w:line="360" w:lineRule="auto"/>
        <w:rPr>
          <w:rFonts w:hint="default" w:ascii="Times New Roman" w:hAnsi="Times New Roman" w:cs="Times New Roman"/>
          <w:sz w:val="24"/>
          <w:szCs w:val="24"/>
          <w:lang w:val="en-IN"/>
        </w:rPr>
      </w:pPr>
      <w:r>
        <w:rPr>
          <w:rFonts w:ascii="Times New Roman" w:hAnsi="Times New Roman" w:cs="Times New Roman"/>
          <w:b/>
          <w:bCs/>
          <w:sz w:val="24"/>
          <w:szCs w:val="24"/>
        </w:rPr>
        <w:t>Course Code</w:t>
      </w:r>
      <w:r>
        <w:rPr>
          <w:rFonts w:ascii="Times New Roman" w:hAnsi="Times New Roman" w:cs="Times New Roman"/>
          <w:sz w:val="24"/>
          <w:szCs w:val="24"/>
        </w:rPr>
        <w:t>:</w:t>
      </w:r>
      <w:r>
        <w:tab/>
      </w:r>
      <w:r>
        <w:rPr>
          <w:rFonts w:hint="default"/>
          <w:lang w:val="en-IN"/>
        </w:rPr>
        <w:t>CSA1712</w:t>
      </w:r>
      <w:r>
        <w:tab/>
      </w:r>
      <w:r>
        <w:tab/>
      </w:r>
      <w:r>
        <w:tab/>
      </w:r>
      <w:r>
        <w:tab/>
      </w:r>
      <w:r>
        <w:tab/>
      </w:r>
      <w:r>
        <w:tab/>
      </w:r>
      <w:r>
        <w:tab/>
      </w:r>
      <w:r>
        <w:rPr>
          <w:rFonts w:ascii="Times New Roman" w:hAnsi="Times New Roman" w:cs="Times New Roman"/>
          <w:b/>
          <w:bCs/>
          <w:sz w:val="24"/>
          <w:szCs w:val="24"/>
        </w:rPr>
        <w:t>Slot:</w:t>
      </w:r>
      <w:r>
        <w:rPr>
          <w:rFonts w:ascii="Times New Roman" w:hAnsi="Times New Roman" w:cs="Times New Roman"/>
          <w:sz w:val="24"/>
          <w:szCs w:val="24"/>
        </w:rPr>
        <w:t xml:space="preserve"> </w:t>
      </w:r>
      <w:r>
        <w:rPr>
          <w:rFonts w:hint="default" w:ascii="Times New Roman" w:hAnsi="Times New Roman" w:cs="Times New Roman"/>
          <w:sz w:val="24"/>
          <w:szCs w:val="24"/>
          <w:lang w:val="en-IN"/>
        </w:rPr>
        <w:t>C</w:t>
      </w:r>
    </w:p>
    <w:p w14:paraId="1B8229E5">
      <w:pPr>
        <w:widowControl w:val="0"/>
        <w:autoSpaceDE w:val="0"/>
        <w:autoSpaceDN w:val="0"/>
        <w:adjustRightInd w:val="0"/>
        <w:spacing w:after="0" w:line="360" w:lineRule="auto"/>
        <w:rPr>
          <w:rFonts w:hint="default" w:ascii="Times New Roman" w:hAnsi="Times New Roman" w:cs="Times New Roman"/>
          <w:sz w:val="24"/>
          <w:szCs w:val="24"/>
          <w:lang w:val="en-IN"/>
        </w:rPr>
      </w:pPr>
      <w:r>
        <w:rPr>
          <w:rFonts w:ascii="Times New Roman" w:hAnsi="Times New Roman" w:cs="Times New Roman"/>
          <w:b/>
          <w:bCs/>
          <w:sz w:val="24"/>
          <w:szCs w:val="24"/>
        </w:rPr>
        <w:t>Course Name</w:t>
      </w:r>
      <w:r>
        <w:rPr>
          <w:rFonts w:ascii="Times New Roman" w:hAnsi="Times New Roman" w:cs="Times New Roman"/>
          <w:sz w:val="24"/>
          <w:szCs w:val="24"/>
        </w:rPr>
        <w:t xml:space="preserve">: </w:t>
      </w:r>
      <w:r>
        <w:rPr>
          <w:rFonts w:hint="default" w:ascii="Times New Roman" w:hAnsi="Times New Roman" w:cs="Times New Roman"/>
          <w:sz w:val="24"/>
          <w:szCs w:val="24"/>
          <w:lang w:val="en-IN"/>
        </w:rPr>
        <w:t>Artificial Intelligence</w:t>
      </w:r>
      <w:bookmarkStart w:id="0" w:name="_GoBack"/>
      <w:bookmarkEnd w:id="0"/>
    </w:p>
    <w:p w14:paraId="6BC5F8E5">
      <w:pPr>
        <w:widowControl w:val="0"/>
        <w:autoSpaceDE w:val="0"/>
        <w:autoSpaceDN w:val="0"/>
        <w:adjustRightInd w:val="0"/>
        <w:spacing w:after="0" w:line="360" w:lineRule="auto"/>
        <w:rPr>
          <w:rFonts w:hint="default" w:ascii="Times New Roman" w:hAnsi="Times New Roman" w:cs="Times New Roman"/>
          <w:b/>
          <w:bCs/>
          <w:sz w:val="24"/>
          <w:szCs w:val="24"/>
          <w:lang w:val="en-IN"/>
        </w:rPr>
      </w:pPr>
      <w:r>
        <w:rPr>
          <w:rFonts w:ascii="Times New Roman" w:hAnsi="Times New Roman" w:cs="Times New Roman"/>
          <w:b/>
          <w:bCs/>
          <w:sz w:val="24"/>
          <w:szCs w:val="24"/>
        </w:rPr>
        <w:t xml:space="preserve">Course Faculty: </w:t>
      </w:r>
      <w:r>
        <w:rPr>
          <w:rFonts w:hint="default" w:ascii="Times New Roman" w:hAnsi="Times New Roman" w:cs="Times New Roman"/>
          <w:b/>
          <w:bCs/>
          <w:sz w:val="24"/>
          <w:szCs w:val="24"/>
          <w:lang w:val="en-US"/>
        </w:rPr>
        <w:t>Dr.</w:t>
      </w:r>
      <w:r>
        <w:rPr>
          <w:rFonts w:hint="default" w:ascii="Times New Roman" w:hAnsi="Times New Roman" w:cs="Times New Roman"/>
          <w:b/>
          <w:bCs/>
          <w:sz w:val="24"/>
          <w:szCs w:val="24"/>
          <w:lang w:val="en-IN"/>
        </w:rPr>
        <w:t>Veeramani R</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50"/>
      </w:tblGrid>
      <w:tr w14:paraId="657E1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0" w:type="dxa"/>
          </w:tcPr>
          <w:p w14:paraId="0D0720B2">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Project Title:</w:t>
            </w:r>
            <w:r>
              <w:rPr>
                <w:rFonts w:ascii="Times New Roman" w:hAnsi="Times New Roman" w:cs="Times New Roman"/>
                <w:sz w:val="24"/>
                <w:szCs w:val="24"/>
              </w:rPr>
              <w:t xml:space="preserve"> </w:t>
            </w:r>
          </w:p>
        </w:tc>
      </w:tr>
      <w:tr w14:paraId="1F1D1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0" w:type="dxa"/>
          </w:tcPr>
          <w:p w14:paraId="310B71E5">
            <w:pPr>
              <w:widowControl w:val="0"/>
              <w:autoSpaceDE w:val="0"/>
              <w:autoSpaceDN w:val="0"/>
              <w:adjustRightInd w:val="0"/>
              <w:spacing w:after="0" w:line="240" w:lineRule="auto"/>
            </w:pPr>
            <w:r>
              <w:rPr>
                <w:rFonts w:hint="default"/>
                <w:b/>
                <w:bCs/>
              </w:rPr>
              <w:t>AI-BASED CORAL HEALTH ASSESSMENT USING IMAGE CLASSIFICATION</w:t>
            </w:r>
          </w:p>
        </w:tc>
      </w:tr>
      <w:tr w14:paraId="05D0A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0" w:type="dxa"/>
          </w:tcPr>
          <w:p w14:paraId="3B60A618">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Module Photographs</w:t>
            </w:r>
            <w:r>
              <w:rPr>
                <w:rFonts w:ascii="Times New Roman" w:hAnsi="Times New Roman" w:cs="Times New Roman"/>
                <w:sz w:val="24"/>
                <w:szCs w:val="24"/>
              </w:rPr>
              <w:t>: (3 photographs –Module Photo, Individual student contribution module work in the project and presentation image)</w:t>
            </w:r>
          </w:p>
        </w:tc>
      </w:tr>
      <w:tr w14:paraId="3E0C3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8" w:hRule="atLeast"/>
        </w:trPr>
        <w:tc>
          <w:tcPr>
            <w:tcW w:w="10450" w:type="dxa"/>
          </w:tcPr>
          <w:p w14:paraId="316D02AB">
            <w:pPr>
              <w:widowControl w:val="0"/>
              <w:autoSpaceDE w:val="0"/>
              <w:autoSpaceDN w:val="0"/>
              <w:adjustRightInd w:val="0"/>
              <w:spacing w:after="0" w:line="240" w:lineRule="auto"/>
              <w:rPr>
                <w:rFonts w:hint="default"/>
                <w:lang w:val="en-IN"/>
              </w:rPr>
            </w:pPr>
            <w:r>
              <w:rPr>
                <w:rFonts w:hint="default"/>
                <w:lang w:val="en-IN"/>
              </w:rPr>
              <w:drawing>
                <wp:inline distT="0" distB="0" distL="114300" distR="114300">
                  <wp:extent cx="3085465" cy="2474595"/>
                  <wp:effectExtent l="0" t="0" r="8255" b="9525"/>
                  <wp:docPr id="2" name="Picture 2" descr="WhatsApp Image 2026-09-06 at 11.43.14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6-09-06 at 11.43.14 AM"/>
                          <pic:cNvPicPr>
                            <a:picLocks noChangeAspect="1"/>
                          </pic:cNvPicPr>
                        </pic:nvPicPr>
                        <pic:blipFill>
                          <a:blip r:embed="rId8"/>
                          <a:stretch>
                            <a:fillRect/>
                          </a:stretch>
                        </pic:blipFill>
                        <pic:spPr>
                          <a:xfrm>
                            <a:off x="0" y="0"/>
                            <a:ext cx="3085465" cy="2474595"/>
                          </a:xfrm>
                          <a:prstGeom prst="rect">
                            <a:avLst/>
                          </a:prstGeom>
                        </pic:spPr>
                      </pic:pic>
                    </a:graphicData>
                  </a:graphic>
                </wp:inline>
              </w:drawing>
            </w:r>
            <w:r>
              <w:rPr>
                <w:rFonts w:hint="default"/>
                <w:lang w:val="en-IN"/>
              </w:rPr>
              <w:drawing>
                <wp:inline distT="0" distB="0" distL="114300" distR="114300">
                  <wp:extent cx="3310890" cy="2475865"/>
                  <wp:effectExtent l="0" t="0" r="11430" b="8255"/>
                  <wp:docPr id="3" name="Picture 3" descr="Screenshot 2026-09-03 201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9-03 201949"/>
                          <pic:cNvPicPr>
                            <a:picLocks noChangeAspect="1"/>
                          </pic:cNvPicPr>
                        </pic:nvPicPr>
                        <pic:blipFill>
                          <a:blip r:embed="rId9"/>
                          <a:stretch>
                            <a:fillRect/>
                          </a:stretch>
                        </pic:blipFill>
                        <pic:spPr>
                          <a:xfrm>
                            <a:off x="0" y="0"/>
                            <a:ext cx="3310890" cy="2475865"/>
                          </a:xfrm>
                          <a:prstGeom prst="rect">
                            <a:avLst/>
                          </a:prstGeom>
                        </pic:spPr>
                      </pic:pic>
                    </a:graphicData>
                  </a:graphic>
                </wp:inline>
              </w:drawing>
            </w:r>
          </w:p>
        </w:tc>
      </w:tr>
      <w:tr w14:paraId="18B2A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0" w:type="dxa"/>
          </w:tcPr>
          <w:p w14:paraId="215D7087">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Project Description</w:t>
            </w:r>
            <w:r>
              <w:rPr>
                <w:rFonts w:ascii="Times New Roman" w:hAnsi="Times New Roman" w:cs="Times New Roman"/>
                <w:sz w:val="24"/>
                <w:szCs w:val="24"/>
              </w:rPr>
              <w:t xml:space="preserve">: </w:t>
            </w:r>
            <w:r>
              <w:rPr>
                <w:rFonts w:hint="default" w:ascii="Times New Roman" w:hAnsi="Times New Roman" w:cs="Times New Roman"/>
                <w:b/>
                <w:bCs/>
                <w:sz w:val="24"/>
                <w:szCs w:val="24"/>
              </w:rPr>
              <w:t>Data Acquisition &amp; Preprocessing</w:t>
            </w:r>
          </w:p>
        </w:tc>
      </w:tr>
      <w:tr w14:paraId="7E583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2" w:hRule="atLeast"/>
        </w:trPr>
        <w:tc>
          <w:tcPr>
            <w:tcW w:w="10450" w:type="dxa"/>
          </w:tcPr>
          <w:p w14:paraId="7E22EB7F">
            <w:pPr>
              <w:widowControl w:val="0"/>
              <w:autoSpaceDE w:val="0"/>
              <w:autoSpaceDN w:val="0"/>
              <w:adjustRightInd w:val="0"/>
              <w:spacing w:after="0" w:line="240" w:lineRule="auto"/>
              <w:jc w:val="both"/>
              <w:rPr>
                <w:rFonts w:hint="default" w:ascii="Times New Roman" w:hAnsi="Times New Roman" w:eastAsia="SimSun" w:cs="Times New Roman"/>
                <w:sz w:val="24"/>
                <w:szCs w:val="24"/>
              </w:rPr>
            </w:pPr>
          </w:p>
          <w:p w14:paraId="19BCE2DF">
            <w:pPr>
              <w:widowControl w:val="0"/>
              <w:autoSpaceDE w:val="0"/>
              <w:autoSpaceDN w:val="0"/>
              <w:adjustRightInd w:val="0"/>
              <w:spacing w:after="0" w:line="240" w:lineRule="auto"/>
              <w:jc w:val="both"/>
              <w:rPr>
                <w:rFonts w:ascii="Times New Roman" w:hAnsi="Times New Roman" w:cs="Times New Roman"/>
                <w:sz w:val="24"/>
                <w:szCs w:val="24"/>
              </w:rPr>
            </w:pPr>
            <w:r>
              <w:rPr>
                <w:rFonts w:hint="default" w:ascii="Times New Roman" w:hAnsi="Times New Roman" w:eastAsia="SimSun" w:cs="Times New Roman"/>
                <w:sz w:val="24"/>
                <w:szCs w:val="24"/>
              </w:rPr>
              <w:t>The data acquisition stage involves collecting a diverse set of underwater coral images from reliable sources such as publicly available datasets (e.g., Kaggle), marine research organizations, and real-time capture systems like underwater cameras or remotely operated vehicles (ROVs), ensuring representation of various coral health conditions including healthy, bleached, diseased, and dead, along with variations in lighting, water clarity, and viewing angles for better model generalization; these images are then labeled and organized systematically, after which preprocessing techniques are applied to enhance image quality by addressing common underwater issues such as noise, low contrast, and color distortion through methods like image resizing, noise filtering, white balance correction, histogram equalization, and normalization, along with data augmentation techniques such as rotation, flipping, scaling, and cropping to increase dataset diversity, ultimately producing clean, consistent, and high-quality input data for accurate feature extraction and classification.</w:t>
            </w:r>
          </w:p>
        </w:tc>
      </w:tr>
    </w:tbl>
    <w:p w14:paraId="072F4D06">
      <w:pPr>
        <w:widowControl w:val="0"/>
        <w:autoSpaceDE w:val="0"/>
        <w:autoSpaceDN w:val="0"/>
        <w:adjustRightInd w:val="0"/>
        <w:spacing w:after="0" w:line="240" w:lineRule="auto"/>
        <w:rPr>
          <w:rFonts w:ascii="Times New Roman" w:hAnsi="Times New Roman" w:cs="Times New Roman"/>
          <w:sz w:val="24"/>
          <w:szCs w:val="24"/>
        </w:rPr>
      </w:pPr>
    </w:p>
    <w:p w14:paraId="35D073C9">
      <w:pPr>
        <w:widowControl w:val="0"/>
        <w:autoSpaceDE w:val="0"/>
        <w:autoSpaceDN w:val="0"/>
        <w:adjustRightInd w:val="0"/>
        <w:spacing w:after="0" w:line="240" w:lineRule="auto"/>
        <w:rPr>
          <w:rFonts w:ascii="Times New Roman" w:hAnsi="Times New Roman" w:cs="Times New Roman"/>
          <w:sz w:val="24"/>
          <w:szCs w:val="24"/>
        </w:rPr>
      </w:pPr>
    </w:p>
    <w:p w14:paraId="790609CA">
      <w:pPr>
        <w:widowControl w:val="0"/>
        <w:autoSpaceDE w:val="0"/>
        <w:autoSpaceDN w:val="0"/>
        <w:adjustRightInd w:val="0"/>
        <w:spacing w:after="0" w:line="240" w:lineRule="auto"/>
        <w:rPr>
          <w:rFonts w:ascii="Times New Roman" w:hAnsi="Times New Roman" w:cs="Times New Roman"/>
          <w:sz w:val="24"/>
          <w:szCs w:val="24"/>
        </w:rPr>
      </w:pPr>
    </w:p>
    <w:p w14:paraId="4F0F2847">
      <w:pPr>
        <w:widowControl w:val="0"/>
        <w:autoSpaceDE w:val="0"/>
        <w:autoSpaceDN w:val="0"/>
        <w:adjustRightInd w:val="0"/>
        <w:spacing w:after="0" w:line="240" w:lineRule="auto"/>
        <w:rPr>
          <w:rFonts w:ascii="Times New Roman" w:hAnsi="Times New Roman" w:cs="Times New Roman"/>
          <w:sz w:val="24"/>
          <w:szCs w:val="24"/>
        </w:rPr>
      </w:pPr>
    </w:p>
    <w:p w14:paraId="2EE984ED">
      <w:pPr>
        <w:widowControl w:val="0"/>
        <w:autoSpaceDE w:val="0"/>
        <w:autoSpaceDN w:val="0"/>
        <w:adjustRightInd w:val="0"/>
        <w:spacing w:after="0" w:line="240" w:lineRule="auto"/>
      </w:pPr>
      <w:r>
        <w:rPr>
          <w:rFonts w:ascii="Times New Roman" w:hAnsi="Times New Roman" w:cs="Times New Roman"/>
          <w:b/>
          <w:bCs/>
          <w:sz w:val="24"/>
          <w:szCs w:val="24"/>
        </w:rPr>
        <w:t>Student Signature</w:t>
      </w:r>
      <w:r>
        <w:tab/>
      </w:r>
      <w:r>
        <w:tab/>
      </w:r>
      <w:r>
        <w:tab/>
      </w:r>
      <w:r>
        <w:tab/>
      </w:r>
      <w:r>
        <w:tab/>
      </w:r>
      <w:r>
        <w:tab/>
      </w:r>
      <w:r>
        <w:tab/>
      </w:r>
      <w:r>
        <w:tab/>
      </w:r>
      <w:r>
        <w:tab/>
      </w:r>
      <w:r>
        <w:tab/>
      </w:r>
      <w:r>
        <w:rPr>
          <w:rFonts w:ascii="Times New Roman" w:hAnsi="Times New Roman" w:cs="Times New Roman"/>
          <w:b/>
          <w:bCs/>
          <w:sz w:val="24"/>
          <w:szCs w:val="24"/>
        </w:rPr>
        <w:t>Guide Signature</w:t>
      </w:r>
    </w:p>
    <w:p w14:paraId="3338CB11">
      <w:pPr>
        <w:widowControl w:val="0"/>
        <w:spacing w:after="0" w:line="240" w:lineRule="auto"/>
        <w:rPr>
          <w:rFonts w:ascii="Times New Roman" w:hAnsi="Times New Roman" w:cs="Times New Roman"/>
          <w:b/>
          <w:bCs/>
          <w:sz w:val="24"/>
          <w:szCs w:val="24"/>
        </w:rPr>
      </w:pPr>
    </w:p>
    <w:sectPr>
      <w:pgSz w:w="12240" w:h="15840"/>
      <w:pgMar w:top="1135" w:right="780" w:bottom="552" w:left="1000" w:header="720" w:footer="720" w:gutter="0"/>
      <w:cols w:equalWidth="0" w:num="1">
        <w:col w:w="1046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720"/>
  <w:drawingGridHorizontalSpacing w:val="120"/>
  <w:drawingGridVerticalSpacing w:val="120"/>
  <w:displayHorizontalDrawingGridEvery w:val="1"/>
  <w:displayVerticalDrawingGridEvery w:val="1"/>
  <w:doNotUseMarginsForDrawingGridOrigin w:val="1"/>
  <w:drawingGridHorizontalOrigin w:val="1800"/>
  <w:drawingGridVerticalOrigin w:val="1440"/>
  <w:doNotShadeFormData w:val="1"/>
  <w:noPunctuationKerning w:val="1"/>
  <w:characterSpacingControl w:val="doNotCompress"/>
  <w:doNotValidateAgainstSchema/>
  <w:doNotDemarcateInvalidXml/>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xMDY2MTE0NzCwMDAzsTBV0lEKTi0uzszPAykwrAUAjFGJGiwAAAA="/>
  </w:docVars>
  <w:rsids>
    <w:rsidRoot w:val="00C5170A"/>
    <w:rsid w:val="000037C2"/>
    <w:rsid w:val="00014537"/>
    <w:rsid w:val="0003287C"/>
    <w:rsid w:val="0004451A"/>
    <w:rsid w:val="000507FF"/>
    <w:rsid w:val="000832BC"/>
    <w:rsid w:val="00150CA5"/>
    <w:rsid w:val="0015546E"/>
    <w:rsid w:val="001964A5"/>
    <w:rsid w:val="001B1EB1"/>
    <w:rsid w:val="001C6E86"/>
    <w:rsid w:val="001D71E0"/>
    <w:rsid w:val="001F09F3"/>
    <w:rsid w:val="00205A07"/>
    <w:rsid w:val="00212568"/>
    <w:rsid w:val="00212F6E"/>
    <w:rsid w:val="002449D4"/>
    <w:rsid w:val="00281CEE"/>
    <w:rsid w:val="00284DFB"/>
    <w:rsid w:val="002B2515"/>
    <w:rsid w:val="002B4A98"/>
    <w:rsid w:val="002E12F4"/>
    <w:rsid w:val="00325480"/>
    <w:rsid w:val="00347121"/>
    <w:rsid w:val="00371C78"/>
    <w:rsid w:val="003E521D"/>
    <w:rsid w:val="0045516A"/>
    <w:rsid w:val="004604C4"/>
    <w:rsid w:val="004B20AB"/>
    <w:rsid w:val="004F3B49"/>
    <w:rsid w:val="0050704A"/>
    <w:rsid w:val="00556D00"/>
    <w:rsid w:val="0058036C"/>
    <w:rsid w:val="006467B0"/>
    <w:rsid w:val="0067100F"/>
    <w:rsid w:val="00684268"/>
    <w:rsid w:val="006B30DA"/>
    <w:rsid w:val="006E40D2"/>
    <w:rsid w:val="006F32AB"/>
    <w:rsid w:val="007174B4"/>
    <w:rsid w:val="00722264"/>
    <w:rsid w:val="007C623C"/>
    <w:rsid w:val="007C6856"/>
    <w:rsid w:val="00813FA4"/>
    <w:rsid w:val="008232A5"/>
    <w:rsid w:val="00850F2A"/>
    <w:rsid w:val="00853CC3"/>
    <w:rsid w:val="008627EB"/>
    <w:rsid w:val="008A51C0"/>
    <w:rsid w:val="008B194B"/>
    <w:rsid w:val="008C2CFD"/>
    <w:rsid w:val="008F46D0"/>
    <w:rsid w:val="00902655"/>
    <w:rsid w:val="009257C6"/>
    <w:rsid w:val="00931AEC"/>
    <w:rsid w:val="009327B9"/>
    <w:rsid w:val="009331DB"/>
    <w:rsid w:val="009D6AA8"/>
    <w:rsid w:val="00A143B6"/>
    <w:rsid w:val="00A27120"/>
    <w:rsid w:val="00A54EBE"/>
    <w:rsid w:val="00A64601"/>
    <w:rsid w:val="00A653DF"/>
    <w:rsid w:val="00A9686D"/>
    <w:rsid w:val="00AB15A4"/>
    <w:rsid w:val="00B13AC9"/>
    <w:rsid w:val="00B63535"/>
    <w:rsid w:val="00C24295"/>
    <w:rsid w:val="00C5170A"/>
    <w:rsid w:val="00CD4960"/>
    <w:rsid w:val="00D23A4B"/>
    <w:rsid w:val="00D2486E"/>
    <w:rsid w:val="00D2747D"/>
    <w:rsid w:val="00D33D09"/>
    <w:rsid w:val="00DB3CA3"/>
    <w:rsid w:val="00DF5B5A"/>
    <w:rsid w:val="00E14B87"/>
    <w:rsid w:val="00E40E5E"/>
    <w:rsid w:val="00E50B25"/>
    <w:rsid w:val="00EB7011"/>
    <w:rsid w:val="00ED5325"/>
    <w:rsid w:val="00EE31A8"/>
    <w:rsid w:val="00EE6472"/>
    <w:rsid w:val="00F05AF6"/>
    <w:rsid w:val="00F3732E"/>
    <w:rsid w:val="00F536C5"/>
    <w:rsid w:val="00F567A3"/>
    <w:rsid w:val="00F57680"/>
    <w:rsid w:val="00F732E9"/>
    <w:rsid w:val="00F80F9A"/>
    <w:rsid w:val="00F95EBB"/>
    <w:rsid w:val="00FB5868"/>
    <w:rsid w:val="00FE1CA4"/>
    <w:rsid w:val="089F9F15"/>
    <w:rsid w:val="09A2D1BD"/>
    <w:rsid w:val="0DD87D93"/>
    <w:rsid w:val="0DED0153"/>
    <w:rsid w:val="0E645B6A"/>
    <w:rsid w:val="129EA1B2"/>
    <w:rsid w:val="12BD05BE"/>
    <w:rsid w:val="1392ACB8"/>
    <w:rsid w:val="19EEB67B"/>
    <w:rsid w:val="1B86A160"/>
    <w:rsid w:val="1F065CDA"/>
    <w:rsid w:val="21CC658E"/>
    <w:rsid w:val="2635C8B3"/>
    <w:rsid w:val="277D5C37"/>
    <w:rsid w:val="29BB1FE2"/>
    <w:rsid w:val="2B0DAD00"/>
    <w:rsid w:val="35EDCE49"/>
    <w:rsid w:val="3AA9EB38"/>
    <w:rsid w:val="3C58445D"/>
    <w:rsid w:val="3C71C8E9"/>
    <w:rsid w:val="3CEDBD71"/>
    <w:rsid w:val="3EBE9E3E"/>
    <w:rsid w:val="4488470A"/>
    <w:rsid w:val="4F871F8D"/>
    <w:rsid w:val="56C611E9"/>
    <w:rsid w:val="5AAEFE9A"/>
    <w:rsid w:val="5FF6EA73"/>
    <w:rsid w:val="6053C1AE"/>
    <w:rsid w:val="6291DCBD"/>
    <w:rsid w:val="656AF2CA"/>
    <w:rsid w:val="69EA2B6C"/>
    <w:rsid w:val="6E49851E"/>
    <w:rsid w:val="6F95AC0E"/>
    <w:rsid w:val="73AF7CE0"/>
    <w:rsid w:val="7553DD55"/>
    <w:rsid w:val="7C324E5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table" w:styleId="4">
    <w:name w:val="Table Grid"/>
    <w:basedOn w:val="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5">
    <w:name w:val="List Paragraph"/>
    <w:basedOn w:val="1"/>
    <w:qFormat/>
    <w:uiPriority w:val="34"/>
    <w:pPr>
      <w:ind w:left="720"/>
      <w:contextualSpacing/>
    </w:pPr>
    <w:rPr>
      <w:rFonts w:eastAsiaTheme="minorHAnsi"/>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F39DE4-D3A2-4382-8530-19B5AA423A90}">
  <ds:schemaRefs/>
</ds:datastoreItem>
</file>

<file path=docProps/app.xml><?xml version="1.0" encoding="utf-8"?>
<Properties xmlns="http://schemas.openxmlformats.org/officeDocument/2006/extended-properties" xmlns:vt="http://schemas.openxmlformats.org/officeDocument/2006/docPropsVTypes">
  <Template>Normal</Template>
  <Pages>1</Pages>
  <Words>191</Words>
  <Characters>1093</Characters>
  <TotalTime>28</TotalTime>
  <ScaleCrop>false</ScaleCrop>
  <LinksUpToDate>false</LinksUpToDate>
  <CharactersWithSpaces>1298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2025-09-26T07:16:00Z</dcterms:created>
  <dc:creator>SSETSMECH004</dc:creator>
  <cp:lastModifiedBy>aswini k</cp:lastModifiedBy>
  <cp:lastPrinted>2017-07-24T09:00:00Z</cp:lastPrinted>
  <dcterms:modified xsi:type="dcterms:W3CDTF">2026-09-06T06:17:34Z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3304a7f2-4c69-457e-82a5-d38c8f9a0cd6</vt:lpwstr>
  </property>
  <property fmtid="{D5CDD505-2E9C-101B-9397-08002B2CF9AE}" pid="3" name="KSOTemplateDocerSaveRecord">
    <vt:lpwstr>eyJoZGlkIjoiNjM4N2YzMjg2NzdkMWZmNjg0YTlhNzVlYzZiNTIyYjAiLCJ1c2VySWQiOiI1Njc2NTgzNzgyOTEifQ==</vt:lpwstr>
  </property>
  <property fmtid="{D5CDD505-2E9C-101B-9397-08002B2CF9AE}" pid="4" name="KSOProductBuildVer">
    <vt:lpwstr>1033-12.1.0.28485</vt:lpwstr>
  </property>
  <property fmtid="{D5CDD505-2E9C-101B-9397-08002B2CF9AE}" pid="5" name="ICV">
    <vt:lpwstr>557DDBFEA26449A6B91D60CE47ECFD3C_13</vt:lpwstr>
  </property>
</Properties>
</file>