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D887A4">
      <w:pPr>
        <w:ind w:firstLine="1260" w:firstLineChars="450"/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Function</w:t>
      </w:r>
    </w:p>
    <w:p w14:paraId="32323213">
      <w:pPr>
        <w:ind w:firstLine="1080" w:firstLineChars="450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 xml:space="preserve"> </w:t>
      </w:r>
    </w:p>
    <w:p w14:paraId="3D50C494">
      <w:pPr>
        <w:ind w:firstLine="1080" w:firstLineChars="450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It have two rows. They are single row and multiple row.</w:t>
      </w:r>
    </w:p>
    <w:p w14:paraId="2FCE3A93">
      <w:pPr>
        <w:ind w:firstLine="1080" w:firstLineChars="450"/>
        <w:rPr>
          <w:rFonts w:hint="default"/>
          <w:sz w:val="24"/>
          <w:szCs w:val="24"/>
          <w:lang w:val="en-IN"/>
        </w:rPr>
      </w:pPr>
    </w:p>
    <w:p w14:paraId="76EBF869">
      <w:pPr>
        <w:numPr>
          <w:ilvl w:val="0"/>
          <w:numId w:val="1"/>
        </w:numPr>
        <w:ind w:firstLine="1080" w:firstLineChars="450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Single Row:</w:t>
      </w:r>
    </w:p>
    <w:p w14:paraId="42C2A3A9">
      <w:pPr>
        <w:numPr>
          <w:numId w:val="0"/>
        </w:numPr>
        <w:rPr>
          <w:rFonts w:ascii="SimSun" w:hAnsi="SimSun" w:eastAsia="SimSun" w:cs="SimSun"/>
          <w:sz w:val="24"/>
          <w:szCs w:val="24"/>
        </w:rPr>
      </w:pPr>
      <w:r>
        <w:rPr>
          <w:rFonts w:hint="default"/>
          <w:sz w:val="24"/>
          <w:szCs w:val="24"/>
          <w:lang w:val="en-IN"/>
        </w:rPr>
        <w:t xml:space="preserve">                                         </w:t>
      </w:r>
      <w:r>
        <w:rPr>
          <w:rFonts w:ascii="SimSun" w:hAnsi="SimSun" w:eastAsia="SimSun" w:cs="SimSun"/>
          <w:sz w:val="24"/>
          <w:szCs w:val="24"/>
        </w:rPr>
        <w:t xml:space="preserve">A </w:t>
      </w:r>
      <w:r>
        <w:rPr>
          <w:rStyle w:val="6"/>
          <w:rFonts w:ascii="SimSun" w:hAnsi="SimSun" w:eastAsia="SimSun" w:cs="SimSun"/>
          <w:sz w:val="24"/>
          <w:szCs w:val="24"/>
        </w:rPr>
        <w:t>single row</w:t>
      </w:r>
      <w:r>
        <w:rPr>
          <w:rFonts w:ascii="SimSun" w:hAnsi="SimSun" w:eastAsia="SimSun" w:cs="SimSun"/>
          <w:sz w:val="24"/>
          <w:szCs w:val="24"/>
        </w:rPr>
        <w:t xml:space="preserve"> is one horizontal line of data, objects, or items arranged side by side.</w:t>
      </w:r>
    </w:p>
    <w:p w14:paraId="301427B1">
      <w:pPr>
        <w:numPr>
          <w:numId w:val="0"/>
        </w:numPr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 xml:space="preserve">           </w:t>
      </w:r>
    </w:p>
    <w:p w14:paraId="444B9556">
      <w:pPr>
        <w:numPr>
          <w:ilvl w:val="0"/>
          <w:numId w:val="1"/>
        </w:numPr>
        <w:ind w:left="0" w:leftChars="0" w:firstLine="1080" w:firstLineChars="450"/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>Multiple Row:</w:t>
      </w:r>
    </w:p>
    <w:p w14:paraId="1EFB7C44">
      <w:pPr>
        <w:numPr>
          <w:numId w:val="0"/>
        </w:numPr>
        <w:ind w:leftChars="450"/>
        <w:rPr>
          <w:rFonts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 xml:space="preserve">       , </w:t>
      </w:r>
      <w:r>
        <w:rPr>
          <w:rStyle w:val="6"/>
          <w:rFonts w:ascii="SimSun" w:hAnsi="SimSun" w:eastAsia="SimSun" w:cs="SimSun"/>
          <w:sz w:val="24"/>
          <w:szCs w:val="24"/>
        </w:rPr>
        <w:t>Multiple rows</w:t>
      </w:r>
      <w:r>
        <w:rPr>
          <w:rFonts w:ascii="SimSun" w:hAnsi="SimSun" w:eastAsia="SimSun" w:cs="SimSun"/>
          <w:sz w:val="24"/>
          <w:szCs w:val="24"/>
        </w:rPr>
        <w:t xml:space="preserve"> means </w:t>
      </w:r>
      <w:r>
        <w:rPr>
          <w:rStyle w:val="6"/>
          <w:rFonts w:ascii="SimSun" w:hAnsi="SimSun" w:eastAsia="SimSun" w:cs="SimSun"/>
          <w:sz w:val="24"/>
          <w:szCs w:val="24"/>
        </w:rPr>
        <w:t>two or more horizontal lines of data, objects, or items arranged one below another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4D95D52A">
      <w:pPr>
        <w:numPr>
          <w:numId w:val="0"/>
        </w:numPr>
        <w:ind w:leftChars="450"/>
        <w:rPr>
          <w:rFonts w:ascii="SimSun" w:hAnsi="SimSun" w:eastAsia="SimSun" w:cs="SimSun"/>
          <w:sz w:val="24"/>
          <w:szCs w:val="24"/>
        </w:rPr>
      </w:pPr>
    </w:p>
    <w:p w14:paraId="3DF32F9B">
      <w:pPr>
        <w:numPr>
          <w:numId w:val="0"/>
        </w:numPr>
        <w:ind w:leftChars="450"/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>MULTI-ROW OR AGGREGATE FUNCTION:</w:t>
      </w:r>
    </w:p>
    <w:p w14:paraId="32ABF63A">
      <w:pPr>
        <w:numPr>
          <w:numId w:val="0"/>
        </w:numPr>
        <w:ind w:leftChars="450"/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75BFF3AF">
      <w:pPr>
        <w:numPr>
          <w:numId w:val="0"/>
        </w:numPr>
        <w:ind w:leftChars="450"/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 xml:space="preserve">  Type:</w:t>
      </w:r>
    </w:p>
    <w:p w14:paraId="3D8F48CE">
      <w:pPr>
        <w:numPr>
          <w:numId w:val="0"/>
        </w:numPr>
        <w:ind w:leftChars="450"/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 xml:space="preserve">     * COUNT()</w:t>
      </w:r>
    </w:p>
    <w:p w14:paraId="5C616B04">
      <w:pPr>
        <w:numPr>
          <w:numId w:val="0"/>
        </w:numPr>
        <w:ind w:leftChars="450"/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 xml:space="preserve">     *SUM()</w:t>
      </w:r>
    </w:p>
    <w:p w14:paraId="30E46FA8">
      <w:pPr>
        <w:numPr>
          <w:numId w:val="0"/>
        </w:numPr>
        <w:ind w:leftChars="450"/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 xml:space="preserve">     *AVG()</w:t>
      </w:r>
    </w:p>
    <w:p w14:paraId="25562739">
      <w:pPr>
        <w:numPr>
          <w:numId w:val="0"/>
        </w:numPr>
        <w:ind w:leftChars="450"/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 xml:space="preserve">     *MAX()</w:t>
      </w:r>
    </w:p>
    <w:p w14:paraId="4FFF6841">
      <w:pPr>
        <w:numPr>
          <w:numId w:val="0"/>
        </w:numPr>
        <w:ind w:leftChars="450"/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 xml:space="preserve">     *MIN()</w:t>
      </w:r>
    </w:p>
    <w:p w14:paraId="344B8565">
      <w:pPr>
        <w:numPr>
          <w:numId w:val="0"/>
        </w:numPr>
        <w:ind w:firstLine="600" w:firstLineChars="250"/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>1.Count():</w:t>
      </w:r>
    </w:p>
    <w:p w14:paraId="4D2B507B">
      <w:pPr>
        <w:numPr>
          <w:numId w:val="0"/>
        </w:numPr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 xml:space="preserve">               Counts tha number of rows.</w:t>
      </w:r>
    </w:p>
    <w:p w14:paraId="03BB1DF3">
      <w:pPr>
        <w:numPr>
          <w:numId w:val="0"/>
        </w:numPr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 xml:space="preserve">   </w:t>
      </w:r>
    </w:p>
    <w:p w14:paraId="7700E499">
      <w:pPr>
        <w:numPr>
          <w:numId w:val="0"/>
        </w:numPr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 xml:space="preserve">          </w:t>
      </w:r>
      <w:r>
        <w:rPr>
          <w:rFonts w:hint="default" w:ascii="SimSun" w:hAnsi="SimSun" w:eastAsia="SimSun" w:cs="SimSun"/>
          <w:sz w:val="24"/>
          <w:szCs w:val="24"/>
          <w:lang w:val="en-IN"/>
        </w:rPr>
        <w:drawing>
          <wp:inline distT="0" distB="0" distL="114300" distR="114300">
            <wp:extent cx="5092700" cy="1497330"/>
            <wp:effectExtent l="0" t="0" r="12700" b="7620"/>
            <wp:docPr id="1" name="Picture 1" descr="Screenshot 2026-06-17 1520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6-17 15204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92700" cy="149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19DBE">
      <w:pPr>
        <w:numPr>
          <w:numId w:val="0"/>
        </w:numPr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218C3974">
      <w:pPr>
        <w:numPr>
          <w:numId w:val="0"/>
        </w:numPr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>Count level:</w:t>
      </w:r>
    </w:p>
    <w:p w14:paraId="72018296">
      <w:pPr>
        <w:numPr>
          <w:numId w:val="0"/>
        </w:numPr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3838F86E">
      <w:pPr>
        <w:numPr>
          <w:numId w:val="0"/>
        </w:numPr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 xml:space="preserve">   </w:t>
      </w:r>
      <w:r>
        <w:rPr>
          <w:rFonts w:hint="default" w:ascii="SimSun" w:hAnsi="SimSun" w:eastAsia="SimSun" w:cs="SimSun"/>
          <w:sz w:val="24"/>
          <w:szCs w:val="24"/>
          <w:lang w:val="en-IN"/>
        </w:rPr>
        <w:drawing>
          <wp:inline distT="0" distB="0" distL="114300" distR="114300">
            <wp:extent cx="4986020" cy="1676400"/>
            <wp:effectExtent l="0" t="0" r="5080" b="0"/>
            <wp:docPr id="2" name="Picture 2" descr="Screenshot 2026-06-17 152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6-17 15210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8602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4F542">
      <w:pPr>
        <w:numPr>
          <w:numId w:val="0"/>
        </w:numPr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>2. SUM():</w:t>
      </w:r>
    </w:p>
    <w:p w14:paraId="3B2A9CD4">
      <w:pPr>
        <w:numPr>
          <w:numId w:val="0"/>
        </w:num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In </w:t>
      </w:r>
      <w:r>
        <w:rPr>
          <w:rStyle w:val="6"/>
          <w:rFonts w:ascii="SimSun" w:hAnsi="SimSun" w:eastAsia="SimSun" w:cs="SimSun"/>
          <w:sz w:val="24"/>
          <w:szCs w:val="24"/>
        </w:rPr>
        <w:t>SQL</w:t>
      </w:r>
      <w:r>
        <w:rPr>
          <w:rFonts w:ascii="SimSun" w:hAnsi="SimSun" w:eastAsia="SimSun" w:cs="SimSun"/>
          <w:sz w:val="24"/>
          <w:szCs w:val="24"/>
        </w:rPr>
        <w:t xml:space="preserve">, </w:t>
      </w:r>
      <w:r>
        <w:rPr>
          <w:rStyle w:val="4"/>
          <w:rFonts w:ascii="SimSun" w:hAnsi="SimSun" w:eastAsia="SimSun" w:cs="SimSun"/>
          <w:sz w:val="24"/>
          <w:szCs w:val="24"/>
        </w:rPr>
        <w:t>SUM()</w:t>
      </w:r>
      <w:r>
        <w:rPr>
          <w:rFonts w:ascii="SimSun" w:hAnsi="SimSun" w:eastAsia="SimSun" w:cs="SimSun"/>
          <w:sz w:val="24"/>
          <w:szCs w:val="24"/>
        </w:rPr>
        <w:t xml:space="preserve"> is an </w:t>
      </w:r>
      <w:r>
        <w:rPr>
          <w:rStyle w:val="6"/>
          <w:rFonts w:ascii="SimSun" w:hAnsi="SimSun" w:eastAsia="SimSun" w:cs="SimSun"/>
          <w:sz w:val="24"/>
          <w:szCs w:val="24"/>
        </w:rPr>
        <w:t>aggregate function</w:t>
      </w:r>
      <w:r>
        <w:rPr>
          <w:rFonts w:ascii="SimSun" w:hAnsi="SimSun" w:eastAsia="SimSun" w:cs="SimSun"/>
          <w:sz w:val="24"/>
          <w:szCs w:val="24"/>
        </w:rPr>
        <w:t xml:space="preserve"> that calculates the total of values in a numeric column.</w:t>
      </w:r>
    </w:p>
    <w:p w14:paraId="21146D4E">
      <w:pPr>
        <w:numPr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4B3D707A">
      <w:pPr>
        <w:numPr>
          <w:numId w:val="0"/>
        </w:numPr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>3.AVG():</w:t>
      </w:r>
    </w:p>
    <w:p w14:paraId="43CC9FD6">
      <w:pPr>
        <w:numPr>
          <w:numId w:val="0"/>
        </w:numPr>
        <w:ind w:left="720" w:leftChars="360" w:firstLine="360" w:firstLineChars="150"/>
        <w:rPr>
          <w:rFonts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>#.</w:t>
      </w:r>
      <w:r>
        <w:rPr>
          <w:rFonts w:ascii="SimSun" w:hAnsi="SimSun" w:eastAsia="SimSun" w:cs="SimSun"/>
          <w:sz w:val="24"/>
          <w:szCs w:val="24"/>
        </w:rPr>
        <w:t xml:space="preserve">In </w:t>
      </w:r>
      <w:r>
        <w:rPr>
          <w:rStyle w:val="6"/>
          <w:rFonts w:ascii="SimSun" w:hAnsi="SimSun" w:eastAsia="SimSun" w:cs="SimSun"/>
          <w:sz w:val="24"/>
          <w:szCs w:val="24"/>
        </w:rPr>
        <w:t>SQL</w:t>
      </w:r>
      <w:r>
        <w:rPr>
          <w:rFonts w:ascii="SimSun" w:hAnsi="SimSun" w:eastAsia="SimSun" w:cs="SimSun"/>
          <w:sz w:val="24"/>
          <w:szCs w:val="24"/>
        </w:rPr>
        <w:t xml:space="preserve">, </w:t>
      </w:r>
      <w:r>
        <w:rPr>
          <w:rStyle w:val="4"/>
          <w:rFonts w:ascii="SimSun" w:hAnsi="SimSun" w:eastAsia="SimSun" w:cs="SimSun"/>
          <w:sz w:val="24"/>
          <w:szCs w:val="24"/>
        </w:rPr>
        <w:t>AVG()</w:t>
      </w:r>
      <w:r>
        <w:rPr>
          <w:rFonts w:ascii="SimSun" w:hAnsi="SimSun" w:eastAsia="SimSun" w:cs="SimSun"/>
          <w:sz w:val="24"/>
          <w:szCs w:val="24"/>
        </w:rPr>
        <w:t xml:space="preserve"> is an </w:t>
      </w:r>
      <w:r>
        <w:rPr>
          <w:rStyle w:val="6"/>
          <w:rFonts w:ascii="SimSun" w:hAnsi="SimSun" w:eastAsia="SimSun" w:cs="SimSun"/>
          <w:sz w:val="24"/>
          <w:szCs w:val="24"/>
        </w:rPr>
        <w:t>aggregate function</w:t>
      </w:r>
      <w:r>
        <w:rPr>
          <w:rFonts w:ascii="SimSun" w:hAnsi="SimSun" w:eastAsia="SimSun" w:cs="SimSun"/>
          <w:sz w:val="24"/>
          <w:szCs w:val="24"/>
        </w:rPr>
        <w:t xml:space="preserve"> that calculates the average (arithmetic mean) of values in a numeric column.</w:t>
      </w:r>
    </w:p>
    <w:p w14:paraId="249197F5">
      <w:pPr>
        <w:pStyle w:val="5"/>
        <w:keepNext w:val="0"/>
        <w:keepLines w:val="0"/>
        <w:widowControl/>
        <w:suppressLineNumbers w:val="0"/>
        <w:ind w:left="720" w:right="720"/>
        <w:rPr>
          <w:rFonts w:hint="eastAsia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>#.</w:t>
      </w:r>
      <w:r>
        <w:rPr>
          <w:rStyle w:val="4"/>
          <w:rFonts w:hint="eastAsia" w:ascii="SimSun" w:hAnsi="SimSun" w:eastAsia="SimSun" w:cs="SimSun"/>
          <w:sz w:val="24"/>
          <w:szCs w:val="24"/>
        </w:rPr>
        <w:t>AVG()</w:t>
      </w:r>
      <w:r>
        <w:rPr>
          <w:rFonts w:hint="eastAsia" w:ascii="SimSun" w:hAnsi="SimSun" w:eastAsia="SimSun" w:cs="SimSun"/>
          <w:sz w:val="24"/>
          <w:szCs w:val="24"/>
        </w:rPr>
        <w:t xml:space="preserve"> returns the average of all non-NULL values in a specified numeric column.</w:t>
      </w:r>
    </w:p>
    <w:p w14:paraId="08401514">
      <w:pPr>
        <w:pStyle w:val="5"/>
        <w:keepNext w:val="0"/>
        <w:keepLines w:val="0"/>
        <w:widowControl/>
        <w:numPr>
          <w:numId w:val="0"/>
        </w:numPr>
        <w:suppressLineNumbers w:val="0"/>
        <w:ind w:right="720" w:rightChars="0"/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>4.MAX():</w:t>
      </w:r>
    </w:p>
    <w:p w14:paraId="2AC399AF">
      <w:pPr>
        <w:pStyle w:val="5"/>
        <w:keepNext w:val="0"/>
        <w:keepLines w:val="0"/>
        <w:widowControl/>
        <w:numPr>
          <w:numId w:val="0"/>
        </w:numPr>
        <w:suppressLineNumbers w:val="0"/>
        <w:ind w:leftChars="450" w:right="720" w:rightChars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In </w:t>
      </w:r>
      <w:r>
        <w:rPr>
          <w:rStyle w:val="6"/>
          <w:rFonts w:ascii="SimSun" w:hAnsi="SimSun" w:eastAsia="SimSun" w:cs="SimSun"/>
          <w:sz w:val="24"/>
          <w:szCs w:val="24"/>
        </w:rPr>
        <w:t>SQL</w:t>
      </w:r>
      <w:r>
        <w:rPr>
          <w:rFonts w:ascii="SimSun" w:hAnsi="SimSun" w:eastAsia="SimSun" w:cs="SimSun"/>
          <w:sz w:val="24"/>
          <w:szCs w:val="24"/>
        </w:rPr>
        <w:t xml:space="preserve">, </w:t>
      </w:r>
      <w:r>
        <w:rPr>
          <w:rStyle w:val="4"/>
          <w:rFonts w:ascii="SimSun" w:hAnsi="SimSun" w:eastAsia="SimSun" w:cs="SimSun"/>
          <w:sz w:val="24"/>
          <w:szCs w:val="24"/>
        </w:rPr>
        <w:t>MAX()</w:t>
      </w:r>
      <w:r>
        <w:rPr>
          <w:rFonts w:ascii="SimSun" w:hAnsi="SimSun" w:eastAsia="SimSun" w:cs="SimSun"/>
          <w:sz w:val="24"/>
          <w:szCs w:val="24"/>
        </w:rPr>
        <w:t xml:space="preserve"> is an </w:t>
      </w:r>
      <w:r>
        <w:rPr>
          <w:rStyle w:val="6"/>
          <w:rFonts w:ascii="SimSun" w:hAnsi="SimSun" w:eastAsia="SimSun" w:cs="SimSun"/>
          <w:sz w:val="24"/>
          <w:szCs w:val="24"/>
        </w:rPr>
        <w:t>aggregate function</w:t>
      </w:r>
      <w:r>
        <w:rPr>
          <w:rFonts w:ascii="SimSun" w:hAnsi="SimSun" w:eastAsia="SimSun" w:cs="SimSun"/>
          <w:sz w:val="24"/>
          <w:szCs w:val="24"/>
        </w:rPr>
        <w:t xml:space="preserve"> that returns the highest value in a column.</w:t>
      </w:r>
    </w:p>
    <w:p w14:paraId="3526B455">
      <w:pPr>
        <w:pStyle w:val="5"/>
        <w:keepNext w:val="0"/>
        <w:keepLines w:val="0"/>
        <w:widowControl/>
        <w:numPr>
          <w:numId w:val="0"/>
        </w:numPr>
        <w:suppressLineNumbers w:val="0"/>
        <w:ind w:leftChars="450" w:right="720" w:rightChars="0"/>
        <w:rPr>
          <w:rFonts w:ascii="SimSun" w:hAnsi="SimSun" w:eastAsia="SimSun" w:cs="SimSun"/>
          <w:sz w:val="24"/>
          <w:szCs w:val="24"/>
        </w:rPr>
      </w:pPr>
      <w:r>
        <w:rPr>
          <w:rStyle w:val="4"/>
          <w:rFonts w:ascii="SimSun" w:hAnsi="SimSun" w:eastAsia="SimSun" w:cs="SimSun"/>
          <w:sz w:val="24"/>
          <w:szCs w:val="24"/>
        </w:rPr>
        <w:t>MAX()</w:t>
      </w:r>
      <w:r>
        <w:rPr>
          <w:rFonts w:ascii="SimSun" w:hAnsi="SimSun" w:eastAsia="SimSun" w:cs="SimSun"/>
          <w:sz w:val="24"/>
          <w:szCs w:val="24"/>
        </w:rPr>
        <w:t xml:space="preserve"> returns the maximum (largest) value from a specified column, ignoring </w:t>
      </w:r>
      <w:r>
        <w:rPr>
          <w:rStyle w:val="4"/>
          <w:rFonts w:ascii="SimSun" w:hAnsi="SimSun" w:eastAsia="SimSun" w:cs="SimSun"/>
          <w:sz w:val="24"/>
          <w:szCs w:val="24"/>
        </w:rPr>
        <w:t>NULL</w:t>
      </w:r>
      <w:r>
        <w:rPr>
          <w:rFonts w:ascii="SimSun" w:hAnsi="SimSun" w:eastAsia="SimSun" w:cs="SimSun"/>
          <w:sz w:val="24"/>
          <w:szCs w:val="24"/>
        </w:rPr>
        <w:t xml:space="preserve"> values.</w:t>
      </w:r>
    </w:p>
    <w:p w14:paraId="1D0318F6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right="720" w:rightChars="0"/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>MIN():</w:t>
      </w:r>
    </w:p>
    <w:p w14:paraId="01FFAE17">
      <w:pPr>
        <w:pStyle w:val="5"/>
        <w:keepNext w:val="0"/>
        <w:keepLines w:val="0"/>
        <w:widowControl/>
        <w:numPr>
          <w:numId w:val="0"/>
        </w:numPr>
        <w:suppressLineNumbers w:val="0"/>
        <w:ind w:right="720" w:rightChars="0"/>
        <w:rPr>
          <w:rFonts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 xml:space="preserve">     </w:t>
      </w:r>
      <w:r>
        <w:rPr>
          <w:rFonts w:ascii="SimSun" w:hAnsi="SimSun" w:eastAsia="SimSun" w:cs="SimSun"/>
          <w:sz w:val="24"/>
          <w:szCs w:val="24"/>
        </w:rPr>
        <w:t xml:space="preserve">In </w:t>
      </w:r>
      <w:r>
        <w:rPr>
          <w:rStyle w:val="6"/>
          <w:rFonts w:ascii="SimSun" w:hAnsi="SimSun" w:eastAsia="SimSun" w:cs="SimSun"/>
          <w:sz w:val="24"/>
          <w:szCs w:val="24"/>
        </w:rPr>
        <w:t>SQL</w:t>
      </w:r>
      <w:r>
        <w:rPr>
          <w:rFonts w:ascii="SimSun" w:hAnsi="SimSun" w:eastAsia="SimSun" w:cs="SimSun"/>
          <w:sz w:val="24"/>
          <w:szCs w:val="24"/>
        </w:rPr>
        <w:t xml:space="preserve">, </w:t>
      </w:r>
      <w:r>
        <w:rPr>
          <w:rStyle w:val="4"/>
          <w:rFonts w:ascii="SimSun" w:hAnsi="SimSun" w:eastAsia="SimSun" w:cs="SimSun"/>
          <w:sz w:val="24"/>
          <w:szCs w:val="24"/>
        </w:rPr>
        <w:t>MIN()</w:t>
      </w:r>
      <w:r>
        <w:rPr>
          <w:rFonts w:ascii="SimSun" w:hAnsi="SimSun" w:eastAsia="SimSun" w:cs="SimSun"/>
          <w:sz w:val="24"/>
          <w:szCs w:val="24"/>
        </w:rPr>
        <w:t xml:space="preserve"> is an </w:t>
      </w:r>
      <w:r>
        <w:rPr>
          <w:rStyle w:val="6"/>
          <w:rFonts w:ascii="SimSun" w:hAnsi="SimSun" w:eastAsia="SimSun" w:cs="SimSun"/>
          <w:sz w:val="24"/>
          <w:szCs w:val="24"/>
        </w:rPr>
        <w:t>aggregate function</w:t>
      </w:r>
      <w:r>
        <w:rPr>
          <w:rFonts w:ascii="SimSun" w:hAnsi="SimSun" w:eastAsia="SimSun" w:cs="SimSun"/>
          <w:sz w:val="24"/>
          <w:szCs w:val="24"/>
        </w:rPr>
        <w:t xml:space="preserve"> that returns the lowest value in a column.</w:t>
      </w:r>
    </w:p>
    <w:p w14:paraId="5D8591B1">
      <w:pPr>
        <w:pStyle w:val="5"/>
        <w:keepNext w:val="0"/>
        <w:keepLines w:val="0"/>
        <w:widowControl/>
        <w:numPr>
          <w:numId w:val="0"/>
        </w:numPr>
        <w:suppressLineNumbers w:val="0"/>
        <w:ind w:right="720" w:rightChars="0"/>
        <w:rPr>
          <w:rFonts w:ascii="SimSun" w:hAnsi="SimSun" w:eastAsia="SimSun" w:cs="SimSun"/>
          <w:sz w:val="24"/>
          <w:szCs w:val="24"/>
        </w:rPr>
      </w:pPr>
    </w:p>
    <w:p w14:paraId="2EE40B10">
      <w:pPr>
        <w:pStyle w:val="5"/>
        <w:keepNext w:val="0"/>
        <w:keepLines w:val="0"/>
        <w:widowControl/>
        <w:numPr>
          <w:numId w:val="0"/>
        </w:numPr>
        <w:suppressLineNumbers w:val="0"/>
        <w:ind w:right="720" w:rightChars="0"/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drawing>
          <wp:inline distT="0" distB="0" distL="114300" distR="114300">
            <wp:extent cx="4705350" cy="2600325"/>
            <wp:effectExtent l="0" t="0" r="0" b="9525"/>
            <wp:docPr id="3" name="Picture 3" descr="Screenshot 2026-06-17 1546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6-17 15461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D471D">
      <w:pPr>
        <w:numPr>
          <w:ilvl w:val="0"/>
          <w:numId w:val="2"/>
        </w:numPr>
        <w:ind w:left="0" w:leftChars="0" w:firstLine="0" w:firstLineChars="0"/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>GROUP BY():</w:t>
      </w:r>
    </w:p>
    <w:p w14:paraId="0E74A005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 xml:space="preserve">       </w:t>
      </w:r>
      <w:r>
        <w:rPr>
          <w:rFonts w:ascii="SimSun" w:hAnsi="SimSun" w:eastAsia="SimSun" w:cs="SimSun"/>
          <w:sz w:val="24"/>
          <w:szCs w:val="24"/>
        </w:rPr>
        <w:t xml:space="preserve">The </w:t>
      </w:r>
      <w:r>
        <w:rPr>
          <w:rStyle w:val="4"/>
          <w:rFonts w:ascii="SimSun" w:hAnsi="SimSun" w:eastAsia="SimSun" w:cs="SimSun"/>
          <w:sz w:val="24"/>
          <w:szCs w:val="24"/>
        </w:rPr>
        <w:t>GROUP BY</w:t>
      </w:r>
      <w:r>
        <w:rPr>
          <w:rFonts w:ascii="SimSun" w:hAnsi="SimSun" w:eastAsia="SimSun" w:cs="SimSun"/>
          <w:sz w:val="24"/>
          <w:szCs w:val="24"/>
        </w:rPr>
        <w:t xml:space="preserve"> clause is used to group rows that have the same values in specified columns and perform aggregate functions (</w:t>
      </w:r>
      <w:r>
        <w:rPr>
          <w:rStyle w:val="4"/>
          <w:rFonts w:ascii="SimSun" w:hAnsi="SimSun" w:eastAsia="SimSun" w:cs="SimSun"/>
          <w:sz w:val="24"/>
          <w:szCs w:val="24"/>
        </w:rPr>
        <w:t>SUM()</w:t>
      </w:r>
      <w:r>
        <w:rPr>
          <w:rFonts w:ascii="SimSun" w:hAnsi="SimSun" w:eastAsia="SimSun" w:cs="SimSun"/>
          <w:sz w:val="24"/>
          <w:szCs w:val="24"/>
        </w:rPr>
        <w:t xml:space="preserve">, </w:t>
      </w:r>
      <w:r>
        <w:rPr>
          <w:rStyle w:val="4"/>
          <w:rFonts w:ascii="SimSun" w:hAnsi="SimSun" w:eastAsia="SimSun" w:cs="SimSun"/>
          <w:sz w:val="24"/>
          <w:szCs w:val="24"/>
        </w:rPr>
        <w:t>AVG()</w:t>
      </w:r>
      <w:r>
        <w:rPr>
          <w:rFonts w:ascii="SimSun" w:hAnsi="SimSun" w:eastAsia="SimSun" w:cs="SimSun"/>
          <w:sz w:val="24"/>
          <w:szCs w:val="24"/>
        </w:rPr>
        <w:t xml:space="preserve">, </w:t>
      </w:r>
      <w:r>
        <w:rPr>
          <w:rStyle w:val="4"/>
          <w:rFonts w:ascii="SimSun" w:hAnsi="SimSun" w:eastAsia="SimSun" w:cs="SimSun"/>
          <w:sz w:val="24"/>
          <w:szCs w:val="24"/>
        </w:rPr>
        <w:t>COUNT()</w:t>
      </w:r>
      <w:r>
        <w:rPr>
          <w:rFonts w:ascii="SimSun" w:hAnsi="SimSun" w:eastAsia="SimSun" w:cs="SimSun"/>
          <w:sz w:val="24"/>
          <w:szCs w:val="24"/>
        </w:rPr>
        <w:t xml:space="preserve">, </w:t>
      </w:r>
      <w:r>
        <w:rPr>
          <w:rStyle w:val="4"/>
          <w:rFonts w:ascii="SimSun" w:hAnsi="SimSun" w:eastAsia="SimSun" w:cs="SimSun"/>
          <w:sz w:val="24"/>
          <w:szCs w:val="24"/>
        </w:rPr>
        <w:t>MAX()</w:t>
      </w:r>
      <w:r>
        <w:rPr>
          <w:rFonts w:ascii="SimSun" w:hAnsi="SimSun" w:eastAsia="SimSun" w:cs="SimSun"/>
          <w:sz w:val="24"/>
          <w:szCs w:val="24"/>
        </w:rPr>
        <w:t xml:space="preserve">, </w:t>
      </w:r>
      <w:r>
        <w:rPr>
          <w:rStyle w:val="4"/>
          <w:rFonts w:ascii="SimSun" w:hAnsi="SimSun" w:eastAsia="SimSun" w:cs="SimSun"/>
          <w:sz w:val="24"/>
          <w:szCs w:val="24"/>
        </w:rPr>
        <w:t>MIN()</w:t>
      </w:r>
      <w:r>
        <w:rPr>
          <w:rFonts w:ascii="SimSun" w:hAnsi="SimSun" w:eastAsia="SimSun" w:cs="SimSun"/>
          <w:sz w:val="24"/>
          <w:szCs w:val="24"/>
        </w:rPr>
        <w:t>) on each group.</w:t>
      </w:r>
    </w:p>
    <w:p w14:paraId="34608E4C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1E4344C5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drawing>
          <wp:inline distT="0" distB="0" distL="114300" distR="114300">
            <wp:extent cx="5229225" cy="2562225"/>
            <wp:effectExtent l="0" t="0" r="9525" b="9525"/>
            <wp:docPr id="4" name="Picture 4" descr="Screenshot 2026-06-17 152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6-17 15213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FE08D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67CE2A36">
      <w:pPr>
        <w:numPr>
          <w:ilvl w:val="0"/>
          <w:numId w:val="2"/>
        </w:numPr>
        <w:ind w:left="0" w:leftChars="0" w:firstLine="0" w:firstLineChars="0"/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>HAVING():</w:t>
      </w:r>
    </w:p>
    <w:p w14:paraId="4C85C46D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 xml:space="preserve">     </w:t>
      </w:r>
      <w:r>
        <w:rPr>
          <w:rFonts w:ascii="SimSun" w:hAnsi="SimSun" w:eastAsia="SimSun" w:cs="SimSun"/>
          <w:sz w:val="24"/>
          <w:szCs w:val="24"/>
        </w:rPr>
        <w:t xml:space="preserve">The </w:t>
      </w:r>
      <w:r>
        <w:rPr>
          <w:rStyle w:val="4"/>
          <w:rFonts w:ascii="SimSun" w:hAnsi="SimSun" w:eastAsia="SimSun" w:cs="SimSun"/>
          <w:sz w:val="24"/>
          <w:szCs w:val="24"/>
        </w:rPr>
        <w:t>HAVING</w:t>
      </w:r>
      <w:r>
        <w:rPr>
          <w:rFonts w:ascii="SimSun" w:hAnsi="SimSun" w:eastAsia="SimSun" w:cs="SimSun"/>
          <w:sz w:val="24"/>
          <w:szCs w:val="24"/>
        </w:rPr>
        <w:t xml:space="preserve"> clause is used to filter groups of rows after the </w:t>
      </w:r>
      <w:r>
        <w:rPr>
          <w:rStyle w:val="4"/>
          <w:rFonts w:ascii="SimSun" w:hAnsi="SimSun" w:eastAsia="SimSun" w:cs="SimSun"/>
          <w:sz w:val="24"/>
          <w:szCs w:val="24"/>
        </w:rPr>
        <w:t>GROUP BY</w:t>
      </w:r>
      <w:r>
        <w:rPr>
          <w:rFonts w:ascii="SimSun" w:hAnsi="SimSun" w:eastAsia="SimSun" w:cs="SimSun"/>
          <w:sz w:val="24"/>
          <w:szCs w:val="24"/>
        </w:rPr>
        <w:t xml:space="preserve"> clause has been applied. It is often used with aggregate functions such as </w:t>
      </w:r>
      <w:r>
        <w:rPr>
          <w:rStyle w:val="4"/>
          <w:rFonts w:ascii="SimSun" w:hAnsi="SimSun" w:eastAsia="SimSun" w:cs="SimSun"/>
          <w:sz w:val="24"/>
          <w:szCs w:val="24"/>
        </w:rPr>
        <w:t>SUM()</w:t>
      </w:r>
      <w:r>
        <w:rPr>
          <w:rFonts w:ascii="SimSun" w:hAnsi="SimSun" w:eastAsia="SimSun" w:cs="SimSun"/>
          <w:sz w:val="24"/>
          <w:szCs w:val="24"/>
        </w:rPr>
        <w:t xml:space="preserve">, </w:t>
      </w:r>
      <w:r>
        <w:rPr>
          <w:rStyle w:val="4"/>
          <w:rFonts w:ascii="SimSun" w:hAnsi="SimSun" w:eastAsia="SimSun" w:cs="SimSun"/>
          <w:sz w:val="24"/>
          <w:szCs w:val="24"/>
        </w:rPr>
        <w:t>COUNT()</w:t>
      </w:r>
      <w:r>
        <w:rPr>
          <w:rFonts w:ascii="SimSun" w:hAnsi="SimSun" w:eastAsia="SimSun" w:cs="SimSun"/>
          <w:sz w:val="24"/>
          <w:szCs w:val="24"/>
        </w:rPr>
        <w:t xml:space="preserve">, </w:t>
      </w:r>
      <w:r>
        <w:rPr>
          <w:rStyle w:val="4"/>
          <w:rFonts w:ascii="SimSun" w:hAnsi="SimSun" w:eastAsia="SimSun" w:cs="SimSun"/>
          <w:sz w:val="24"/>
          <w:szCs w:val="24"/>
        </w:rPr>
        <w:t>AVG()</w:t>
      </w:r>
      <w:r>
        <w:rPr>
          <w:rFonts w:ascii="SimSun" w:hAnsi="SimSun" w:eastAsia="SimSun" w:cs="SimSun"/>
          <w:sz w:val="24"/>
          <w:szCs w:val="24"/>
        </w:rPr>
        <w:t xml:space="preserve">, </w:t>
      </w:r>
      <w:r>
        <w:rPr>
          <w:rStyle w:val="4"/>
          <w:rFonts w:ascii="SimSun" w:hAnsi="SimSun" w:eastAsia="SimSun" w:cs="SimSun"/>
          <w:sz w:val="24"/>
          <w:szCs w:val="24"/>
        </w:rPr>
        <w:t>MAX()</w:t>
      </w:r>
      <w:r>
        <w:rPr>
          <w:rFonts w:ascii="SimSun" w:hAnsi="SimSun" w:eastAsia="SimSun" w:cs="SimSun"/>
          <w:sz w:val="24"/>
          <w:szCs w:val="24"/>
        </w:rPr>
        <w:t xml:space="preserve">, and </w:t>
      </w:r>
      <w:r>
        <w:rPr>
          <w:rStyle w:val="4"/>
          <w:rFonts w:ascii="SimSun" w:hAnsi="SimSun" w:eastAsia="SimSun" w:cs="SimSun"/>
          <w:sz w:val="24"/>
          <w:szCs w:val="24"/>
        </w:rPr>
        <w:t>MIN()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2F230B5A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5341B294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 xml:space="preserve"> </w:t>
      </w:r>
      <w:bookmarkStart w:id="0" w:name="_GoBack"/>
      <w:r>
        <w:rPr>
          <w:rFonts w:hint="default" w:ascii="SimSun" w:hAnsi="SimSun" w:eastAsia="SimSun" w:cs="SimSun"/>
          <w:sz w:val="24"/>
          <w:szCs w:val="24"/>
          <w:lang w:val="en-IN"/>
        </w:rPr>
        <w:drawing>
          <wp:inline distT="0" distB="0" distL="114300" distR="114300">
            <wp:extent cx="4800600" cy="2562225"/>
            <wp:effectExtent l="0" t="0" r="0" b="9525"/>
            <wp:docPr id="5" name="Picture 5" descr="Screenshot 2026-06-17 152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6-17 15220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CAA916"/>
    <w:multiLevelType w:val="singleLevel"/>
    <w:tmpl w:val="8FCAA91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A92B69C9"/>
    <w:multiLevelType w:val="singleLevel"/>
    <w:tmpl w:val="A92B69C9"/>
    <w:lvl w:ilvl="0" w:tentative="0">
      <w:start w:val="5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7026F1"/>
    <w:rsid w:val="23702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2026-06-18T03:11:00Z</dcterms:created>
  <dc:creator>ELCOT</dc:creator>
  <cp:lastModifiedBy>ELCOT</cp:lastModifiedBy>
  <dcterms:modified xsi:type="dcterms:W3CDTF">2026-06-18T03:37:40Z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6AF12B06A60A4E7FADBA383020E10037_11</vt:lpwstr>
  </property>
  <property fmtid="{D5CDD505-2E9C-101B-9397-08002B2CF9AE}" pid="4" name="KSOTemplateDocerSaveRecord">
    <vt:lpwstr>eyJoZGlkIjoiZTU4OWFkOTI0ZTEwOGEyMWU1YTk5NmM1NmZmYTc5MDcifQ==</vt:lpwstr>
  </property>
</Properties>
</file>