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Name of Expert and Proposed Position: Aswin K, Full Stack Developer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7500"/>
      </w:tblGrid>
      <w:tr>
        <w:tc>
          <w:tcPr>
            <w:tcW w:type="dxa" w:w="2100"/>
            <w:tcBorders>
              <w:top w:val="single" w:color="4F2D7F" w:sz="4"/>
              <w:left w:val="single" w:color="4F2D7F" w:sz="4"/>
              <w:bottom w:val="single" w:color="4F2D7F" w:sz="4"/>
              <w:right w:val="single" w:color="4F2D7F" w:sz="4"/>
            </w:tcBorders>
            <w:vAlign w:val="center"/>
          </w:tcPr>
          <w:p>
            <w:r>
              <w:rPr>
                <w:b/>
                <w:bCs/>
              </w:rPr>
              <w:t xml:space="preserve">1.  Proposed Position:</w:t>
            </w:r>
          </w:p>
        </w:tc>
        <w:tc>
          <w:tcPr>
            <w:tcW w:type="dxa" w:w="7500"/>
            <w:tcBorders>
              <w:top w:val="single" w:color="4F2D7F" w:sz="4"/>
              <w:left w:val="single" w:color="4F2D7F" w:sz="4"/>
              <w:bottom w:val="single" w:color="4F2D7F" w:sz="4"/>
              <w:right w:val="single" w:color="4F2D7F" w:sz="4"/>
            </w:tcBorders>
          </w:tcPr>
          <w:p>
            <w:r>
              <w:t xml:space="preserve">Full Stack Developer</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2.  Name of Firm:</w:t>
            </w:r>
          </w:p>
        </w:tc>
        <w:tc>
          <w:tcPr>
            <w:tcW w:type="dxa" w:w="7500"/>
            <w:tcBorders>
              <w:top w:val="single" w:color="4F2D7F" w:sz="4"/>
              <w:left w:val="single" w:color="4F2D7F" w:sz="4"/>
              <w:bottom w:val="single" w:color="4F2D7F" w:sz="4"/>
              <w:right w:val="single" w:color="4F2D7F" w:sz="4"/>
            </w:tcBorders>
          </w:tcPr>
          <w:p>
            <w:r>
              <w:t xml:space="preserve">Grant Thornton Bharat LLP</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3.  Name of Expert:</w:t>
            </w:r>
          </w:p>
        </w:tc>
        <w:tc>
          <w:tcPr>
            <w:tcW w:type="dxa" w:w="7500"/>
            <w:tcBorders>
              <w:top w:val="single" w:color="4F2D7F" w:sz="4"/>
              <w:left w:val="single" w:color="4F2D7F" w:sz="4"/>
              <w:bottom w:val="single" w:color="4F2D7F" w:sz="4"/>
              <w:right w:val="single" w:color="4F2D7F" w:sz="4"/>
            </w:tcBorders>
          </w:tcPr>
          <w:p>
            <w:r>
              <w:t xml:space="preserve">Aswin K</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4.  Current Residential Address / Telephone No. / E-Mail Address:</w:t>
            </w:r>
          </w:p>
        </w:tc>
        <w:tc>
          <w:tcPr>
            <w:tcW w:type="dxa" w:w="7500"/>
            <w:tcBorders>
              <w:top w:val="single" w:color="4F2D7F" w:sz="4"/>
              <w:left w:val="single" w:color="4F2D7F" w:sz="4"/>
              <w:bottom w:val="single" w:color="4F2D7F" w:sz="4"/>
              <w:right w:val="single" w:color="4F2D7F" w:sz="4"/>
            </w:tcBorders>
          </w:tcPr>
          <w:p>
            <w:r>
              <w:t xml:space="preserve">22/A, Nisargadhama, 17th A Main, BTM 2nd Stage, Bengaluru, Karnataka, India</w:t>
            </w:r>
          </w:p>
          <w:p>
            <w:r>
              <w:t xml:space="preserve">+91 9746954763</w:t>
            </w:r>
          </w:p>
          <w:p>
            <w:r>
              <w:t xml:space="preserve">aswink96@gmail.com</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5.  Date of Birth:</w:t>
            </w:r>
          </w:p>
        </w:tc>
        <w:tc>
          <w:tcPr>
            <w:tcW w:type="dxa" w:w="7500"/>
            <w:tcBorders>
              <w:top w:val="single" w:color="4F2D7F" w:sz="4"/>
              <w:left w:val="single" w:color="4F2D7F" w:sz="4"/>
              <w:bottom w:val="single" w:color="4F2D7F" w:sz="4"/>
              <w:right w:val="single" w:color="4F2D7F" w:sz="4"/>
            </w:tcBorders>
          </w:tcPr>
          <w:p>
            <w:r>
              <w:t xml:space="preserve">05-09-1996</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Citizenship:</w:t>
            </w:r>
          </w:p>
        </w:tc>
        <w:tc>
          <w:tcPr>
            <w:tcW w:type="dxa" w:w="7500"/>
            <w:tcBorders>
              <w:top w:val="single" w:color="4F2D7F" w:sz="4"/>
              <w:left w:val="single" w:color="4F2D7F" w:sz="4"/>
              <w:bottom w:val="single" w:color="4F2D7F" w:sz="4"/>
              <w:right w:val="single" w:color="4F2D7F" w:sz="4"/>
            </w:tcBorders>
          </w:tcPr>
          <w:p>
            <w:r>
              <w:t xml:space="preserve">Indian</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Type of government ID and ID Number:</w:t>
            </w:r>
          </w:p>
        </w:tc>
        <w:tc>
          <w:tcPr>
            <w:tcW w:type="dxa" w:w="7500"/>
            <w:tcBorders>
              <w:top w:val="single" w:color="4F2D7F" w:sz="4"/>
              <w:left w:val="single" w:color="4F2D7F" w:sz="4"/>
              <w:bottom w:val="single" w:color="4F2D7F" w:sz="4"/>
              <w:right w:val="single" w:color="4F2D7F" w:sz="4"/>
            </w:tcBorders>
          </w:tcPr>
          <w:p>
            <w:r>
              <w:t xml:space="preserve">Aadhaar No: 7889 5338 6306</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6.  Education:</w:t>
            </w:r>
          </w:p>
        </w:tc>
        <w:tc>
          <w:tcPr>
            <w:tcW w:type="dxa" w:w="7500"/>
            <w:tcBorders>
              <w:top w:val="single" w:color="4F2D7F" w:sz="4"/>
              <w:left w:val="single" w:color="4F2D7F" w:sz="4"/>
              <w:bottom w:val="single" w:color="4F2D7F" w:sz="4"/>
              <w:right w:val="single" w:color="4F2D7F" w:sz="4"/>
            </w:tcBorders>
          </w:tc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500"/>
              </w:tblGrid>
              <w:tr>
                <w:tc>
                  <w:tcPr>
                    <w:tcW w:type="dxa" w:w="32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Name of Institution</w:t>
                    </w:r>
                  </w:p>
                </w:tc>
                <w:tc>
                  <w:tcPr>
                    <w:tcW w:type="dxa" w:w="28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Degree Obtained</w:t>
                    </w:r>
                  </w:p>
                </w:tc>
                <w:tc>
                  <w:tcPr>
                    <w:tcW w:type="dxa" w:w="15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Date / Year of Obtainment</w:t>
                    </w:r>
                  </w:p>
                </w:tc>
              </w:tr>
              <w:tr>
                <w:tc>
                  <w:tcPr>
                    <w:tcW w:type="dxa" w:w="3200"/>
                    <w:tcBorders>
                      <w:top w:val="single" w:color="4F2D7F" w:sz="4"/>
                      <w:left w:val="single" w:color="4F2D7F" w:sz="4"/>
                      <w:bottom w:val="single" w:color="4F2D7F" w:sz="4"/>
                      <w:right w:val="single" w:color="4F2D7F" w:sz="4"/>
                    </w:tcBorders>
                  </w:tcPr>
                  <w:p>
                    <w:r>
                      <w:rPr>
                        <w:b w:val="false"/>
                        <w:bCs w:val="false"/>
                      </w:rPr>
                      <w:t xml:space="preserve">APJ Abdul Kalam Kerala Technological University, Kerala</w:t>
                    </w:r>
                  </w:p>
                </w:tc>
                <w:tc>
                  <w:tcPr>
                    <w:tcW w:type="dxa" w:w="2800"/>
                    <w:tcBorders>
                      <w:top w:val="single" w:color="4F2D7F" w:sz="4"/>
                      <w:left w:val="single" w:color="4F2D7F" w:sz="4"/>
                      <w:bottom w:val="single" w:color="4F2D7F" w:sz="4"/>
                      <w:right w:val="single" w:color="4F2D7F" w:sz="4"/>
                    </w:tcBorders>
                  </w:tcPr>
                  <w:p>
                    <w:r>
                      <w:rPr>
                        <w:b/>
                        <w:bCs/>
                      </w:rPr>
                      <w:t xml:space="preserve">B.Tech, Computer Science</w:t>
                    </w:r>
                  </w:p>
                </w:tc>
                <w:tc>
                  <w:tcPr>
                    <w:tcW w:type="dxa" w:w="1500"/>
                    <w:tcBorders>
                      <w:top w:val="single" w:color="4F2D7F" w:sz="4"/>
                      <w:left w:val="single" w:color="4F2D7F" w:sz="4"/>
                      <w:bottom w:val="single" w:color="4F2D7F" w:sz="4"/>
                      <w:right w:val="single" w:color="4F2D7F" w:sz="4"/>
                    </w:tcBorders>
                  </w:tcPr>
                  <w:p>
                    <w:r>
                      <w:rPr>
                        <w:b w:val="false"/>
                        <w:bCs w:val="false"/>
                      </w:rPr>
                      <w:t xml:space="preserve">2020</w:t>
                    </w:r>
                  </w:p>
                </w:tc>
              </w:tr>
            </w:tbl>
          </w:p>
        </w:tc>
      </w:tr>
      <w:tr>
        <w:tc>
          <w:tcPr>
            <w:tcW w:type="dxa" w:w="2100"/>
            <w:tcBorders>
              <w:top w:val="single" w:color="4F2D7F" w:sz="4"/>
              <w:left w:val="single" w:color="4F2D7F" w:sz="4"/>
              <w:bottom w:val="single" w:color="4F2D7F" w:sz="4"/>
              <w:right w:val="single" w:color="4F2D7F" w:sz="4"/>
            </w:tcBorders>
            <w:vAlign w:val="center"/>
          </w:tcPr>
          <w:p>
            <w:r>
              <w:rPr>
                <w:b/>
                <w:bCs/>
              </w:rPr>
              <w:t xml:space="preserve">7.  Membership in Professional Associations:</w:t>
            </w:r>
          </w:p>
        </w:tc>
        <w:tc>
          <w:tcPr>
            <w:tcW w:type="dxa" w:w="7500"/>
            <w:tcBorders>
              <w:top w:val="single" w:color="4F2D7F" w:sz="4"/>
              <w:left w:val="single" w:color="4F2D7F" w:sz="4"/>
              <w:bottom w:val="single" w:color="4F2D7F" w:sz="4"/>
              <w:right w:val="single" w:color="4F2D7F" w:sz="4"/>
            </w:tcBorders>
          </w:tcPr>
          <w:p>
            <w:r>
              <w:t xml:space="preserve">NA</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8.  Other Training:</w:t>
            </w:r>
          </w:p>
        </w:tc>
        <w:tc>
          <w:tcPr>
            <w:tcW w:type="dxa" w:w="7500"/>
            <w:tcBorders>
              <w:top w:val="single" w:color="4F2D7F" w:sz="4"/>
              <w:left w:val="single" w:color="4F2D7F" w:sz="4"/>
              <w:bottom w:val="single" w:color="4F2D7F" w:sz="4"/>
              <w:right w:val="single" w:color="4F2D7F" w:sz="4"/>
            </w:tcBorders>
          </w:tcPr>
          <w:p>
            <w:r>
              <w:t xml:space="preserve">NA</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9.  Countries of Work Experience:</w:t>
            </w:r>
          </w:p>
        </w:tc>
        <w:tc>
          <w:tcPr>
            <w:tcW w:type="dxa" w:w="7500"/>
            <w:tcBorders>
              <w:top w:val="single" w:color="4F2D7F" w:sz="4"/>
              <w:left w:val="single" w:color="4F2D7F" w:sz="4"/>
              <w:bottom w:val="single" w:color="4F2D7F" w:sz="4"/>
              <w:right w:val="single" w:color="4F2D7F" w:sz="4"/>
            </w:tcBorders>
          </w:tcPr>
          <w:p>
            <w:r>
              <w:t xml:space="preserve">India</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10.  Languages:</w:t>
            </w:r>
          </w:p>
        </w:tc>
        <w:tc>
          <w:tcPr>
            <w:tcW w:type="dxa" w:w="7500"/>
            <w:tcBorders>
              <w:top w:val="single" w:color="4F2D7F" w:sz="4"/>
              <w:left w:val="single" w:color="4F2D7F" w:sz="4"/>
              <w:bottom w:val="single" w:color="4F2D7F" w:sz="4"/>
              <w:right w:val="single" w:color="4F2D7F" w:sz="4"/>
            </w:tcBorders>
          </w:tc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700"/>
              </w:tblGrid>
              <w:tr>
                <w:tc>
                  <w:tcPr>
                    <w:tcW w:type="dxa" w:w="2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Language</w:t>
                    </w:r>
                  </w:p>
                </w:tc>
                <w:tc>
                  <w:tcPr>
                    <w:tcW w:type="dxa" w:w="1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Speaking</w:t>
                    </w:r>
                  </w:p>
                </w:tc>
                <w:tc>
                  <w:tcPr>
                    <w:tcW w:type="dxa" w:w="1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Reading</w:t>
                    </w:r>
                  </w:p>
                </w:tc>
                <w:tc>
                  <w:tcPr>
                    <w:tcW w:type="dxa" w:w="17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Writing</w:t>
                    </w:r>
                  </w:p>
                </w:tc>
              </w:tr>
              <w:tr>
                <w:tc>
                  <w:tcPr>
                    <w:tcW w:type="dxa" w:w="2600"/>
                    <w:tcBorders>
                      <w:top w:val="single" w:color="4F2D7F" w:sz="4"/>
                      <w:left w:val="single" w:color="4F2D7F" w:sz="4"/>
                      <w:bottom w:val="single" w:color="4F2D7F" w:sz="4"/>
                      <w:right w:val="single" w:color="4F2D7F" w:sz="4"/>
                    </w:tcBorders>
                  </w:tcPr>
                  <w:p>
                    <w:r>
                      <w:rPr>
                        <w:b w:val="false"/>
                        <w:bCs w:val="false"/>
                      </w:rPr>
                      <w:t xml:space="preserve">English</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700"/>
                    <w:tcBorders>
                      <w:top w:val="single" w:color="4F2D7F" w:sz="4"/>
                      <w:left w:val="single" w:color="4F2D7F" w:sz="4"/>
                      <w:bottom w:val="single" w:color="4F2D7F" w:sz="4"/>
                      <w:right w:val="single" w:color="4F2D7F" w:sz="4"/>
                    </w:tcBorders>
                  </w:tcPr>
                  <w:p>
                    <w:r>
                      <w:rPr>
                        <w:b w:val="false"/>
                        <w:bCs w:val="false"/>
                      </w:rPr>
                      <w:t xml:space="preserve">Expert</w:t>
                    </w:r>
                  </w:p>
                </w:tc>
              </w:tr>
              <w:tr>
                <w:tc>
                  <w:tcPr>
                    <w:tcW w:type="dxa" w:w="2600"/>
                    <w:tcBorders>
                      <w:top w:val="single" w:color="4F2D7F" w:sz="4"/>
                      <w:left w:val="single" w:color="4F2D7F" w:sz="4"/>
                      <w:bottom w:val="single" w:color="4F2D7F" w:sz="4"/>
                      <w:right w:val="single" w:color="4F2D7F" w:sz="4"/>
                    </w:tcBorders>
                  </w:tcPr>
                  <w:p>
                    <w:r>
                      <w:rPr>
                        <w:b w:val="false"/>
                        <w:bCs w:val="false"/>
                      </w:rPr>
                      <w:t xml:space="preserve">Malayalam</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600"/>
                    <w:tcBorders>
                      <w:top w:val="single" w:color="4F2D7F" w:sz="4"/>
                      <w:left w:val="single" w:color="4F2D7F" w:sz="4"/>
                      <w:bottom w:val="single" w:color="4F2D7F" w:sz="4"/>
                      <w:right w:val="single" w:color="4F2D7F" w:sz="4"/>
                    </w:tcBorders>
                  </w:tcPr>
                  <w:p>
                    <w:r>
                      <w:rPr>
                        <w:b w:val="false"/>
                        <w:bCs w:val="false"/>
                      </w:rPr>
                      <w:t xml:space="preserve">Expert</w:t>
                    </w:r>
                  </w:p>
                </w:tc>
                <w:tc>
                  <w:tcPr>
                    <w:tcW w:type="dxa" w:w="1700"/>
                    <w:tcBorders>
                      <w:top w:val="single" w:color="4F2D7F" w:sz="4"/>
                      <w:left w:val="single" w:color="4F2D7F" w:sz="4"/>
                      <w:bottom w:val="single" w:color="4F2D7F" w:sz="4"/>
                      <w:right w:val="single" w:color="4F2D7F" w:sz="4"/>
                    </w:tcBorders>
                  </w:tcPr>
                  <w:p>
                    <w:r>
                      <w:rPr>
                        <w:b w:val="false"/>
                        <w:bCs w:val="false"/>
                      </w:rPr>
                      <w:t xml:space="preserve">Expert</w:t>
                    </w:r>
                  </w:p>
                </w:tc>
              </w:tr>
            </w:tbl>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11.  Employment Record:</w:t>
            </w:r>
          </w:p>
        </w:tc>
        <w:tc>
          <w:tcPr>
            <w:tcW w:type="dxa" w:w="7500"/>
            <w:tcBorders>
              <w:top w:val="single" w:color="4F2D7F" w:sz="4"/>
              <w:left w:val="single" w:color="4F2D7F" w:sz="4"/>
              <w:bottom w:val="single" w:color="4F2D7F" w:sz="4"/>
              <w:right w:val="single" w:color="4F2D7F" w:sz="4"/>
            </w:tcBorders>
          </w:tc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900"/>
                <w:gridCol w:w="1600"/>
              </w:tblGrid>
              <w:tr>
                <w:tc>
                  <w:tcPr>
                    <w:tcW w:type="dxa" w:w="15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From</w:t>
                    </w:r>
                  </w:p>
                </w:tc>
                <w:tc>
                  <w:tcPr>
                    <w:tcW w:type="dxa" w:w="15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To</w:t>
                    </w:r>
                  </w:p>
                </w:tc>
                <w:tc>
                  <w:tcPr>
                    <w:tcW w:type="dxa" w:w="29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Employer</w:t>
                    </w:r>
                  </w:p>
                </w:tc>
                <w:tc>
                  <w:tcPr>
                    <w:tcW w:type="dxa" w:w="1600"/>
                    <w:tcBorders>
                      <w:top w:val="single" w:color="4F2D7F" w:sz="4"/>
                      <w:left w:val="single" w:color="4F2D7F" w:sz="4"/>
                      <w:bottom w:val="single" w:color="4F2D7F" w:sz="4"/>
                      <w:right w:val="single" w:color="4F2D7F" w:sz="4"/>
                    </w:tcBorders>
                    <w:shd w:fill="725799" w:color="auto" w:val="clear"/>
                  </w:tcPr>
                  <w:p>
                    <w:pPr>
                      <w:jc w:val="center"/>
                    </w:pPr>
                    <w:r>
                      <w:rPr>
                        <w:b/>
                        <w:bCs/>
                        <w:color w:val="FFFFFF"/>
                      </w:rPr>
                      <w:t xml:space="preserve">Position Held</w:t>
                    </w:r>
                  </w:p>
                </w:tc>
              </w:tr>
              <w:tr>
                <w:tc>
                  <w:tcPr>
                    <w:tcW w:type="dxa" w:w="1500"/>
                    <w:tcBorders>
                      <w:top w:val="single" w:color="4F2D7F" w:sz="4"/>
                      <w:left w:val="single" w:color="4F2D7F" w:sz="4"/>
                      <w:bottom w:val="single" w:color="4F2D7F" w:sz="4"/>
                      <w:right w:val="single" w:color="4F2D7F" w:sz="4"/>
                    </w:tcBorders>
                  </w:tcPr>
                  <w:p>
                    <w:r>
                      <w:rPr>
                        <w:b w:val="false"/>
                        <w:bCs w:val="false"/>
                      </w:rPr>
                      <w:t xml:space="preserve">Feb 2026</w:t>
                    </w:r>
                  </w:p>
                </w:tc>
                <w:tc>
                  <w:tcPr>
                    <w:tcW w:type="dxa" w:w="1500"/>
                    <w:tcBorders>
                      <w:top w:val="single" w:color="4F2D7F" w:sz="4"/>
                      <w:left w:val="single" w:color="4F2D7F" w:sz="4"/>
                      <w:bottom w:val="single" w:color="4F2D7F" w:sz="4"/>
                      <w:right w:val="single" w:color="4F2D7F" w:sz="4"/>
                    </w:tcBorders>
                  </w:tcPr>
                  <w:p>
                    <w:r>
                      <w:rPr>
                        <w:b w:val="false"/>
                        <w:bCs w:val="false"/>
                      </w:rPr>
                      <w:t xml:space="preserve">Present</w:t>
                    </w:r>
                  </w:p>
                </w:tc>
                <w:tc>
                  <w:tcPr>
                    <w:tcW w:type="dxa" w:w="2900"/>
                    <w:tcBorders>
                      <w:top w:val="single" w:color="4F2D7F" w:sz="4"/>
                      <w:left w:val="single" w:color="4F2D7F" w:sz="4"/>
                      <w:bottom w:val="single" w:color="4F2D7F" w:sz="4"/>
                      <w:right w:val="single" w:color="4F2D7F" w:sz="4"/>
                    </w:tcBorders>
                  </w:tcPr>
                  <w:p>
                    <w:r>
                      <w:rPr>
                        <w:b w:val="false"/>
                        <w:bCs w:val="false"/>
                      </w:rPr>
                      <w:t xml:space="preserve">Grant Thornton Bharat LLP</w:t>
                    </w:r>
                  </w:p>
                </w:tc>
                <w:tc>
                  <w:tcPr>
                    <w:tcW w:type="dxa" w:w="1600"/>
                    <w:tcBorders>
                      <w:top w:val="single" w:color="4F2D7F" w:sz="4"/>
                      <w:left w:val="single" w:color="4F2D7F" w:sz="4"/>
                      <w:bottom w:val="single" w:color="4F2D7F" w:sz="4"/>
                      <w:right w:val="single" w:color="4F2D7F" w:sz="4"/>
                    </w:tcBorders>
                  </w:tcPr>
                  <w:p>
                    <w:r>
                      <w:rPr>
                        <w:b/>
                        <w:bCs/>
                      </w:rPr>
                      <w:t xml:space="preserve">Full Stack Developer</w:t>
                    </w:r>
                  </w:p>
                </w:tc>
              </w:tr>
              <w:tr>
                <w:tc>
                  <w:tcPr>
                    <w:tcW w:type="dxa" w:w="1500"/>
                    <w:tcBorders>
                      <w:top w:val="single" w:color="4F2D7F" w:sz="4"/>
                      <w:left w:val="single" w:color="4F2D7F" w:sz="4"/>
                      <w:bottom w:val="single" w:color="4F2D7F" w:sz="4"/>
                      <w:right w:val="single" w:color="4F2D7F" w:sz="4"/>
                    </w:tcBorders>
                  </w:tcPr>
                  <w:p>
                    <w:r>
                      <w:rPr>
                        <w:b w:val="false"/>
                        <w:bCs w:val="false"/>
                      </w:rPr>
                      <w:t xml:space="preserve">Oct 2021</w:t>
                    </w:r>
                  </w:p>
                </w:tc>
                <w:tc>
                  <w:tcPr>
                    <w:tcW w:type="dxa" w:w="1500"/>
                    <w:tcBorders>
                      <w:top w:val="single" w:color="4F2D7F" w:sz="4"/>
                      <w:left w:val="single" w:color="4F2D7F" w:sz="4"/>
                      <w:bottom w:val="single" w:color="4F2D7F" w:sz="4"/>
                      <w:right w:val="single" w:color="4F2D7F" w:sz="4"/>
                    </w:tcBorders>
                  </w:tcPr>
                  <w:p>
                    <w:r>
                      <w:rPr>
                        <w:b w:val="false"/>
                        <w:bCs w:val="false"/>
                      </w:rPr>
                      <w:t xml:space="preserve">Feb 2026</w:t>
                    </w:r>
                  </w:p>
                </w:tc>
                <w:tc>
                  <w:tcPr>
                    <w:tcW w:type="dxa" w:w="2900"/>
                    <w:tcBorders>
                      <w:top w:val="single" w:color="4F2D7F" w:sz="4"/>
                      <w:left w:val="single" w:color="4F2D7F" w:sz="4"/>
                      <w:bottom w:val="single" w:color="4F2D7F" w:sz="4"/>
                      <w:right w:val="single" w:color="4F2D7F" w:sz="4"/>
                    </w:tcBorders>
                  </w:tcPr>
                  <w:p>
                    <w:r>
                      <w:rPr>
                        <w:b w:val="false"/>
                        <w:bCs w:val="false"/>
                      </w:rPr>
                      <w:t xml:space="preserve">Definitive Healthcare</w:t>
                    </w:r>
                  </w:p>
                </w:tc>
                <w:tc>
                  <w:tcPr>
                    <w:tcW w:type="dxa" w:w="1600"/>
                    <w:tcBorders>
                      <w:top w:val="single" w:color="4F2D7F" w:sz="4"/>
                      <w:left w:val="single" w:color="4F2D7F" w:sz="4"/>
                      <w:bottom w:val="single" w:color="4F2D7F" w:sz="4"/>
                      <w:right w:val="single" w:color="4F2D7F" w:sz="4"/>
                    </w:tcBorders>
                  </w:tcPr>
                  <w:p>
                    <w:r>
                      <w:rPr>
                        <w:b/>
                        <w:bCs/>
                      </w:rPr>
                      <w:t xml:space="preserve">Senior Software Engineer</w:t>
                    </w:r>
                  </w:p>
                </w:tc>
              </w:tr>
              <w:tr>
                <w:tc>
                  <w:tcPr>
                    <w:tcW w:type="dxa" w:w="1500"/>
                    <w:tcBorders>
                      <w:top w:val="single" w:color="4F2D7F" w:sz="4"/>
                      <w:left w:val="single" w:color="4F2D7F" w:sz="4"/>
                      <w:bottom w:val="single" w:color="4F2D7F" w:sz="4"/>
                      <w:right w:val="single" w:color="4F2D7F" w:sz="4"/>
                    </w:tcBorders>
                  </w:tcPr>
                  <w:p>
                    <w:r>
                      <w:rPr>
                        <w:b w:val="false"/>
                        <w:bCs w:val="false"/>
                      </w:rPr>
                      <w:t xml:space="preserve">May 2021</w:t>
                    </w:r>
                  </w:p>
                </w:tc>
                <w:tc>
                  <w:tcPr>
                    <w:tcW w:type="dxa" w:w="1500"/>
                    <w:tcBorders>
                      <w:top w:val="single" w:color="4F2D7F" w:sz="4"/>
                      <w:left w:val="single" w:color="4F2D7F" w:sz="4"/>
                      <w:bottom w:val="single" w:color="4F2D7F" w:sz="4"/>
                      <w:right w:val="single" w:color="4F2D7F" w:sz="4"/>
                    </w:tcBorders>
                  </w:tcPr>
                  <w:p>
                    <w:r>
                      <w:rPr>
                        <w:b w:val="false"/>
                        <w:bCs w:val="false"/>
                      </w:rPr>
                      <w:t xml:space="preserve">Sep 2021</w:t>
                    </w:r>
                  </w:p>
                </w:tc>
                <w:tc>
                  <w:tcPr>
                    <w:tcW w:type="dxa" w:w="2900"/>
                    <w:tcBorders>
                      <w:top w:val="single" w:color="4F2D7F" w:sz="4"/>
                      <w:left w:val="single" w:color="4F2D7F" w:sz="4"/>
                      <w:bottom w:val="single" w:color="4F2D7F" w:sz="4"/>
                      <w:right w:val="single" w:color="4F2D7F" w:sz="4"/>
                    </w:tcBorders>
                  </w:tcPr>
                  <w:p>
                    <w:r>
                      <w:rPr>
                        <w:b w:val="false"/>
                        <w:bCs w:val="false"/>
                      </w:rPr>
                      <w:t xml:space="preserve">CIED Group, Kochi</w:t>
                    </w:r>
                  </w:p>
                </w:tc>
                <w:tc>
                  <w:tcPr>
                    <w:tcW w:type="dxa" w:w="1600"/>
                    <w:tcBorders>
                      <w:top w:val="single" w:color="4F2D7F" w:sz="4"/>
                      <w:left w:val="single" w:color="4F2D7F" w:sz="4"/>
                      <w:bottom w:val="single" w:color="4F2D7F" w:sz="4"/>
                      <w:right w:val="single" w:color="4F2D7F" w:sz="4"/>
                    </w:tcBorders>
                  </w:tcPr>
                  <w:p>
                    <w:r>
                      <w:rPr>
                        <w:b/>
                        <w:bCs/>
                      </w:rPr>
                      <w:t xml:space="preserve">Junior Backend Engineer</w:t>
                    </w:r>
                  </w:p>
                </w:tc>
              </w:tr>
            </w:tbl>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12.  Detailed Tasks Assigned:</w:t>
            </w:r>
          </w:p>
        </w:tc>
        <w:tc>
          <w:tcPr>
            <w:tcW w:type="dxa" w:w="7500"/>
            <w:tcBorders>
              <w:top w:val="single" w:color="4F2D7F" w:sz="4"/>
              <w:left w:val="single" w:color="4F2D7F" w:sz="4"/>
              <w:bottom w:val="single" w:color="4F2D7F" w:sz="4"/>
              <w:right w:val="single" w:color="4F2D7F" w:sz="4"/>
            </w:tcBorders>
          </w:tcPr>
          <w:p>
            <w:pPr>
              <w:pStyle w:val="ListParagraph"/>
              <w:numPr>
                <w:ilvl w:val="0"/>
                <w:numId w:val="2"/>
              </w:numPr>
            </w:pPr>
            <w:r>
              <w:t xml:space="preserve">Design, develop, and maintain full-stack web applications, covering both front-end interfaces and back-end services.</w:t>
            </w:r>
          </w:p>
          <w:p>
            <w:pPr>
              <w:pStyle w:val="ListParagraph"/>
              <w:numPr>
                <w:ilvl w:val="0"/>
                <w:numId w:val="2"/>
              </w:numPr>
            </w:pPr>
            <w:r>
              <w:t xml:space="preserve">Build and maintain REST APIs and backend services using Python (FastAPI) and related frameworks.</w:t>
            </w:r>
          </w:p>
          <w:p>
            <w:pPr>
              <w:pStyle w:val="ListParagraph"/>
              <w:numPr>
                <w:ilvl w:val="0"/>
                <w:numId w:val="2"/>
              </w:numPr>
            </w:pPr>
            <w:r>
              <w:t xml:space="preserve">Design and manage relational databases (PostgreSQL), including schema design, queries, and performance tuning.</w:t>
            </w:r>
          </w:p>
          <w:p>
            <w:pPr>
              <w:pStyle w:val="ListParagraph"/>
              <w:numPr>
                <w:ilvl w:val="0"/>
                <w:numId w:val="2"/>
              </w:numPr>
            </w:pPr>
            <w:r>
              <w:t xml:space="preserve">Develop and support ETL/data pipelines for processing and transforming structured and unstructured data.</w:t>
            </w:r>
          </w:p>
          <w:p>
            <w:pPr>
              <w:pStyle w:val="ListParagraph"/>
              <w:numPr>
                <w:ilvl w:val="0"/>
                <w:numId w:val="2"/>
              </w:numPr>
            </w:pPr>
            <w:r>
              <w:t xml:space="preserve">Integrate large language model (LLM) capabilities into applications, including AI-assisted workflows and automation.</w:t>
            </w:r>
          </w:p>
          <w:p>
            <w:pPr>
              <w:pStyle w:val="ListParagraph"/>
              <w:numPr>
                <w:ilvl w:val="0"/>
                <w:numId w:val="2"/>
              </w:numPr>
            </w:pPr>
            <w:r>
              <w:t xml:space="preserve">Collaborate with cross-functional teams (product, QA, and business stakeholders) to translate requirements into working software.</w:t>
            </w:r>
          </w:p>
          <w:p>
            <w:pPr>
              <w:pStyle w:val="ListParagraph"/>
              <w:numPr>
                <w:ilvl w:val="0"/>
                <w:numId w:val="2"/>
              </w:numPr>
            </w:pPr>
            <w:r>
              <w:t xml:space="preserve">Write clean, maintainable, and tested code, and participate in code reviews.</w:t>
            </w:r>
          </w:p>
          <w:p>
            <w:pPr>
              <w:pStyle w:val="ListParagraph"/>
              <w:numPr>
                <w:ilvl w:val="0"/>
                <w:numId w:val="2"/>
              </w:numPr>
            </w:pPr>
            <w:r>
              <w:t xml:space="preserve">Deploy and support applications using containerization (Docker) and cloud platforms (AWS).</w:t>
            </w:r>
          </w:p>
          <w:p>
            <w:pPr>
              <w:pStyle w:val="ListParagraph"/>
              <w:numPr>
                <w:ilvl w:val="0"/>
                <w:numId w:val="2"/>
              </w:numPr>
            </w:pPr>
            <w:r>
              <w:t xml:space="preserve">Troubleshoot, debug, and resolve production issues across the application stack.</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13.  Work Undertaken that Best Illustrates Capability to Handle the Tasks Assigned:</w:t>
            </w:r>
          </w:p>
        </w:tc>
        <w:tc>
          <w:tcPr>
            <w:tcW w:type="dxa" w:w="7500"/>
            <w:tcBorders>
              <w:top w:val="single" w:color="4F2D7F" w:sz="4"/>
              <w:left w:val="single" w:color="4F2D7F" w:sz="4"/>
              <w:bottom w:val="single" w:color="4F2D7F" w:sz="4"/>
              <w:right w:val="single" w:color="4F2D7F" w:sz="4"/>
            </w:tcBorders>
          </w:tcPr>
          <w:p>
            <w:r>
              <w:t xml:space="preserve">Aswin K is a Full Stack Developer with experience spanning backend engineering, data pipelines, and AI-assisted application development. Starting as a Junior Backend Engineer at CIED Group, he progressed to Senior Software Engineer at Definitive Healthcare, where he worked on ETL pipelines, REST APIs, and LLM integrations. He currently works at Grant Thornton Bharat LLP as a Full Stack Developer, building end-to-end web applications and backend services using Python, FastAPI, PostgreSQL, and cloud-based deployment tools, alongside growing expertise in applying AI and automation to practical engineering problems.</w:t>
            </w:r>
          </w:p>
        </w:tc>
      </w:tr>
      <w:tr>
        <w:tc>
          <w:tcPr>
            <w:tcW w:type="dxa" w:w="2100"/>
            <w:tcBorders>
              <w:top w:val="single" w:color="4F2D7F" w:sz="4"/>
              <w:left w:val="single" w:color="4F2D7F" w:sz="4"/>
              <w:bottom w:val="single" w:color="4F2D7F" w:sz="4"/>
              <w:right w:val="single" w:color="4F2D7F" w:sz="4"/>
            </w:tcBorders>
            <w:vAlign w:val="center"/>
          </w:tcPr>
          <w:p>
            <w:r>
              <w:rPr>
                <w:b/>
                <w:bCs/>
              </w:rPr>
              <w:t xml:space="preserve"/>
            </w:r>
          </w:p>
        </w:tc>
        <w:tc>
          <w:tcPr>
            <w:tcW w:type="dxa" w:w="7500"/>
            <w:tcBorders>
              <w:top w:val="single" w:color="4F2D7F" w:sz="4"/>
              <w:left w:val="single" w:color="4F2D7F" w:sz="4"/>
              <w:bottom w:val="single" w:color="4F2D7F" w:sz="4"/>
              <w:right w:val="single" w:color="4F2D7F" w:sz="4"/>
            </w:tcBorders>
          </w:tcPr>
          <w:p>
            <w:r>
              <w:rPr>
                <w:b/>
                <w:bCs/>
              </w:rPr>
              <w:t xml:space="preserve">13.1  Name of assignment or project:  Full Stack Development at Grant Thornton Bharat LLP</w:t>
            </w:r>
          </w:p>
          <w:p>
            <w:r>
              <w:rPr>
                <w:b/>
                <w:bCs/>
              </w:rPr>
              <w:t xml:space="preserve">Duration (Month and Year):  </w:t>
            </w:r>
            <w:r>
              <w:t xml:space="preserve">February 2026 – Present</w:t>
            </w:r>
          </w:p>
          <w:p>
            <w:r>
              <w:rPr>
                <w:b/>
                <w:bCs/>
              </w:rPr>
              <w:t xml:space="preserve">Location:  </w:t>
            </w:r>
            <w:r>
              <w:t xml:space="preserve">Bengaluru, India</w:t>
            </w:r>
          </w:p>
          <w:p>
            <w:r>
              <w:rPr>
                <w:b/>
                <w:bCs/>
              </w:rPr>
              <w:t xml:space="preserve">Client:  </w:t>
            </w:r>
            <w:r>
              <w:t xml:space="preserve">Grant Thornton Bharat LLP (Internal)</w:t>
            </w:r>
          </w:p>
          <w:p>
            <w:r>
              <w:rPr>
                <w:b/>
                <w:bCs/>
              </w:rPr>
              <w:t xml:space="preserve">Main project features:  </w:t>
            </w:r>
            <w:r>
              <w:t xml:space="preserve">Full-stack development of internal web applications and backend services, including AI-assisted tooling and automation.</w:t>
            </w:r>
          </w:p>
          <w:p>
            <w:r>
              <w:rPr>
                <w:b/>
                <w:bCs/>
              </w:rPr>
              <w:t xml:space="preserve">Positions held:  Full Stack Developer</w:t>
            </w:r>
          </w:p>
          <w:p>
            <w:r>
              <w:rPr>
                <w:b/>
                <w:bCs/>
              </w:rPr>
              <w:t xml:space="preserve">Activities performed:</w:t>
            </w:r>
          </w:p>
          <w:p>
            <w:pPr>
              <w:pStyle w:val="ListParagraph"/>
              <w:numPr>
                <w:ilvl w:val="0"/>
                <w:numId w:val="2"/>
              </w:numPr>
            </w:pPr>
            <w:r>
              <w:t xml:space="preserve">Design and develop full-stack web applications and backend services.</w:t>
            </w:r>
          </w:p>
          <w:p>
            <w:pPr>
              <w:pStyle w:val="ListParagraph"/>
              <w:numPr>
                <w:ilvl w:val="0"/>
                <w:numId w:val="2"/>
              </w:numPr>
            </w:pPr>
            <w:r>
              <w:t xml:space="preserve">Build and maintain REST APIs using Python (FastAPI) and related frameworks.</w:t>
            </w:r>
          </w:p>
          <w:p>
            <w:pPr>
              <w:pStyle w:val="ListParagraph"/>
              <w:numPr>
                <w:ilvl w:val="0"/>
                <w:numId w:val="2"/>
              </w:numPr>
            </w:pPr>
            <w:r>
              <w:t xml:space="preserve">Work with relational databases (PostgreSQL) for schema design and queries.</w:t>
            </w:r>
          </w:p>
          <w:p>
            <w:pPr>
              <w:pStyle w:val="ListParagraph"/>
              <w:numPr>
                <w:ilvl w:val="0"/>
                <w:numId w:val="2"/>
              </w:numPr>
            </w:pPr>
            <w:r>
              <w:t xml:space="preserve">Integrate AI-assisted workflows and automation into internal tooling.</w:t>
            </w:r>
          </w:p>
          <w:p>
            <w:pPr>
              <w:pStyle w:val="ListParagraph"/>
              <w:numPr>
                <w:ilvl w:val="0"/>
                <w:numId w:val="2"/>
              </w:numPr>
            </w:pPr>
            <w:r>
              <w:t xml:space="preserve">Collaborate with cross-functional teams to deliver production-ready features.</w:t>
            </w:r>
          </w:p>
          <w:p>
            <w:pPr>
              <w:spacing w:before="200"/>
            </w:pPr>
            <w:r>
              <w:rPr>
                <w:b/>
                <w:bCs/>
              </w:rPr>
              <w:t xml:space="preserve">13.2  Name of assignment or project:  Data Engineering &amp; Backend Development at Definitive Healthcare</w:t>
            </w:r>
          </w:p>
          <w:p>
            <w:r>
              <w:rPr>
                <w:b/>
                <w:bCs/>
              </w:rPr>
              <w:t xml:space="preserve">Duration (Month and Year):  </w:t>
            </w:r>
            <w:r>
              <w:t xml:space="preserve">October 2021 – February 2026</w:t>
            </w:r>
          </w:p>
          <w:p>
            <w:r>
              <w:rPr>
                <w:b/>
                <w:bCs/>
              </w:rPr>
              <w:t xml:space="preserve">Location:  </w:t>
            </w:r>
            <w:r>
              <w:t xml:space="preserve">Remote / India</w:t>
            </w:r>
          </w:p>
          <w:p>
            <w:r>
              <w:rPr>
                <w:b/>
                <w:bCs/>
              </w:rPr>
              <w:t xml:space="preserve">Client:  </w:t>
            </w:r>
            <w:r>
              <w:t xml:space="preserve">Definitive Healthcare</w:t>
            </w:r>
          </w:p>
          <w:p>
            <w:r>
              <w:rPr>
                <w:b/>
                <w:bCs/>
              </w:rPr>
              <w:t xml:space="preserve">Main project features:  </w:t>
            </w:r>
            <w:r>
              <w:t xml:space="preserve">Built and maintained ETL pipelines and REST APIs for large-scale healthcare data, and integrated LLM-based capabilities into internal tooling and workflows.</w:t>
            </w:r>
          </w:p>
          <w:p>
            <w:r>
              <w:rPr>
                <w:b/>
                <w:bCs/>
              </w:rPr>
              <w:t xml:space="preserve">Positions held:  Senior Software Engineer</w:t>
            </w:r>
          </w:p>
          <w:p>
            <w:r>
              <w:rPr>
                <w:b/>
                <w:bCs/>
              </w:rPr>
              <w:t xml:space="preserve">Activities performed:</w:t>
            </w:r>
          </w:p>
          <w:p>
            <w:pPr>
              <w:pStyle w:val="ListParagraph"/>
              <w:numPr>
                <w:ilvl w:val="0"/>
                <w:numId w:val="2"/>
              </w:numPr>
            </w:pPr>
            <w:r>
              <w:t xml:space="preserve">Built and maintained ETL pipelines for processing large-scale healthcare datasets.</w:t>
            </w:r>
          </w:p>
          <w:p>
            <w:pPr>
              <w:pStyle w:val="ListParagraph"/>
              <w:numPr>
                <w:ilvl w:val="0"/>
                <w:numId w:val="2"/>
              </w:numPr>
            </w:pPr>
            <w:r>
              <w:t xml:space="preserve">Developed and maintained REST APIs supporting internal and external data consumers.</w:t>
            </w:r>
          </w:p>
          <w:p>
            <w:pPr>
              <w:pStyle w:val="ListParagraph"/>
              <w:numPr>
                <w:ilvl w:val="0"/>
                <w:numId w:val="2"/>
              </w:numPr>
            </w:pPr>
            <w:r>
              <w:t xml:space="preserve">Integrated LLM-based capabilities (including Ollama and AWS Bedrock/Claude) into internal tooling and workflows.</w:t>
            </w:r>
          </w:p>
          <w:p>
            <w:pPr>
              <w:pStyle w:val="ListParagraph"/>
              <w:numPr>
                <w:ilvl w:val="0"/>
                <w:numId w:val="2"/>
              </w:numPr>
            </w:pPr>
            <w:r>
              <w:t xml:space="preserve">Collaborated with cross-functional teams to translate business requirements into scalable backend solutions.</w:t>
            </w:r>
          </w:p>
          <w:p>
            <w:pPr>
              <w:pStyle w:val="ListParagraph"/>
              <w:numPr>
                <w:ilvl w:val="0"/>
                <w:numId w:val="2"/>
              </w:numPr>
            </w:pPr>
            <w:r>
              <w:t xml:space="preserve">Contributed to code quality practices including testing, reviews, and documentation.</w:t>
            </w:r>
          </w:p>
          <w:p>
            <w:pPr>
              <w:spacing w:before="200"/>
            </w:pPr>
            <w:r>
              <w:rPr>
                <w:b/>
                <w:bCs/>
              </w:rPr>
              <w:t xml:space="preserve">13.3  Name of assignment or project:  Backend Engineering at CIED Group</w:t>
            </w:r>
          </w:p>
          <w:p>
            <w:r>
              <w:rPr>
                <w:b/>
                <w:bCs/>
              </w:rPr>
              <w:t xml:space="preserve">Duration (Month and Year):  </w:t>
            </w:r>
            <w:r>
              <w:t xml:space="preserve">May 2021 – Sep 2021</w:t>
            </w:r>
          </w:p>
          <w:p>
            <w:r>
              <w:rPr>
                <w:b/>
                <w:bCs/>
              </w:rPr>
              <w:t xml:space="preserve">Location:  </w:t>
            </w:r>
            <w:r>
              <w:t xml:space="preserve">Kochi, India</w:t>
            </w:r>
          </w:p>
          <w:p>
            <w:r>
              <w:rPr>
                <w:b/>
                <w:bCs/>
              </w:rPr>
              <w:t xml:space="preserve">Client:  </w:t>
            </w:r>
            <w:r>
              <w:t xml:space="preserve">CIED Group</w:t>
            </w:r>
          </w:p>
          <w:p>
            <w:r>
              <w:rPr>
                <w:b/>
                <w:bCs/>
              </w:rPr>
              <w:t xml:space="preserve">Main project features:  </w:t>
            </w:r>
            <w:r>
              <w:t xml:space="preserve">Supported backend development and maintenance for the company's core services and APIs.</w:t>
            </w:r>
          </w:p>
          <w:p>
            <w:r>
              <w:rPr>
                <w:b/>
                <w:bCs/>
              </w:rPr>
              <w:t xml:space="preserve">Positions held:  Junior Backend Engineer</w:t>
            </w:r>
          </w:p>
          <w:p>
            <w:r>
              <w:rPr>
                <w:b/>
                <w:bCs/>
              </w:rPr>
              <w:t xml:space="preserve">Activities performed:</w:t>
            </w:r>
          </w:p>
          <w:p>
            <w:pPr>
              <w:pStyle w:val="ListParagraph"/>
              <w:numPr>
                <w:ilvl w:val="0"/>
                <w:numId w:val="2"/>
              </w:numPr>
            </w:pPr>
            <w:r>
              <w:t xml:space="preserve">Supported development and maintenance of backend services and APIs.</w:t>
            </w:r>
          </w:p>
          <w:p>
            <w:pPr>
              <w:pStyle w:val="ListParagraph"/>
              <w:numPr>
                <w:ilvl w:val="0"/>
                <w:numId w:val="2"/>
              </w:numPr>
            </w:pPr>
            <w:r>
              <w:t xml:space="preserve">Assisted in database design, queries, and basic performance improvements.</w:t>
            </w:r>
          </w:p>
          <w:p>
            <w:pPr>
              <w:pStyle w:val="ListParagraph"/>
              <w:numPr>
                <w:ilvl w:val="0"/>
                <w:numId w:val="2"/>
              </w:numPr>
            </w:pPr>
            <w:r>
              <w:t xml:space="preserve">Fixed bugs and supported testing of application features under senior engineer guidance.</w:t>
            </w:r>
          </w:p>
          <w:p>
            <w:pPr>
              <w:pStyle w:val="ListParagraph"/>
              <w:numPr>
                <w:ilvl w:val="0"/>
                <w:numId w:val="2"/>
              </w:numPr>
            </w:pPr>
            <w:r>
              <w:t xml:space="preserve">Collaborated with the team on feature delivery and code reviews.</w:t>
            </w:r>
          </w:p>
        </w:tc>
      </w:tr>
    </w:tbl>
    <w:p>
      <w:pPr>
        <w:spacing w:after="150" w:before="3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8700"/>
      </w:tblGrid>
      <w:tr>
        <w:tc>
          <w:tcPr>
            <w:tcW w:type="dxa" w:w="900"/>
            <w:tcBorders>
              <w:top w:val="single" w:color="4F2D7F" w:sz="4"/>
              <w:left w:val="single" w:color="4F2D7F" w:sz="4"/>
              <w:bottom w:val="single" w:color="4F2D7F" w:sz="4"/>
              <w:right w:val="single" w:color="4F2D7F" w:sz="4"/>
            </w:tcBorders>
            <w:shd w:fill="4F2D7F" w:color="auto" w:val="clear"/>
            <w:vAlign w:val="center"/>
          </w:tcPr>
          <w:p>
            <w:r>
              <w:rPr>
                <w:b/>
                <w:bCs/>
                <w:color w:val="FFFFFF"/>
              </w:rPr>
              <w:t xml:space="preserve">14.</w:t>
            </w:r>
          </w:p>
        </w:tc>
        <w:tc>
          <w:tcPr>
            <w:tcW w:type="dxa" w:w="8700"/>
            <w:tcBorders>
              <w:top w:val="single" w:color="4F2D7F" w:sz="4"/>
              <w:left w:val="single" w:color="4F2D7F" w:sz="4"/>
              <w:bottom w:val="single" w:color="4F2D7F" w:sz="4"/>
              <w:right w:val="single" w:color="4F2D7F" w:sz="4"/>
            </w:tcBorders>
            <w:shd w:fill="4F2D7F" w:color="auto" w:val="clear"/>
            <w:vAlign w:val="center"/>
          </w:tcPr>
          <w:p>
            <w:r>
              <w:rPr>
                <w:b/>
                <w:bCs/>
                <w:color w:val="FFFFFF"/>
              </w:rPr>
              <w:t xml:space="preserve">Certification:</w:t>
            </w:r>
          </w:p>
        </w:tc>
      </w:tr>
      <w:tr>
        <w:tc>
          <w:tcPr>
            <w:tcW w:type="dxa" w:w="9600"/>
            <w:gridSpan w:val="2"/>
            <w:tcBorders>
              <w:top w:val="single" w:color="4F2D7F" w:sz="4"/>
              <w:left w:val="single" w:color="4F2D7F" w:sz="4"/>
              <w:bottom w:val="single" w:color="4F2D7F" w:sz="4"/>
              <w:right w:val="single" w:color="4F2D7F" w:sz="4"/>
            </w:tcBorders>
          </w:tcPr>
          <w:p>
            <w:r>
              <w:t xml:space="preserve">I, the undersigned, certify to the best of my knowledge and belief:</w:t>
            </w:r>
          </w:p>
        </w:tc>
      </w:tr>
      <w:tr>
        <w:tc>
          <w:tcPr>
            <w:tcW w:type="dxa" w:w="9600"/>
            <w:gridSpan w:val="2"/>
            <w:tcBorders>
              <w:top w:val="single" w:color="4F2D7F" w:sz="4"/>
              <w:left w:val="single" w:color="4F2D7F" w:sz="4"/>
              <w:bottom w:val="single" w:color="4F2D7F" w:sz="4"/>
              <w:right w:val="single" w:color="4F2D7F" w:sz="4"/>
            </w:tcBorders>
          </w:tcPr>
          <w:p>
            <w:r>
              <w:t xml:space="preserve">(i)  This CV correctly describes my qualifications and my experience.</w:t>
            </w:r>
          </w:p>
        </w:tc>
      </w:tr>
      <w:tr>
        <w:tc>
          <w:tcPr>
            <w:tcW w:type="dxa" w:w="9600"/>
            <w:gridSpan w:val="2"/>
            <w:tcBorders>
              <w:top w:val="single" w:color="4F2D7F" w:sz="4"/>
              <w:left w:val="single" w:color="4F2D7F" w:sz="4"/>
              <w:bottom w:val="single" w:color="4F2D7F" w:sz="4"/>
              <w:right w:val="single" w:color="4F2D7F" w:sz="4"/>
            </w:tcBorders>
          </w:tcPr>
          <w:p>
            <w:r>
              <w:t xml:space="preserve">(ii)  I understand that any willful misstatement described herein may lead to my disqualification or dismissal, if engaged.</w:t>
            </w:r>
          </w:p>
        </w:tc>
      </w:tr>
      <w:tr>
        <w:tc>
          <w:tcPr>
            <w:tcW w:type="dxa" w:w="9600"/>
            <w:gridSpan w:val="2"/>
            <w:tcBorders>
              <w:top w:val="single" w:color="4F2D7F" w:sz="4"/>
              <w:left w:val="single" w:color="4F2D7F" w:sz="4"/>
              <w:bottom w:val="single" w:color="4F2D7F" w:sz="4"/>
              <w:right w:val="single" w:color="4F2D7F" w:sz="4"/>
            </w:tcBorders>
          </w:tcPr>
          <w:p>
            <w:r>
              <w:t xml:space="preserve">Full name of the expert:  </w:t>
            </w:r>
            <w:r>
              <w:rPr>
                <w:b/>
                <w:bCs/>
              </w:rPr>
              <w:t xml:space="preserve">Mr. Aswin K</w:t>
            </w:r>
          </w:p>
          <w:p>
            <w:r>
              <w:rPr>
                <w:i/>
                <w:iCs/>
              </w:rPr>
              <w:t xml:space="preserve">Date:  09 / 07 / 2026</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2026-07-09T09:40:24.928Z</dcterms:created>
  <dcterms:modified xsi:type="dcterms:W3CDTF">2026-07-09T09:40:24.929Z</dcterms:modified>
</cp:coreProperties>
</file>

<file path=docProps/custom.xml><?xml version="1.0" encoding="utf-8"?>
<Properties xmlns="http://schemas.openxmlformats.org/officeDocument/2006/custom-properties" xmlns:vt="http://schemas.openxmlformats.org/officeDocument/2006/docPropsVTypes"/>
</file>