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Printing Hello world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likely to introduce participants to the Dart programming language, focusing on its syntax, basic operations, and running simple programs.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demonstrates a basic "Hello, World!" program. It starts with the main function, defined as void main(List&lt;String&gt; args), which serves as the entry point of the application and can optionally accept command-line arguments. Inside the main function, print('Hello world'); outputs the string to the console. This simple example introduces Dart's basic syntax and structure, showcasing function definition, potential command-line input handling, and console output. It's an ideal starting point for setting up a Dart development environment and practicing basic Dart programming.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 Start: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Dart program is executed, the Dart runtime looks for the main function and starts execution from there.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Statement Execution: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print('Hello world'); statement is executed, which outputs the string Hello world to the console.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File: &lt;specific-file--method&gt; à &lt;method-name&gt;, implement your  logic.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0d0d0d"/>
        </w:rPr>
      </w:pPr>
      <w:r w:rsidDel="00000000" w:rsidR="00000000" w:rsidRPr="00000000">
        <w:rPr>
          <w:color w:val="0d0d0d"/>
          <w:rtl w:val="0"/>
        </w:rPr>
        <w:t xml:space="preserve">Methods and Functions Included</w:t>
      </w:r>
      <w:r w:rsidDel="00000000" w:rsidR="00000000" w:rsidRPr="00000000">
        <w:rPr>
          <w:b w:val="1"/>
          <w:color w:val="0d0d0d"/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main Function: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Syntax: void main(List&lt;String&gt; args)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Purpose: Serves as the entry point of the Dart application. It can accept a list of command-line arguments.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print Function: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Syntax: print(Object object)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Purpose: Outputs text or objects to the console. In this case, it is used to print the string 'Hello world'.</w:t>
      </w:r>
    </w:p>
    <w:p w:rsidR="00000000" w:rsidDel="00000000" w:rsidP="00000000" w:rsidRDefault="00000000" w:rsidRPr="00000000" w14:paraId="00000024">
      <w:pPr>
        <w:ind w:left="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printing hello world)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printing hello world)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38875" cy="154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