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50D5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⛽</w:t>
      </w:r>
      <w:r w:rsidRPr="00816B00">
        <w:rPr>
          <w:b/>
          <w:bCs/>
        </w:rPr>
        <w:t xml:space="preserve"> Global Petrol Prices Analysis — Impact of 2026 US-Iran Conflict</w:t>
      </w:r>
    </w:p>
    <w:p w14:paraId="2132A4AB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📋</w:t>
      </w:r>
      <w:r w:rsidRPr="00816B00">
        <w:rPr>
          <w:b/>
          <w:bCs/>
        </w:rPr>
        <w:t xml:space="preserve"> Overview</w:t>
      </w:r>
    </w:p>
    <w:p w14:paraId="2EE3EAD2" w14:textId="77777777" w:rsidR="00816B00" w:rsidRPr="00816B00" w:rsidRDefault="00816B00" w:rsidP="00816B00">
      <w:pPr>
        <w:jc w:val="both"/>
      </w:pPr>
      <w:r w:rsidRPr="00816B00">
        <w:t xml:space="preserve">This project </w:t>
      </w:r>
      <w:proofErr w:type="spellStart"/>
      <w:r w:rsidRPr="00816B00">
        <w:t>analyzes</w:t>
      </w:r>
      <w:proofErr w:type="spellEnd"/>
      <w:r w:rsidRPr="00816B00">
        <w:t xml:space="preserve"> the impact of the 2026 US-Iran conflict on global petrol prices. Following geopolitical tensions and the closure of the Strait of Hormuz—responsible for nearly 20% of global oil supply—fuel prices experienced a sharp increase worldwide.</w:t>
      </w:r>
    </w:p>
    <w:p w14:paraId="36BC224D" w14:textId="3E89ECEE" w:rsidR="00816B00" w:rsidRPr="00816B00" w:rsidRDefault="00816B00" w:rsidP="00816B00">
      <w:pPr>
        <w:jc w:val="both"/>
      </w:pPr>
      <w:r w:rsidRPr="00816B00">
        <w:t>The dataset captures changes in petrol prices, crude oil trends, and country-level economic impacts during this crisis period.</w:t>
      </w:r>
    </w:p>
    <w:p w14:paraId="6A7CC24E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🎯</w:t>
      </w:r>
      <w:r w:rsidRPr="00816B00">
        <w:rPr>
          <w:b/>
          <w:bCs/>
        </w:rPr>
        <w:t xml:space="preserve"> Objective</w:t>
      </w:r>
    </w:p>
    <w:p w14:paraId="4F371E79" w14:textId="77777777" w:rsidR="00816B00" w:rsidRPr="00816B00" w:rsidRDefault="00816B00" w:rsidP="00816B00">
      <w:pPr>
        <w:jc w:val="both"/>
      </w:pPr>
      <w:r w:rsidRPr="00816B00">
        <w:t>The objective of this project is to understand how geopolitical conflicts influence global fuel prices and economic stability. The analysis focuses on:</w:t>
      </w:r>
    </w:p>
    <w:p w14:paraId="1098F6A1" w14:textId="77777777" w:rsidR="00816B00" w:rsidRPr="00816B00" w:rsidRDefault="00816B00" w:rsidP="00816B00">
      <w:pPr>
        <w:numPr>
          <w:ilvl w:val="0"/>
          <w:numId w:val="1"/>
        </w:numPr>
        <w:jc w:val="both"/>
      </w:pPr>
      <w:r w:rsidRPr="00816B00">
        <w:t>Petrol price changes before and after the conflict</w:t>
      </w:r>
    </w:p>
    <w:p w14:paraId="573A3CD4" w14:textId="77777777" w:rsidR="00816B00" w:rsidRPr="00816B00" w:rsidRDefault="00816B00" w:rsidP="00816B00">
      <w:pPr>
        <w:numPr>
          <w:ilvl w:val="0"/>
          <w:numId w:val="1"/>
        </w:numPr>
        <w:jc w:val="both"/>
      </w:pPr>
      <w:r w:rsidRPr="00816B00">
        <w:t>Impact of oil supply disruptions</w:t>
      </w:r>
    </w:p>
    <w:p w14:paraId="703C6FA6" w14:textId="77777777" w:rsidR="00816B00" w:rsidRPr="00816B00" w:rsidRDefault="00816B00" w:rsidP="00816B00">
      <w:pPr>
        <w:numPr>
          <w:ilvl w:val="0"/>
          <w:numId w:val="1"/>
        </w:numPr>
        <w:jc w:val="both"/>
      </w:pPr>
      <w:r w:rsidRPr="00816B00">
        <w:t>Country-level vulnerability based on oil import dependency</w:t>
      </w:r>
    </w:p>
    <w:p w14:paraId="22279AFA" w14:textId="422C1F89" w:rsidR="00816B00" w:rsidRPr="00816B00" w:rsidRDefault="00816B00" w:rsidP="00816B00">
      <w:pPr>
        <w:numPr>
          <w:ilvl w:val="0"/>
          <w:numId w:val="1"/>
        </w:numPr>
        <w:jc w:val="both"/>
      </w:pPr>
      <w:r w:rsidRPr="00816B00">
        <w:t>Broader economic effects such as inflation and supply shocks</w:t>
      </w:r>
    </w:p>
    <w:p w14:paraId="64713698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🔥</w:t>
      </w:r>
      <w:r w:rsidRPr="00816B00">
        <w:rPr>
          <w:b/>
          <w:bCs/>
        </w:rPr>
        <w:t xml:space="preserve"> Key Findings</w:t>
      </w:r>
    </w:p>
    <w:p w14:paraId="664853E3" w14:textId="77777777" w:rsidR="00816B00" w:rsidRPr="00816B00" w:rsidRDefault="00816B00" w:rsidP="00816B00">
      <w:pPr>
        <w:numPr>
          <w:ilvl w:val="0"/>
          <w:numId w:val="2"/>
        </w:numPr>
        <w:jc w:val="both"/>
      </w:pPr>
      <w:r w:rsidRPr="00816B00">
        <w:t xml:space="preserve">Brent crude oil increased to </w:t>
      </w:r>
      <w:r w:rsidRPr="00816B00">
        <w:rPr>
          <w:b/>
          <w:bCs/>
        </w:rPr>
        <w:t>$104.25/barrel</w:t>
      </w:r>
      <w:r w:rsidRPr="00816B00">
        <w:t xml:space="preserve"> (+51.5%)</w:t>
      </w:r>
    </w:p>
    <w:p w14:paraId="7FC7102A" w14:textId="77777777" w:rsidR="00816B00" w:rsidRPr="00816B00" w:rsidRDefault="00816B00" w:rsidP="00816B00">
      <w:pPr>
        <w:numPr>
          <w:ilvl w:val="0"/>
          <w:numId w:val="2"/>
        </w:numPr>
        <w:jc w:val="both"/>
      </w:pPr>
      <w:r w:rsidRPr="00816B00">
        <w:t xml:space="preserve">WTI crude reached </w:t>
      </w:r>
      <w:r w:rsidRPr="00816B00">
        <w:rPr>
          <w:b/>
          <w:bCs/>
        </w:rPr>
        <w:t>$102.88/barrel</w:t>
      </w:r>
      <w:r w:rsidRPr="00816B00">
        <w:t xml:space="preserve"> (+60.9%)</w:t>
      </w:r>
    </w:p>
    <w:p w14:paraId="12C42042" w14:textId="77777777" w:rsidR="00816B00" w:rsidRPr="00816B00" w:rsidRDefault="00816B00" w:rsidP="00816B00">
      <w:pPr>
        <w:numPr>
          <w:ilvl w:val="0"/>
          <w:numId w:val="2"/>
        </w:numPr>
        <w:jc w:val="both"/>
      </w:pPr>
      <w:r w:rsidRPr="00816B00">
        <w:t>Pakistan recorded the highest petrol price increase (</w:t>
      </w:r>
      <w:r w:rsidRPr="00816B00">
        <w:rPr>
          <w:b/>
          <w:bCs/>
        </w:rPr>
        <w:t>+20.66%</w:t>
      </w:r>
      <w:r w:rsidRPr="00816B00">
        <w:t>)</w:t>
      </w:r>
    </w:p>
    <w:p w14:paraId="09164757" w14:textId="77777777" w:rsidR="00816B00" w:rsidRPr="00816B00" w:rsidRDefault="00816B00" w:rsidP="00816B00">
      <w:pPr>
        <w:numPr>
          <w:ilvl w:val="0"/>
          <w:numId w:val="2"/>
        </w:numPr>
        <w:jc w:val="both"/>
      </w:pPr>
      <w:r w:rsidRPr="00816B00">
        <w:t xml:space="preserve">Nearly </w:t>
      </w:r>
      <w:r w:rsidRPr="00816B00">
        <w:rPr>
          <w:b/>
          <w:bCs/>
        </w:rPr>
        <w:t>20% of global oil supply</w:t>
      </w:r>
      <w:r w:rsidRPr="00816B00">
        <w:t xml:space="preserve"> was disrupted</w:t>
      </w:r>
    </w:p>
    <w:p w14:paraId="55126BC6" w14:textId="0960630B" w:rsidR="00816B00" w:rsidRPr="00816B00" w:rsidRDefault="00816B00" w:rsidP="00816B00">
      <w:pPr>
        <w:numPr>
          <w:ilvl w:val="0"/>
          <w:numId w:val="2"/>
        </w:numPr>
        <w:jc w:val="both"/>
      </w:pPr>
      <w:r w:rsidRPr="00816B00">
        <w:t>Oil-importing countries faced significant economic pressure</w:t>
      </w:r>
    </w:p>
    <w:p w14:paraId="3EBD5BDA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📂</w:t>
      </w:r>
      <w:r w:rsidRPr="00816B00">
        <w:rPr>
          <w:b/>
          <w:bCs/>
        </w:rPr>
        <w:t xml:space="preserve"> Dataset Files</w:t>
      </w:r>
    </w:p>
    <w:p w14:paraId="01799AA2" w14:textId="77777777" w:rsidR="00816B00" w:rsidRPr="00816B00" w:rsidRDefault="00816B00" w:rsidP="00816B00">
      <w:pPr>
        <w:numPr>
          <w:ilvl w:val="0"/>
          <w:numId w:val="3"/>
        </w:numPr>
        <w:jc w:val="both"/>
      </w:pPr>
      <w:r w:rsidRPr="00816B00">
        <w:t>petrol_prices_comparison.csv → Petrol prices before vs after conflict</w:t>
      </w:r>
    </w:p>
    <w:p w14:paraId="312DE390" w14:textId="77777777" w:rsidR="00816B00" w:rsidRPr="00816B00" w:rsidRDefault="00816B00" w:rsidP="00816B00">
      <w:pPr>
        <w:numPr>
          <w:ilvl w:val="0"/>
          <w:numId w:val="3"/>
        </w:numPr>
        <w:jc w:val="both"/>
      </w:pPr>
      <w:r w:rsidRPr="00816B00">
        <w:t>crude_oil_daily.csv → Daily crude oil prices</w:t>
      </w:r>
    </w:p>
    <w:p w14:paraId="487FD352" w14:textId="77777777" w:rsidR="00816B00" w:rsidRPr="00816B00" w:rsidRDefault="00816B00" w:rsidP="00816B00">
      <w:pPr>
        <w:numPr>
          <w:ilvl w:val="0"/>
          <w:numId w:val="3"/>
        </w:numPr>
        <w:jc w:val="both"/>
      </w:pPr>
      <w:r w:rsidRPr="00816B00">
        <w:t>war_timeline.csv → Key geopolitical events</w:t>
      </w:r>
    </w:p>
    <w:p w14:paraId="6ADAC51E" w14:textId="77777777" w:rsidR="00816B00" w:rsidRPr="00816B00" w:rsidRDefault="00816B00" w:rsidP="00816B00">
      <w:pPr>
        <w:numPr>
          <w:ilvl w:val="0"/>
          <w:numId w:val="3"/>
        </w:numPr>
        <w:jc w:val="both"/>
      </w:pPr>
      <w:r w:rsidRPr="00816B00">
        <w:t>country_impact.csv → Economic impact by country</w:t>
      </w:r>
    </w:p>
    <w:p w14:paraId="65C90DA0" w14:textId="77777777" w:rsidR="00816B00" w:rsidRPr="00816B00" w:rsidRDefault="00816B00" w:rsidP="00816B00">
      <w:pPr>
        <w:numPr>
          <w:ilvl w:val="0"/>
          <w:numId w:val="3"/>
        </w:numPr>
        <w:jc w:val="both"/>
      </w:pPr>
      <w:r w:rsidRPr="00816B00">
        <w:t>pros_cons_analysis.csv → Effects of rising petrol prices</w:t>
      </w:r>
    </w:p>
    <w:p w14:paraId="7FED7CA2" w14:textId="14E0E7E6" w:rsidR="00816B00" w:rsidRPr="00816B00" w:rsidRDefault="00816B00" w:rsidP="00816B00">
      <w:pPr>
        <w:numPr>
          <w:ilvl w:val="0"/>
          <w:numId w:val="3"/>
        </w:numPr>
        <w:jc w:val="both"/>
      </w:pPr>
      <w:proofErr w:type="spellStart"/>
      <w:r w:rsidRPr="00816B00">
        <w:t>petrol_prices_</w:t>
      </w:r>
      <w:proofErr w:type="gramStart"/>
      <w:r w:rsidRPr="00816B00">
        <w:t>eda.ipynb</w:t>
      </w:r>
      <w:proofErr w:type="spellEnd"/>
      <w:proofErr w:type="gramEnd"/>
      <w:r w:rsidRPr="00816B00">
        <w:t xml:space="preserve"> → Data analysis notebook</w:t>
      </w:r>
    </w:p>
    <w:p w14:paraId="54D35959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🏗️</w:t>
      </w:r>
      <w:r w:rsidRPr="00816B00">
        <w:rPr>
          <w:b/>
          <w:bCs/>
        </w:rPr>
        <w:t xml:space="preserve"> Key Columns</w:t>
      </w:r>
    </w:p>
    <w:p w14:paraId="4B1786F8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b/>
          <w:bCs/>
        </w:rPr>
        <w:t>petrol_prices_comparison.csv</w:t>
      </w:r>
    </w:p>
    <w:p w14:paraId="60A1B78D" w14:textId="77777777" w:rsidR="00816B00" w:rsidRPr="00816B00" w:rsidRDefault="00816B00" w:rsidP="00816B00">
      <w:pPr>
        <w:numPr>
          <w:ilvl w:val="0"/>
          <w:numId w:val="4"/>
        </w:numPr>
        <w:jc w:val="both"/>
      </w:pPr>
      <w:r w:rsidRPr="00816B00">
        <w:t>Country, Region</w:t>
      </w:r>
    </w:p>
    <w:p w14:paraId="370B85CC" w14:textId="77777777" w:rsidR="00816B00" w:rsidRPr="00816B00" w:rsidRDefault="00816B00" w:rsidP="00816B00">
      <w:pPr>
        <w:numPr>
          <w:ilvl w:val="0"/>
          <w:numId w:val="4"/>
        </w:numPr>
        <w:jc w:val="both"/>
      </w:pPr>
      <w:proofErr w:type="spellStart"/>
      <w:r w:rsidRPr="00816B00">
        <w:t>Before_War_Price</w:t>
      </w:r>
      <w:proofErr w:type="spellEnd"/>
      <w:r w:rsidRPr="00816B00">
        <w:t>, Mar7_Price</w:t>
      </w:r>
    </w:p>
    <w:p w14:paraId="5018BA53" w14:textId="77777777" w:rsidR="00816B00" w:rsidRPr="00816B00" w:rsidRDefault="00816B00" w:rsidP="00816B00">
      <w:pPr>
        <w:numPr>
          <w:ilvl w:val="0"/>
          <w:numId w:val="4"/>
        </w:numPr>
        <w:jc w:val="both"/>
      </w:pPr>
      <w:r w:rsidRPr="00816B00">
        <w:t>Percentage Increase</w:t>
      </w:r>
    </w:p>
    <w:p w14:paraId="5FB0EC79" w14:textId="77777777" w:rsidR="00816B00" w:rsidRPr="00816B00" w:rsidRDefault="00816B00" w:rsidP="00816B00">
      <w:pPr>
        <w:numPr>
          <w:ilvl w:val="0"/>
          <w:numId w:val="4"/>
        </w:numPr>
        <w:jc w:val="both"/>
      </w:pPr>
      <w:r w:rsidRPr="00816B00">
        <w:lastRenderedPageBreak/>
        <w:t>Oil Import Dependency</w:t>
      </w:r>
    </w:p>
    <w:p w14:paraId="216CD47F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b/>
          <w:bCs/>
        </w:rPr>
        <w:t>crude_oil_daily.csv</w:t>
      </w:r>
    </w:p>
    <w:p w14:paraId="6720CD3F" w14:textId="77777777" w:rsidR="00816B00" w:rsidRPr="00816B00" w:rsidRDefault="00816B00" w:rsidP="00816B00">
      <w:pPr>
        <w:numPr>
          <w:ilvl w:val="0"/>
          <w:numId w:val="5"/>
        </w:numPr>
        <w:jc w:val="both"/>
      </w:pPr>
      <w:r w:rsidRPr="00816B00">
        <w:t>Date</w:t>
      </w:r>
    </w:p>
    <w:p w14:paraId="706EE42B" w14:textId="77777777" w:rsidR="00816B00" w:rsidRPr="00816B00" w:rsidRDefault="00816B00" w:rsidP="00816B00">
      <w:pPr>
        <w:numPr>
          <w:ilvl w:val="0"/>
          <w:numId w:val="5"/>
        </w:numPr>
        <w:jc w:val="both"/>
      </w:pPr>
      <w:proofErr w:type="spellStart"/>
      <w:r w:rsidRPr="00816B00">
        <w:t>Brent_USD</w:t>
      </w:r>
      <w:proofErr w:type="spellEnd"/>
      <w:r w:rsidRPr="00816B00">
        <w:t>, WTI_USD</w:t>
      </w:r>
    </w:p>
    <w:p w14:paraId="6934303E" w14:textId="77777777" w:rsidR="00816B00" w:rsidRPr="00816B00" w:rsidRDefault="00816B00" w:rsidP="00816B00">
      <w:pPr>
        <w:numPr>
          <w:ilvl w:val="0"/>
          <w:numId w:val="5"/>
        </w:numPr>
        <w:jc w:val="both"/>
      </w:pPr>
      <w:r w:rsidRPr="00816B00">
        <w:t>Conflict Phase</w:t>
      </w:r>
    </w:p>
    <w:p w14:paraId="2FA4E5E7" w14:textId="537F2070" w:rsidR="00816B00" w:rsidRPr="00816B00" w:rsidRDefault="00816B00" w:rsidP="00816B00">
      <w:pPr>
        <w:numPr>
          <w:ilvl w:val="0"/>
          <w:numId w:val="5"/>
        </w:numPr>
        <w:jc w:val="both"/>
      </w:pPr>
      <w:r w:rsidRPr="00816B00">
        <w:t>Strait of Hormuz status</w:t>
      </w:r>
    </w:p>
    <w:p w14:paraId="6414A037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📊</w:t>
      </w:r>
      <w:r w:rsidRPr="00816B00">
        <w:rPr>
          <w:b/>
          <w:bCs/>
        </w:rPr>
        <w:t xml:space="preserve"> Exploratory Data Analysis (EDA)</w:t>
      </w:r>
    </w:p>
    <w:p w14:paraId="06533AE5" w14:textId="77777777" w:rsidR="00816B00" w:rsidRPr="00816B00" w:rsidRDefault="00816B00" w:rsidP="00816B00">
      <w:pPr>
        <w:jc w:val="both"/>
      </w:pPr>
      <w:r w:rsidRPr="00816B00">
        <w:t>The analysis focuses on identifying patterns and relationships in fuel price changes:</w:t>
      </w:r>
    </w:p>
    <w:p w14:paraId="42071FA9" w14:textId="77777777" w:rsidR="00816B00" w:rsidRPr="00816B00" w:rsidRDefault="00816B00" w:rsidP="00816B00">
      <w:pPr>
        <w:numPr>
          <w:ilvl w:val="0"/>
          <w:numId w:val="6"/>
        </w:numPr>
        <w:jc w:val="both"/>
      </w:pPr>
      <w:r w:rsidRPr="00816B00">
        <w:t>Comparison of petrol prices before and after the conflict</w:t>
      </w:r>
    </w:p>
    <w:p w14:paraId="26566047" w14:textId="77777777" w:rsidR="00816B00" w:rsidRPr="00816B00" w:rsidRDefault="00816B00" w:rsidP="00816B00">
      <w:pPr>
        <w:numPr>
          <w:ilvl w:val="0"/>
          <w:numId w:val="6"/>
        </w:numPr>
        <w:jc w:val="both"/>
      </w:pPr>
      <w:r w:rsidRPr="00816B00">
        <w:t>Regional differences in price increases</w:t>
      </w:r>
    </w:p>
    <w:p w14:paraId="5AB83B04" w14:textId="77777777" w:rsidR="00816B00" w:rsidRPr="00816B00" w:rsidRDefault="00816B00" w:rsidP="00816B00">
      <w:pPr>
        <w:numPr>
          <w:ilvl w:val="0"/>
          <w:numId w:val="6"/>
        </w:numPr>
        <w:jc w:val="both"/>
      </w:pPr>
      <w:r w:rsidRPr="00816B00">
        <w:t>Relationship between oil dependency and price surge</w:t>
      </w:r>
    </w:p>
    <w:p w14:paraId="68BCDD45" w14:textId="77777777" w:rsidR="00816B00" w:rsidRPr="00816B00" w:rsidRDefault="00816B00" w:rsidP="00816B00">
      <w:pPr>
        <w:numPr>
          <w:ilvl w:val="0"/>
          <w:numId w:val="6"/>
        </w:numPr>
        <w:jc w:val="both"/>
      </w:pPr>
      <w:r w:rsidRPr="00816B00">
        <w:t>Trend analysis of crude oil prices</w:t>
      </w:r>
    </w:p>
    <w:p w14:paraId="30819196" w14:textId="77777777" w:rsidR="00816B00" w:rsidRPr="00816B00" w:rsidRDefault="00816B00" w:rsidP="00816B00">
      <w:pPr>
        <w:numPr>
          <w:ilvl w:val="0"/>
          <w:numId w:val="6"/>
        </w:numPr>
        <w:jc w:val="both"/>
      </w:pPr>
      <w:r w:rsidRPr="00816B00">
        <w:t>Impact of supply disruption on global markets</w:t>
      </w:r>
    </w:p>
    <w:p w14:paraId="1D80417B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⏱️</w:t>
      </w:r>
      <w:r w:rsidRPr="00816B00">
        <w:rPr>
          <w:b/>
          <w:bCs/>
        </w:rPr>
        <w:t xml:space="preserve"> Timeline of Events</w:t>
      </w:r>
    </w:p>
    <w:p w14:paraId="5C5CDD47" w14:textId="77777777" w:rsidR="00816B00" w:rsidRPr="00816B00" w:rsidRDefault="00816B00" w:rsidP="00816B00">
      <w:pPr>
        <w:numPr>
          <w:ilvl w:val="0"/>
          <w:numId w:val="7"/>
        </w:numPr>
        <w:jc w:val="both"/>
      </w:pPr>
      <w:r w:rsidRPr="00816B00">
        <w:t>Dec 2025 → Protests in Iran</w:t>
      </w:r>
    </w:p>
    <w:p w14:paraId="71A1E593" w14:textId="77777777" w:rsidR="00816B00" w:rsidRPr="00816B00" w:rsidRDefault="00816B00" w:rsidP="00816B00">
      <w:pPr>
        <w:numPr>
          <w:ilvl w:val="0"/>
          <w:numId w:val="7"/>
        </w:numPr>
        <w:jc w:val="both"/>
      </w:pPr>
      <w:r w:rsidRPr="00816B00">
        <w:t>Feb 2026 → Nuclear talks begin</w:t>
      </w:r>
    </w:p>
    <w:p w14:paraId="6AF1311C" w14:textId="77777777" w:rsidR="00816B00" w:rsidRPr="00816B00" w:rsidRDefault="00816B00" w:rsidP="00816B00">
      <w:pPr>
        <w:numPr>
          <w:ilvl w:val="0"/>
          <w:numId w:val="7"/>
        </w:numPr>
        <w:jc w:val="both"/>
      </w:pPr>
      <w:r w:rsidRPr="00816B00">
        <w:t>28 Feb 2026 → Military strikes start</w:t>
      </w:r>
    </w:p>
    <w:p w14:paraId="41F5F0FD" w14:textId="77777777" w:rsidR="00816B00" w:rsidRPr="00816B00" w:rsidRDefault="00816B00" w:rsidP="00816B00">
      <w:pPr>
        <w:numPr>
          <w:ilvl w:val="0"/>
          <w:numId w:val="7"/>
        </w:numPr>
        <w:jc w:val="both"/>
      </w:pPr>
      <w:r w:rsidRPr="00816B00">
        <w:t>1 Mar 2026 → Strait of Hormuz closed</w:t>
      </w:r>
    </w:p>
    <w:p w14:paraId="7157641C" w14:textId="36CB0A05" w:rsidR="00816B00" w:rsidRPr="00816B00" w:rsidRDefault="00816B00" w:rsidP="00816B00">
      <w:pPr>
        <w:numPr>
          <w:ilvl w:val="0"/>
          <w:numId w:val="7"/>
        </w:numPr>
        <w:jc w:val="both"/>
      </w:pPr>
      <w:r w:rsidRPr="00816B00">
        <w:t>9 Mar 2026 → Oil prices peak</w:t>
      </w:r>
    </w:p>
    <w:p w14:paraId="40A87B6F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✅❌</w:t>
      </w:r>
      <w:r w:rsidRPr="00816B00">
        <w:rPr>
          <w:b/>
          <w:bCs/>
        </w:rPr>
        <w:t xml:space="preserve"> Impact Analysis</w:t>
      </w:r>
    </w:p>
    <w:p w14:paraId="1A943582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b/>
          <w:bCs/>
        </w:rPr>
        <w:t>Negative Effects</w:t>
      </w:r>
    </w:p>
    <w:p w14:paraId="42D56A15" w14:textId="77777777" w:rsidR="00816B00" w:rsidRPr="00816B00" w:rsidRDefault="00816B00" w:rsidP="00816B00">
      <w:pPr>
        <w:numPr>
          <w:ilvl w:val="0"/>
          <w:numId w:val="8"/>
        </w:numPr>
        <w:jc w:val="both"/>
      </w:pPr>
      <w:r w:rsidRPr="00816B00">
        <w:t xml:space="preserve">Inflation </w:t>
      </w:r>
      <w:proofErr w:type="gramStart"/>
      <w:r w:rsidRPr="00816B00">
        <w:t>increase</w:t>
      </w:r>
      <w:proofErr w:type="gramEnd"/>
    </w:p>
    <w:p w14:paraId="105387C4" w14:textId="77777777" w:rsidR="00816B00" w:rsidRPr="00816B00" w:rsidRDefault="00816B00" w:rsidP="00816B00">
      <w:pPr>
        <w:numPr>
          <w:ilvl w:val="0"/>
          <w:numId w:val="8"/>
        </w:numPr>
        <w:jc w:val="both"/>
      </w:pPr>
      <w:r w:rsidRPr="00816B00">
        <w:t>Economic slowdown</w:t>
      </w:r>
    </w:p>
    <w:p w14:paraId="6F8C1F66" w14:textId="77777777" w:rsidR="00816B00" w:rsidRPr="00816B00" w:rsidRDefault="00816B00" w:rsidP="00816B00">
      <w:pPr>
        <w:numPr>
          <w:ilvl w:val="0"/>
          <w:numId w:val="8"/>
        </w:numPr>
        <w:jc w:val="both"/>
      </w:pPr>
      <w:r w:rsidRPr="00816B00">
        <w:t>Higher cost of living</w:t>
      </w:r>
    </w:p>
    <w:p w14:paraId="6D9D8AE8" w14:textId="77777777" w:rsidR="00816B00" w:rsidRPr="00816B00" w:rsidRDefault="00816B00" w:rsidP="00816B00">
      <w:pPr>
        <w:numPr>
          <w:ilvl w:val="0"/>
          <w:numId w:val="8"/>
        </w:numPr>
        <w:jc w:val="both"/>
      </w:pPr>
      <w:r w:rsidRPr="00816B00">
        <w:t>Risk of global recession</w:t>
      </w:r>
    </w:p>
    <w:p w14:paraId="4FE6D40D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b/>
          <w:bCs/>
        </w:rPr>
        <w:t>Positive Effects</w:t>
      </w:r>
    </w:p>
    <w:p w14:paraId="6561D49B" w14:textId="77777777" w:rsidR="00816B00" w:rsidRPr="00816B00" w:rsidRDefault="00816B00" w:rsidP="00816B00">
      <w:pPr>
        <w:numPr>
          <w:ilvl w:val="0"/>
          <w:numId w:val="9"/>
        </w:numPr>
        <w:jc w:val="both"/>
      </w:pPr>
      <w:r w:rsidRPr="00816B00">
        <w:t>Push toward renewable energy</w:t>
      </w:r>
    </w:p>
    <w:p w14:paraId="75262EFF" w14:textId="77777777" w:rsidR="00816B00" w:rsidRPr="00816B00" w:rsidRDefault="00816B00" w:rsidP="00816B00">
      <w:pPr>
        <w:numPr>
          <w:ilvl w:val="0"/>
          <w:numId w:val="9"/>
        </w:numPr>
        <w:jc w:val="both"/>
      </w:pPr>
      <w:r w:rsidRPr="00816B00">
        <w:t>Increased revenue for oil exporters</w:t>
      </w:r>
    </w:p>
    <w:p w14:paraId="54E5F408" w14:textId="77777777" w:rsidR="00816B00" w:rsidRPr="00816B00" w:rsidRDefault="00816B00" w:rsidP="00816B00">
      <w:pPr>
        <w:numPr>
          <w:ilvl w:val="0"/>
          <w:numId w:val="9"/>
        </w:numPr>
        <w:jc w:val="both"/>
      </w:pPr>
      <w:r w:rsidRPr="00816B00">
        <w:t>Reduced fuel consumption</w:t>
      </w:r>
    </w:p>
    <w:p w14:paraId="2D9DA0C3" w14:textId="48681B6C" w:rsidR="00816B00" w:rsidRDefault="00816B00" w:rsidP="00816B00">
      <w:pPr>
        <w:numPr>
          <w:ilvl w:val="0"/>
          <w:numId w:val="9"/>
        </w:numPr>
        <w:jc w:val="both"/>
      </w:pPr>
      <w:r w:rsidRPr="00816B00">
        <w:t>Energy diversification</w:t>
      </w:r>
    </w:p>
    <w:p w14:paraId="211C45DE" w14:textId="77777777" w:rsidR="00816B00" w:rsidRDefault="00816B00" w:rsidP="00816B00">
      <w:pPr>
        <w:jc w:val="both"/>
      </w:pPr>
    </w:p>
    <w:p w14:paraId="13CC5129" w14:textId="7BD76744" w:rsidR="00816B00" w:rsidRPr="00816B00" w:rsidRDefault="00816B00" w:rsidP="00816B00">
      <w:pPr>
        <w:jc w:val="both"/>
      </w:pPr>
      <w:r w:rsidRPr="00816B00">
        <w:rPr>
          <w:rFonts w:ascii="Segoe UI Emoji" w:hAnsi="Segoe UI Emoji" w:cs="Segoe UI Emoji"/>
          <w:b/>
          <w:bCs/>
        </w:rPr>
        <w:lastRenderedPageBreak/>
        <w:t>🧠</w:t>
      </w:r>
      <w:r w:rsidRPr="00816B00">
        <w:rPr>
          <w:b/>
          <w:bCs/>
        </w:rPr>
        <w:t xml:space="preserve"> Conclusion</w:t>
      </w:r>
    </w:p>
    <w:p w14:paraId="20523EDB" w14:textId="77777777" w:rsidR="00816B00" w:rsidRPr="00816B00" w:rsidRDefault="00816B00" w:rsidP="00816B00">
      <w:pPr>
        <w:jc w:val="both"/>
      </w:pPr>
      <w:r w:rsidRPr="00816B00">
        <w:t>The 2026 US-Iran conflict highlights how geopolitical instability can disrupt global energy markets. Countries with high oil import dependency are more vulnerable to price shocks.</w:t>
      </w:r>
    </w:p>
    <w:p w14:paraId="18A30B64" w14:textId="5382EBDB" w:rsidR="00816B00" w:rsidRPr="00816B00" w:rsidRDefault="00816B00" w:rsidP="00816B00">
      <w:pPr>
        <w:jc w:val="both"/>
      </w:pPr>
      <w:r w:rsidRPr="00816B00">
        <w:t>The crisis also emphasizes the importance of energy diversification and long-term sustainability strategies.</w:t>
      </w:r>
    </w:p>
    <w:p w14:paraId="41F8B76C" w14:textId="77777777" w:rsidR="00816B00" w:rsidRPr="00816B00" w:rsidRDefault="00816B00" w:rsidP="00816B00">
      <w:pPr>
        <w:jc w:val="both"/>
        <w:rPr>
          <w:b/>
          <w:bCs/>
        </w:rPr>
      </w:pPr>
      <w:r w:rsidRPr="00816B00">
        <w:rPr>
          <w:rFonts w:ascii="Segoe UI Emoji" w:hAnsi="Segoe UI Emoji" w:cs="Segoe UI Emoji"/>
          <w:b/>
          <w:bCs/>
        </w:rPr>
        <w:t>🚀</w:t>
      </w:r>
      <w:r w:rsidRPr="00816B00">
        <w:rPr>
          <w:b/>
          <w:bCs/>
        </w:rPr>
        <w:t xml:space="preserve"> Tools &amp; Technologies</w:t>
      </w:r>
    </w:p>
    <w:p w14:paraId="7DA177A2" w14:textId="77777777" w:rsidR="00816B00" w:rsidRPr="00816B00" w:rsidRDefault="00816B00" w:rsidP="00816B00">
      <w:pPr>
        <w:numPr>
          <w:ilvl w:val="0"/>
          <w:numId w:val="10"/>
        </w:numPr>
        <w:jc w:val="both"/>
      </w:pPr>
      <w:r w:rsidRPr="00816B00">
        <w:t>Python (Pandas, NumPy)</w:t>
      </w:r>
    </w:p>
    <w:p w14:paraId="3677740B" w14:textId="77777777" w:rsidR="00816B00" w:rsidRPr="00816B00" w:rsidRDefault="00816B00" w:rsidP="00816B00">
      <w:pPr>
        <w:numPr>
          <w:ilvl w:val="0"/>
          <w:numId w:val="10"/>
        </w:numPr>
        <w:jc w:val="both"/>
      </w:pPr>
      <w:r w:rsidRPr="00816B00">
        <w:t>Matplotlib / Seaborn</w:t>
      </w:r>
    </w:p>
    <w:p w14:paraId="2F5786A7" w14:textId="393B99D9" w:rsidR="00816B00" w:rsidRPr="00816B00" w:rsidRDefault="00816B00" w:rsidP="00816B00">
      <w:pPr>
        <w:numPr>
          <w:ilvl w:val="0"/>
          <w:numId w:val="10"/>
        </w:numPr>
        <w:jc w:val="both"/>
      </w:pPr>
      <w:proofErr w:type="spellStart"/>
      <w:r w:rsidRPr="00816B00">
        <w:t>Jupyter</w:t>
      </w:r>
      <w:proofErr w:type="spellEnd"/>
      <w:r w:rsidRPr="00816B00">
        <w:t xml:space="preserve"> Notebook</w:t>
      </w:r>
    </w:p>
    <w:p w14:paraId="34E91FF5" w14:textId="5847DFBD" w:rsidR="00816B00" w:rsidRPr="00816B00" w:rsidRDefault="00816B00" w:rsidP="00816B00">
      <w:pPr>
        <w:jc w:val="both"/>
        <w:rPr>
          <w:b/>
          <w:bCs/>
        </w:rPr>
      </w:pPr>
      <w:r w:rsidRPr="00816B00">
        <w:rPr>
          <w:b/>
          <w:bCs/>
        </w:rPr>
        <w:t>Author</w:t>
      </w:r>
    </w:p>
    <w:p w14:paraId="6E7BCC1F" w14:textId="77777777" w:rsidR="00816B00" w:rsidRPr="00816B00" w:rsidRDefault="00816B00" w:rsidP="00816B00">
      <w:r w:rsidRPr="00816B00">
        <w:rPr>
          <w:b/>
          <w:bCs/>
        </w:rPr>
        <w:t>Aswin TS</w:t>
      </w:r>
      <w:r w:rsidRPr="00816B00">
        <w:br/>
        <w:t>Aspiring Business Analyst | Data Enthusiast</w:t>
      </w:r>
    </w:p>
    <w:p w14:paraId="2E008434" w14:textId="77777777" w:rsidR="00EB65A4" w:rsidRDefault="00EB65A4" w:rsidP="00816B00">
      <w:pPr>
        <w:jc w:val="both"/>
      </w:pPr>
    </w:p>
    <w:sectPr w:rsidR="00EB6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259E"/>
    <w:multiLevelType w:val="multilevel"/>
    <w:tmpl w:val="CC42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4761"/>
    <w:multiLevelType w:val="multilevel"/>
    <w:tmpl w:val="431C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3609F"/>
    <w:multiLevelType w:val="multilevel"/>
    <w:tmpl w:val="E96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65FB"/>
    <w:multiLevelType w:val="multilevel"/>
    <w:tmpl w:val="0FA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57565"/>
    <w:multiLevelType w:val="multilevel"/>
    <w:tmpl w:val="F58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D17E3"/>
    <w:multiLevelType w:val="multilevel"/>
    <w:tmpl w:val="2DF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71D07"/>
    <w:multiLevelType w:val="multilevel"/>
    <w:tmpl w:val="885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E3528"/>
    <w:multiLevelType w:val="multilevel"/>
    <w:tmpl w:val="03D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47113"/>
    <w:multiLevelType w:val="multilevel"/>
    <w:tmpl w:val="843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3465C"/>
    <w:multiLevelType w:val="multilevel"/>
    <w:tmpl w:val="F76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600">
    <w:abstractNumId w:val="7"/>
  </w:num>
  <w:num w:numId="2" w16cid:durableId="383603117">
    <w:abstractNumId w:val="8"/>
  </w:num>
  <w:num w:numId="3" w16cid:durableId="2055422183">
    <w:abstractNumId w:val="0"/>
  </w:num>
  <w:num w:numId="4" w16cid:durableId="1630354850">
    <w:abstractNumId w:val="1"/>
  </w:num>
  <w:num w:numId="5" w16cid:durableId="1699118506">
    <w:abstractNumId w:val="3"/>
  </w:num>
  <w:num w:numId="6" w16cid:durableId="1622109011">
    <w:abstractNumId w:val="5"/>
  </w:num>
  <w:num w:numId="7" w16cid:durableId="84500274">
    <w:abstractNumId w:val="2"/>
  </w:num>
  <w:num w:numId="8" w16cid:durableId="1096368583">
    <w:abstractNumId w:val="9"/>
  </w:num>
  <w:num w:numId="9" w16cid:durableId="783425959">
    <w:abstractNumId w:val="6"/>
  </w:num>
  <w:num w:numId="10" w16cid:durableId="1564946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00"/>
    <w:rsid w:val="004917A0"/>
    <w:rsid w:val="00816B00"/>
    <w:rsid w:val="00DB18AB"/>
    <w:rsid w:val="00EB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5754"/>
  <w15:chartTrackingRefBased/>
  <w15:docId w15:val="{72569F5F-A577-4365-ADB3-D37A48D0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B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Thanjavur Sivaprakasam</dc:creator>
  <cp:keywords/>
  <dc:description/>
  <cp:lastModifiedBy>Aswin Thanjavur Sivaprakasam</cp:lastModifiedBy>
  <cp:revision>1</cp:revision>
  <dcterms:created xsi:type="dcterms:W3CDTF">2026-03-24T15:34:00Z</dcterms:created>
  <dcterms:modified xsi:type="dcterms:W3CDTF">2026-03-24T15:40:00Z</dcterms:modified>
</cp:coreProperties>
</file>