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82B7" w14:textId="77777777" w:rsidR="001616AE" w:rsidRDefault="001616AE" w:rsidP="001616AE">
      <w:pPr>
        <w:rPr>
          <w:rFonts w:hint="eastAsia"/>
          <w:highlight w:val="white"/>
          <w:lang w:eastAsia="zh-CN"/>
        </w:rPr>
      </w:pPr>
    </w:p>
    <w:p w14:paraId="33EDCEC6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今年1月，扬州两名干部存在生活作风问题一事在网上闹得沸沸扬扬。</w:t>
      </w:r>
    </w:p>
    <w:p w14:paraId="452259F8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在早期未经证实的网络传言中，事件相关的男性官员被误传为扬州市副市长张礼涛。</w:t>
      </w:r>
    </w:p>
    <w:p w14:paraId="51E26957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张礼涛因此一度被网络推上舆论的火山口，履历也被网友查个底朝天。</w:t>
      </w:r>
    </w:p>
    <w:p w14:paraId="75F01E2C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直到扬州发布1月12日公布调查结果，网友才发现事件的“男主”原来是淮安原副市长韦峰，洗清了张礼涛的污名，网友也纷纷对此前的误伤言论表示道歉。</w:t>
      </w:r>
    </w:p>
    <w:p w14:paraId="17C26996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 w:cs="Arial"/>
          <w:color w:val="222222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在事件发生的前后，被冤枉的张礼涛始终保持了沉默，既没有出面澄清，当地媒体也没有他出席活动、会议的公开报道。</w:t>
      </w:r>
    </w:p>
    <w:p w14:paraId="18594CAD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查询发现，张礼涛在事件发生前就较少露面，上次出现在扬州</w:t>
      </w:r>
      <w:proofErr w:type="gramStart"/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市政府官网的</w:t>
      </w:r>
      <w:proofErr w:type="gramEnd"/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公开信息中，还是2022年9月26日《市政府关于明确张礼涛副市长工作分工的通知》。</w:t>
      </w:r>
    </w:p>
    <w:p w14:paraId="34DF50A1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在媒体报道中，他曾于2022年10月28日出席扬州市长江水上交通安全专业委员会的一场会议，此后就鲜有出席活动的报道。</w:t>
      </w:r>
    </w:p>
    <w:p w14:paraId="76250AC6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2023年2月10日，公众号“扬州外事”发布消息《全市外事重点工作会议召开》，其中提到“副市长张礼涛出席会议并讲话”，这是被误伤后他首次出现在公开报道中。</w:t>
      </w:r>
    </w:p>
    <w:p w14:paraId="061B496A" w14:textId="77777777" w:rsidR="001B164C" w:rsidRPr="001616A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50" w:lineRule="atLeast"/>
        <w:ind w:firstLine="720"/>
        <w:rPr>
          <w:rFonts w:ascii="楷体" w:eastAsia="楷体" w:hAnsi="楷体"/>
          <w:sz w:val="30"/>
          <w:szCs w:val="30"/>
          <w:lang w:eastAsia="zh-CN"/>
        </w:rPr>
      </w:pPr>
      <w:r w:rsidRPr="001616AE">
        <w:rPr>
          <w:rFonts w:ascii="楷体" w:eastAsia="楷体" w:hAnsi="楷体" w:cs="Arial"/>
          <w:color w:val="222222"/>
          <w:sz w:val="30"/>
          <w:szCs w:val="30"/>
          <w:lang w:eastAsia="zh-CN"/>
        </w:rPr>
        <w:t>由此可见，其被误伤后的负面影响基本消散。</w:t>
      </w:r>
    </w:p>
    <w:p w14:paraId="5FDC282B" w14:textId="77777777" w:rsidR="001B164C" w:rsidRPr="001616AE" w:rsidRDefault="001B164C">
      <w:pPr>
        <w:rPr>
          <w:rFonts w:ascii="楷体" w:eastAsia="楷体" w:hAnsi="楷体"/>
          <w:sz w:val="30"/>
          <w:szCs w:val="30"/>
          <w:lang w:eastAsia="zh-CN"/>
        </w:rPr>
      </w:pPr>
    </w:p>
    <w:sectPr w:rsidR="001B164C" w:rsidRPr="001616A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DEAA" w14:textId="77777777" w:rsidR="00604736" w:rsidRDefault="00604736">
      <w:pPr>
        <w:spacing w:after="0" w:line="240" w:lineRule="auto"/>
      </w:pPr>
      <w:r>
        <w:separator/>
      </w:r>
    </w:p>
  </w:endnote>
  <w:endnote w:type="continuationSeparator" w:id="0">
    <w:p w14:paraId="2546048D" w14:textId="77777777" w:rsidR="00604736" w:rsidRDefault="0060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9722" w14:textId="77777777" w:rsidR="00604736" w:rsidRDefault="00604736">
      <w:pPr>
        <w:spacing w:after="0" w:line="240" w:lineRule="auto"/>
      </w:pPr>
      <w:r>
        <w:separator/>
      </w:r>
    </w:p>
  </w:footnote>
  <w:footnote w:type="continuationSeparator" w:id="0">
    <w:p w14:paraId="66BDE6DE" w14:textId="77777777" w:rsidR="00604736" w:rsidRDefault="0060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64C"/>
    <w:rsid w:val="001616AE"/>
    <w:rsid w:val="001B164C"/>
    <w:rsid w:val="0060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298AC"/>
  <w15:docId w15:val="{4E7F86F1-CEAD-44F0-8B1B-5903A15A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标题 字符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副标题 字符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引用 字符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明显引用 字符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页眉 字符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页脚 字符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脚注文本 字符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尾注文本 字符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</dc:title>
  <dc:subject>爱了</dc:subject>
  <dc:creator>陈良富</dc:creator>
  <cp:keywords>陈刘</cp:keywords>
  <dc:description>测</dc:description>
  <cp:lastModifiedBy>陈 良富</cp:lastModifiedBy>
  <cp:revision>4</cp:revision>
  <dcterms:created xsi:type="dcterms:W3CDTF">2023-02-27T06:20:00Z</dcterms:created>
  <dcterms:modified xsi:type="dcterms:W3CDTF">2023-02-27T06:21:00Z</dcterms:modified>
</cp:coreProperties>
</file>