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538F" w14:textId="77777777" w:rsidR="006D0B95" w:rsidRDefault="00000000">
      <w:pPr>
        <w:spacing w:line="240" w:lineRule="auto"/>
        <w:rPr>
          <w:rFonts w:ascii="Times New Roman" w:eastAsia="Aptos" w:hAnsi="Times New Roman" w:cs="Times New Roman"/>
          <w:b/>
          <w:bCs/>
          <w:sz w:val="24"/>
          <w:szCs w:val="24"/>
          <w:lang w:val="ru-RU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sz w:val="24"/>
          <w:szCs w:val="24"/>
          <w:lang w:val="ru-RU"/>
          <w14:ligatures w14:val="standardContextual"/>
        </w:rPr>
        <w:t>Перечень выбранных профессиональных ролей и соответствующих им компетенций:</w:t>
      </w:r>
    </w:p>
    <w:tbl>
      <w:tblPr>
        <w:tblStyle w:val="-10"/>
        <w:tblW w:w="14560" w:type="dxa"/>
        <w:tblLook w:val="04A0" w:firstRow="1" w:lastRow="0" w:firstColumn="1" w:lastColumn="0" w:noHBand="0" w:noVBand="1"/>
      </w:tblPr>
      <w:tblGrid>
        <w:gridCol w:w="2434"/>
        <w:gridCol w:w="3552"/>
        <w:gridCol w:w="3501"/>
        <w:gridCol w:w="5073"/>
      </w:tblGrid>
      <w:tr w:rsidR="006D0B95" w:rsidRPr="009A5869" w14:paraId="77C8750B" w14:textId="77777777" w:rsidTr="006D0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</w:tcPr>
          <w:p w14:paraId="15136965" w14:textId="77777777" w:rsidR="006D0B95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 профессиональная роль: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4BF165E" w14:textId="77777777" w:rsidR="006D0B95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 базового уровня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1C9E359" w14:textId="77777777" w:rsidR="006D0B95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Индикаторы профессиональных компетенций базового уровня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923A6F2" w14:textId="77777777" w:rsidR="006D0B95" w:rsidRDefault="00000000">
            <w:pPr>
              <w:spacing w:after="160" w:line="259" w:lineRule="auto"/>
              <w:ind w:right="5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Результаты обучения по индикаторам профессиональных компетенций базового уровня</w:t>
            </w:r>
          </w:p>
        </w:tc>
      </w:tr>
      <w:tr w:rsidR="006D0B95" w:rsidRPr="009A5869" w14:paraId="475E3B3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F0CBF" w14:textId="77777777" w:rsidR="006D0B95" w:rsidRDefault="00000000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MLOps / Data Scientist</w:t>
            </w:r>
          </w:p>
        </w:tc>
        <w:tc>
          <w:tcPr>
            <w:tcW w:w="0" w:type="auto"/>
          </w:tcPr>
          <w:p w14:paraId="6DD8EF00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проектировать, разрабатывать и улучшать алгоритмы и модели машинного обучения</w:t>
            </w:r>
          </w:p>
        </w:tc>
        <w:tc>
          <w:tcPr>
            <w:tcW w:w="0" w:type="auto"/>
          </w:tcPr>
          <w:p w14:paraId="3655B741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классические методы и модели машинного обучения (МО).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(Базовый)</w:t>
            </w:r>
          </w:p>
        </w:tc>
        <w:tc>
          <w:tcPr>
            <w:tcW w:w="0" w:type="auto"/>
          </w:tcPr>
          <w:p w14:paraId="116413F4" w14:textId="77777777" w:rsidR="006D0B95" w:rsidRPr="009A5869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обучения с учителем для регрессии и классификации.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Линейные методы, ансамблевые методы, методы на опорных векторах.</w:t>
            </w:r>
          </w:p>
        </w:tc>
      </w:tr>
      <w:tr w:rsidR="006D0B95" w:rsidRPr="009A5869" w14:paraId="517A18A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12F3C5" w14:textId="77777777" w:rsidR="006D0B95" w:rsidRPr="009A5869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1E7BEC" w14:textId="77777777" w:rsidR="006D0B95" w:rsidRPr="009A5869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84DEC9" w14:textId="77777777" w:rsidR="006D0B95" w:rsidRPr="009A5869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637487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обучения без учителя. Методы кластеризации и поиска аномалий.</w:t>
            </w:r>
          </w:p>
        </w:tc>
      </w:tr>
      <w:tr w:rsidR="006D0B95" w:rsidRPr="009A5869" w14:paraId="7D20347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10FF6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22335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1830D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15EC8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ограничения классического МО и области применения.</w:t>
            </w:r>
          </w:p>
        </w:tc>
      </w:tr>
      <w:tr w:rsidR="006D0B95" w:rsidRPr="009A5869" w14:paraId="4AFFF51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8973E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30211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721D5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DD407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стандартные библиотеки для обучения с учителем и без учителя.</w:t>
            </w:r>
          </w:p>
        </w:tc>
      </w:tr>
      <w:tr w:rsidR="006D0B95" w:rsidRPr="009A5869" w14:paraId="1014747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6A72F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C907A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378C0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03B3C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инструменты очистки данных и предварительной подготовки данных для статистического обучения (масштабирование, корреляционный анализ, заполнение пропусков в данных).</w:t>
            </w:r>
          </w:p>
        </w:tc>
      </w:tr>
      <w:tr w:rsidR="006D0B95" w:rsidRPr="009A5869" w14:paraId="57858F7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C5DD2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C17FF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5761D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50CAE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ПКП-МО-1.1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самостоятельно строить пайплайн очистки данных, обучения, подбора гиперпараметров и валидации моделей МО.</w:t>
            </w:r>
          </w:p>
        </w:tc>
      </w:tr>
      <w:tr w:rsidR="006D0B95" w:rsidRPr="009A5869" w14:paraId="07D2AD9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DD5F8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A6D10D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 и внедрять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системы автоматизации жизненного цикла машинного обучения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MLOps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</w:tcPr>
          <w:p w14:paraId="26AEC81A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ПКП-МО-2.1.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Проектирует и настраивает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-пайплайны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для машинного обучения.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(Базовый)</w:t>
            </w:r>
          </w:p>
        </w:tc>
        <w:tc>
          <w:tcPr>
            <w:tcW w:w="0" w:type="auto"/>
          </w:tcPr>
          <w:p w14:paraId="1A3F41F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ПКП-МО-2.1.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применительно к моделям машинного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обучения (тестирование, сборка, развертывание).</w:t>
            </w:r>
          </w:p>
        </w:tc>
      </w:tr>
      <w:tr w:rsidR="006D0B95" w:rsidRPr="009A5869" w14:paraId="267EA17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5A8CA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D2430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630A8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98082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интеграции инструментов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MLOps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существующую инфраструктуру.</w:t>
            </w:r>
          </w:p>
        </w:tc>
      </w:tr>
      <w:tr w:rsidR="006D0B95" w:rsidRPr="009A5869" w14:paraId="4897EBE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04C9B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BA4A0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B6569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23CDB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ПКП-МО-2.1.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-пайплайны для МО с использованием инструментов.</w:t>
            </w:r>
          </w:p>
        </w:tc>
      </w:tr>
      <w:tr w:rsidR="006D0B95" w:rsidRPr="009A5869" w14:paraId="23C1E44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</w:tcPr>
          <w:p w14:paraId="0741D18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C5E0B3" w:themeFill="accent6" w:themeFillTint="66"/>
          </w:tcPr>
          <w:p w14:paraId="030F6B35" w14:textId="2B3C2A8A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C5E0B3" w:themeFill="accent6" w:themeFillTint="66"/>
          </w:tcPr>
          <w:p w14:paraId="019070DA" w14:textId="6B2FFE50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C5E0B3" w:themeFill="accent6" w:themeFillTint="66"/>
          </w:tcPr>
          <w:p w14:paraId="1D460F33" w14:textId="4A243C7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6D0B95" w:rsidRPr="009A5869" w14:paraId="2B1339A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5E31F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AEE613" w14:textId="11DAB2E9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BD17E9" w14:textId="22C8F138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4AF12D" w14:textId="3E38C42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911FBE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9730C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381BB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8BFCE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71A69F" w14:textId="0E0E45A7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CA4A69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F9941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B3728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3C762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8DDEAE" w14:textId="5492C33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11A2AD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9869A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19909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CDE7A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3C9482" w14:textId="1D5769D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E2A767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E9B43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B2D04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EE40F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3FFF1A" w14:textId="3D83858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4D8DC6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0E996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1FE1C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257592" w14:textId="6C6EDDCA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1C398E" w14:textId="79A5E5D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29D6C8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8CDAE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B778B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9EA3F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048634" w14:textId="743F7E3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146C7F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58751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91DB1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8EB70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0F7D4E" w14:textId="42DB3E6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DB954A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7141A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F0094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A15E7B" w14:textId="6FBF3216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B28587" w14:textId="6FF6F26D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E8D22C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F13E8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F8427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1ABA6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6CEB56" w14:textId="14F164D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D71A31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7AF7C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80EAA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B6120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DF8EAF" w14:textId="0BB54BEB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4C419E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8BA40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21144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1409B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C5791D" w14:textId="452E2D5E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F37DDB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21F6D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06E2E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3C9BFB" w14:textId="70CD0E1C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38A5A7" w14:textId="178F556E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D2B7E9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41C4F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2E31D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3BC82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792920" w14:textId="05A34E5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D1F3DF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A59D5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91C49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2F67E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B14E8C" w14:textId="65025246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15793F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98A57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10885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4A6D3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4C7CAC" w14:textId="251B376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BA52E9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D487D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6CC0F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32CE8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2A810A" w14:textId="20281F97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69CCDD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F9BF3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29385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63EEA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6C820BD" w14:textId="3E50A2CC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8E3FBD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91D9D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5F0F6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DEDDC0" w14:textId="3C5568E2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EDE7D6" w14:textId="368235C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6ACED7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40838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029C8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3B894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0E8FBC" w14:textId="33A5874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060014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1E199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C7796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8991A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A5A2B7" w14:textId="7043C58C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58A9A6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1EB10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79388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7A47B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1E2BFE" w14:textId="72FE776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E4D701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52F15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012A6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C3F00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DB40AF" w14:textId="2736B74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13E1F4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D2C9A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8EB93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64AA55" w14:textId="03C549B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E74491" w14:textId="79210B8E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34A48A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43C8C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7970A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E376A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4BE984" w14:textId="42A9A02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0131B9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D2883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BF588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B40AA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08CFA7" w14:textId="007224F5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77156B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16A5E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E8844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27C2C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683976" w14:textId="3600793C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5F44C5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192F3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35C87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587BD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947FB6" w14:textId="4B37CF6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66AD95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20D28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38B4A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76FB9A" w14:textId="653AAA05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9F1EBC" w14:textId="371CC19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A48ABE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204CD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30F8C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C58D6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CE02A8" w14:textId="1699738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71319A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F720E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B5CD9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9C7F2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C7EE70" w14:textId="17F3047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0CCB99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BE2C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C7AE3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73E14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964473" w14:textId="60FE7EE6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0EAB64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F85FB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7DFB5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1F904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EF71B9" w14:textId="1E57369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EFBD8A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60779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D9EBD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38D38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17754D" w14:textId="12D5199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D4132B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B4262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29C1E6" w14:textId="4C5604A8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0072D1" w14:textId="5868ECEC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4182BC" w14:textId="14428EB2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92A210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43C78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4AB4E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0BBFF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D1294D" w14:textId="1AFD8297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83D564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41C9E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EBA43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08CBF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86B792" w14:textId="0A87A15E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E16F9E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22928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5CA84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B1689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0641CB" w14:textId="104643B5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062D88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7D5E1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8F966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891B5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EBE952" w14:textId="72A01ED6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743563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18FEB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F1A11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BE59BC" w14:textId="43F964F8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853B5F" w14:textId="03CBFEC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6B628A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4F90B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6F855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5A16D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2A3815" w14:textId="51A347AC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64DB69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41D91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324C6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AAE23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B5320C" w14:textId="0001799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55D85F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61F26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9E354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66FFF4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A0154A" w14:textId="53A1484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A06B0F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E8EC2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B99B4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876C6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55A0CE" w14:textId="6D5DAF4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035430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BFBB1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7842A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A20BC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ABE9CD" w14:textId="3E19C09C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9EFAF7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58358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0B91A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DEAFCC" w14:textId="5BB252B6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0AE492" w14:textId="7CFEF2B7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254E1B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2B872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ECC70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9CF62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9BBAAA" w14:textId="631BF04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83C0C5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6376F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D844B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CFF51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0FB267" w14:textId="41DCA2D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D7A7F0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B2F15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E0D72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AA5FA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25B416" w14:textId="485EDE0D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F4658A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6894A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1C75D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E23791" w14:textId="23268DB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7A6375" w14:textId="7A79866A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150F15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C477C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34F1F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32E87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0E1539" w14:textId="19176D0A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ABE626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46807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BA955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FF209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92045E" w14:textId="32BEDE0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111DBD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D0E55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FBF2E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A28B1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BFD9C3" w14:textId="5F5820E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839EDE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2BA45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4B8FC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D731F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A48973" w14:textId="52F456BA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B848C3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676FD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3A26D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F074C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BD9185" w14:textId="02AFF89D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13E4A3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04A95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E2779B" w14:textId="693732E5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1343D6" w14:textId="6463F191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1E2A02" w14:textId="33E146C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446203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B228B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D12E1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E18C4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CE9566" w14:textId="05A878A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8C6949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4F376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0E08B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71568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126C03" w14:textId="2B284826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7CC46C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404FF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484CA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B2B7E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451891" w14:textId="4364B23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CA59B6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2DF9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083AE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C9BA9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071B0D" w14:textId="0915F51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BFE339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47F53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982D2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09250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DD9087" w14:textId="2A678E8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6B959C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0D98D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AE704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159E98" w14:textId="6B025F64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720867" w14:textId="61D2B1F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3F26B7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B69CA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A5BA8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F23F9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7E3634" w14:textId="5512798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3B0F47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128B5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77E51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9C797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EBFF62" w14:textId="40CD608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86DDA8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9F7D5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97E24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D05A5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269D4F" w14:textId="21FBDF46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7EEBBB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647BF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F4FBF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73EE8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9388A9" w14:textId="56B152ED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98F5AD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A56E1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7C80A7" w14:textId="75D23326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6077E3" w14:textId="523FD4C4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E4048C" w14:textId="6BC7276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45EAD5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9C6D7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20C1D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B8BA0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C69568" w14:textId="1C0131BE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46E641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2BE40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D8A89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C8182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53303D" w14:textId="74DE0017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FA54B5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0358B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70514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EC06D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CF0FFF" w14:textId="03B669CC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1D52A9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48B1D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DC209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D9ED6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75AF5B" w14:textId="080558E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9D19FA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CF0E3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60178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73C34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1752D6" w14:textId="50306CA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915E85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E5ACB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1EEDE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99641A" w14:textId="10D590AE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A2013B" w14:textId="6CC65C7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8B6552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7FE68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BC232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9DAC5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EA6F23" w14:textId="6C1C221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E4DAA7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ED7EE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2B280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AC98B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6CB44B" w14:textId="0E541BF5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385149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907B0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CBB9E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A83D1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3BA712" w14:textId="4BC12C97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FF0314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7491E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0EB7C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ACBA6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7830AE" w14:textId="4CD88B9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40B6E9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9FD8E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51A4F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313E84" w14:textId="32F69021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3811B0" w14:textId="2A70584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7316D8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9DA48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BD2EC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B74A9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B4C689" w14:textId="380405A6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9252ED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42D1E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7B047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677E5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665DB1" w14:textId="0D598BF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E65F8A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8291E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24DDF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64B87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0524E9" w14:textId="3F5B7AB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3989E9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00073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228566" w14:textId="45740BF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649CE1" w14:textId="1D684D8E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E34346" w14:textId="337EAAB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E19579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0999C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5CDEE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E0109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E883E9" w14:textId="0FFBD23C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DCD898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41FC7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7E6AE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D89A8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AE039D" w14:textId="4ABCF08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7C2F4A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22FF9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B489D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17ECB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E127DB" w14:textId="4D65709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988A6D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31248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542CA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42176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889354" w14:textId="479D5E7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2E55FF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76C36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33332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3DB51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57D724" w14:textId="7B3E06F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ACDF2F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A0339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E7268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BDF59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846970" w14:textId="159E4F15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F773E1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EF8CC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F8A95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84B8BA" w14:textId="17371BFF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AFC723" w14:textId="754C9D2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3615AA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5D0E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7CBC3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4C37B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02E6EA" w14:textId="3839CC4B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6DADE9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DF82A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A2F25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36DE1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F43D28" w14:textId="1C5F3E1A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F56B95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9AA73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0CD63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821C5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874B0B" w14:textId="0CDE31A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E67053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1212D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6A2EF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9826D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17355C" w14:textId="4323B51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A8B79D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0771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263C60" w14:textId="6CAED39E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E6E221" w14:textId="63B688E6" w:rsidR="006D0B95" w:rsidRPr="009A5869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7DC8C1" w14:textId="4BE678D6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60E9BA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CF1DD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B8223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0637E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9C8105" w14:textId="09F93C1A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9AEB43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76DCD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0214C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E3911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433E03" w14:textId="398373E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F18DBB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443B2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9E489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52D71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1357B6" w14:textId="0302698C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EA60BC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B1422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43FA7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EC32F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6D280C" w14:textId="0E97C04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172382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1FC79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379E1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B92D88" w14:textId="535D002C" w:rsidR="006D0B95" w:rsidRPr="009A5869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1464F8" w14:textId="6EB93CC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6DE10F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E1745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38A8E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B3D54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0A8D5D" w14:textId="31DC713A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FE0AE2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3C8D1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FDBD9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601F7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A382E1" w14:textId="70F07E5B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39466C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85114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F4190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71B5C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586E83" w14:textId="552C636A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F20A32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382CF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2315C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06E5F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B0B51B" w14:textId="22EECB2D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F5D7A9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1EFD1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DEFAA4" w14:textId="181AE4D2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426FBF" w14:textId="05869BFD" w:rsidR="006D0B95" w:rsidRPr="009A5869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C5E134" w14:textId="3DF545E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DE6287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3569A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23AB8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78FF5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E777A7" w14:textId="5AC910B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59AEF1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AB658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62AF0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E1885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395C69" w14:textId="6E9276A5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3EFFEE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D392C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B3EB4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56326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8D95072" w14:textId="03DE8D0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72DB1A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11D2E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D5E27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5D6ED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72A4EB" w14:textId="0BD62855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AF4F27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0504D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96CC1F" w14:textId="15B53580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21A751" w14:textId="790A2833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1C9109" w14:textId="31D5FAFA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C16DAC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06A42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D4861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283DF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DE66B4" w14:textId="63D2247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AB152A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D4313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71609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93C85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789322" w14:textId="0FCE1FE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82B80C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BD69B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8DC4F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C8DFD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40EF5D" w14:textId="71AADAF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4E83BF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F727E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C2C72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5FBF4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3A980F" w14:textId="429F7E8A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495122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501A6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121F2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41584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E3ADF3" w14:textId="7BC6462D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ADBD4E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E72C7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A12B6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0A7F95" w14:textId="294495E6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CD5252" w14:textId="007F2895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E14EFE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8375D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4C7D5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7244D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C77660" w14:textId="4737741E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D20E8C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455A0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9A721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16B54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34C973" w14:textId="356E86E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84DD47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8F671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7207A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9BD9D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012750" w14:textId="6C39AED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6E8FA8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DDDAF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25EC8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EEE23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69FBAD" w14:textId="7BF5826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39879A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E10A3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5146F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1BE55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3B221C" w14:textId="1497FBCA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4AFEAC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7F70F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1D1B74" w14:textId="4E69572D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B310AC" w14:textId="01705B40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938707" w14:textId="25A3368C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73DCED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CF19A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18067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BBF0B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0FA51B" w14:textId="3A424AA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31F06D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357D6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199EB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EB477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22ABA1" w14:textId="1C364D1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582D89E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557D2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AE48D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2CF82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38FC22" w14:textId="6A38718D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CC489C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0F5B4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2E554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8ADA30" w14:textId="643BAA6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E14943" w14:textId="12691447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14:paraId="1AB87BA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E6434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AFC62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52557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A6452C" w14:textId="60051D9D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B95" w:rsidRPr="009A5869" w14:paraId="7250EF6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6BB6B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94E560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D478E4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D293E89" w14:textId="3F4DF4F7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48A7ED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FD0FE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57972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4DF67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F57B5C" w14:textId="2CBB74E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54C811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30F93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D5772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496B5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A79D5B" w14:textId="2E80C592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364C248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01A28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C4037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C57C1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3751DC" w14:textId="1D282AFD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FC3CA4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227DC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40054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162671" w14:textId="619CA788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CD8DC0" w14:textId="2905E13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21071A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33E33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A1155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BB97D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BC3380" w14:textId="51D3F5FB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5E70D9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5817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A5867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24F00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182F9B" w14:textId="4B907566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26BADC0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017A9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C84AF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F1DA3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4CADF7" w14:textId="7FF4B46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740DF6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98100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AC80D8" w14:textId="1D59036D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D781D6" w14:textId="6F474CC5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9CBE65" w14:textId="69B8BD69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F8179A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C6C9B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35F2E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B5992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C187BF" w14:textId="7AE528C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E79FCD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2528F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A1DDD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C7F42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EDF919" w14:textId="4459BB93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DE891D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E585E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4E681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FC72F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D3D03D" w14:textId="417DBE42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64EBF6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2F011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49234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DBFBF0" w14:textId="56998DCB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5D2485" w14:textId="0FF8CB3D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66F6A5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10EDD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821A6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3C3A4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93E971" w14:textId="5BE18C25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DF6AC4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507B93" w14:textId="77777777" w:rsidR="006D0B95" w:rsidRPr="009A5869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A1B807" w14:textId="77777777" w:rsidR="006D0B95" w:rsidRPr="009A5869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1DC7AD" w14:textId="4C088CDB" w:rsidR="006D0B95" w:rsidRPr="009A5869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81F73E" w14:textId="76CA5AC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4BE8BA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3B5CA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5E7C7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D9962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61531E" w14:textId="7F10996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E80911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0052C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7425E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DE328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4566AC" w14:textId="3AD906B0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4E225E6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4B6A4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3861AF" w14:textId="46639F50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084C24" w14:textId="33EA8100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5DEB8E" w14:textId="32E26FD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B583E7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8CA1F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2F111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AFA9A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0D112A" w14:textId="76E39062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17BFD8A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613CA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60182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8B48F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7AF96E" w14:textId="1326F50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69159A7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E7B43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F9A69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794F1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DCFE53" w14:textId="58926634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14:paraId="53D1ED1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442E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17E9D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73C1FE" w14:textId="3FEC7751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E5E6BF" w14:textId="0367CB3C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B95" w:rsidRPr="009A5869" w14:paraId="241E075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80DAE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59AF9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B158F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AEEF44" w14:textId="6DAA32F1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70B4CFD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0CE71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09CCE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05625A" w14:textId="5539901A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9ADA49" w14:textId="3571438F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37DE7C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96B3E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80EA0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9FF0F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EBA09F" w14:textId="1C5A1668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0B95" w:rsidRPr="009A5869" w14:paraId="07E59AE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DD6EE" w:themeFill="accent5" w:themeFillTint="66"/>
          </w:tcPr>
          <w:p w14:paraId="1030917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BDD6EE" w:themeFill="accent5" w:themeFillTint="66"/>
          </w:tcPr>
          <w:p w14:paraId="324A08A1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Профессиональные перекрестные компетенции топ-уровня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5D39E65F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Индикаторы профессиональных перекрестных компетенций топ-уровня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1147BB3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Результаты обучения по индикаторам профессиональных перекрестных компетенций топ-уровня</w:t>
            </w:r>
          </w:p>
        </w:tc>
      </w:tr>
      <w:tr w:rsidR="006D0B95" w:rsidRPr="009A5869" w14:paraId="4FD6242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75323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134F34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требования и проектировать программное обеспечение</w:t>
            </w:r>
          </w:p>
        </w:tc>
        <w:tc>
          <w:tcPr>
            <w:tcW w:w="0" w:type="auto"/>
          </w:tcPr>
          <w:p w14:paraId="1CD249B8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Анализирует возможности реализации требований к компьютерному программному обеспечению.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4A62EAC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возможности существующей программно-технической архитектуры.</w:t>
            </w:r>
          </w:p>
        </w:tc>
      </w:tr>
      <w:tr w:rsidR="006D0B95" w:rsidRPr="009A5869" w14:paraId="1C50C42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35745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BCD95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EBA19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A42CA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возможности современных и перспективных средств разработки программных продуктов, технических средств.</w:t>
            </w:r>
          </w:p>
        </w:tc>
      </w:tr>
      <w:tr w:rsidR="006D0B95" w:rsidRPr="009A5869" w14:paraId="4EAA958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80DCD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A4D61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B5C36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158C0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методологии разработки компьютерного программного обеспечения и технологии программирования.</w:t>
            </w:r>
          </w:p>
        </w:tc>
      </w:tr>
      <w:tr w:rsidR="006D0B95" w:rsidRPr="009A5869" w14:paraId="53452C4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374ED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D825B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2B72E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E4380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сбор и систематизацию требований к компьютерному программному обеспечению.</w:t>
            </w:r>
          </w:p>
        </w:tc>
      </w:tr>
      <w:tr w:rsidR="006D0B95" w:rsidRPr="009A5869" w14:paraId="4E97A5F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C1205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02CDC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9CFDC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C13EE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взаимосвязи и документировать требования к компьютерному программному обеспечению.</w:t>
            </w:r>
          </w:p>
        </w:tc>
      </w:tr>
      <w:tr w:rsidR="006D0B95" w:rsidRPr="009A5869" w14:paraId="2624169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C70AD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F6A0B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81179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73377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вырабатывать варианты реализации требований к компьютерному программному обеспечению.</w:t>
            </w:r>
          </w:p>
        </w:tc>
      </w:tr>
      <w:tr w:rsidR="006D0B95" w:rsidRPr="009A5869" w14:paraId="0D4E766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82968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D6DCA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DB609C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технические спецификации на программные компоненты и их взаимодействие (Средний)</w:t>
            </w:r>
          </w:p>
        </w:tc>
        <w:tc>
          <w:tcPr>
            <w:tcW w:w="0" w:type="auto"/>
          </w:tcPr>
          <w:p w14:paraId="1516232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проектирования компьютерного программного обеспечения.</w:t>
            </w:r>
          </w:p>
        </w:tc>
      </w:tr>
      <w:tr w:rsidR="006D0B95" w:rsidRPr="009A5869" w14:paraId="24ED208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20A62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931F7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2B681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44C2A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проектирования программных интерфейсов.</w:t>
            </w:r>
          </w:p>
        </w:tc>
      </w:tr>
      <w:tr w:rsidR="006D0B95" w:rsidRPr="009A5869" w14:paraId="2A05A7D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06493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3493B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136BD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1CA57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средства реализации требований к компьютерному программному обеспечению.</w:t>
            </w:r>
          </w:p>
        </w:tc>
      </w:tr>
      <w:tr w:rsidR="006D0B95" w:rsidRPr="009A5869" w14:paraId="0585545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03DCF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41842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7735B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538E4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вырабатывать варианты реализации компьютерного программного обеспечения.</w:t>
            </w:r>
          </w:p>
        </w:tc>
      </w:tr>
      <w:tr w:rsidR="006D0B95" w:rsidRPr="009A5869" w14:paraId="6731DDD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0169B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408E3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9C581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ECB6E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оценку и обоснование рекомендуемых решений.</w:t>
            </w:r>
          </w:p>
        </w:tc>
      </w:tr>
      <w:tr w:rsidR="006D0B95" w:rsidRPr="009A5869" w14:paraId="7302551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1848C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AE26E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168557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Проектирует компьютерное программное обеспечение (Продвинутый)</w:t>
            </w:r>
          </w:p>
        </w:tc>
        <w:tc>
          <w:tcPr>
            <w:tcW w:w="0" w:type="auto"/>
          </w:tcPr>
          <w:p w14:paraId="0806414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З-1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Знает принципы построения и виды архитектуры компьютерного программного обеспечения.</w:t>
            </w:r>
          </w:p>
        </w:tc>
      </w:tr>
      <w:tr w:rsidR="006D0B95" w:rsidRPr="009A5869" w14:paraId="648C07C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885F6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C1B86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CD3A0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376E37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типовые решения, библиотеки программных модулей, шаблоны, классы объектов, используемые при разработке компьютерного программного обеспечения.</w:t>
            </w:r>
          </w:p>
        </w:tc>
      </w:tr>
      <w:tr w:rsidR="006D0B95" w:rsidRPr="009A5869" w14:paraId="1B8BCD0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122D6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65EF9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A6304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96F04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(стандарты), определяющие требования к технической документации на компьютерное программное обеспечение.</w:t>
            </w:r>
          </w:p>
        </w:tc>
      </w:tr>
      <w:tr w:rsidR="006D0B95" w:rsidRPr="009A5869" w14:paraId="76A4227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44353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BB66D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65EFD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B011B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проектирования компьютерного программного обеспечения.</w:t>
            </w:r>
          </w:p>
        </w:tc>
      </w:tr>
      <w:tr w:rsidR="006D0B95" w:rsidRPr="009A5869" w14:paraId="084F401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CB4E0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7C524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6E614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971D6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и изменять архитектуру компьютерного программного обеспечения и согласовывать ее с системным аналитиком и архитектором программного обеспечения.</w:t>
            </w:r>
          </w:p>
        </w:tc>
      </w:tr>
      <w:tr w:rsidR="006D0B95" w:rsidRPr="009A5869" w14:paraId="152E2DA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59DBF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585C0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CEAB4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8E2BA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проектировать структуры данных.</w:t>
            </w:r>
          </w:p>
        </w:tc>
      </w:tr>
      <w:tr w:rsidR="006D0B95" w:rsidRPr="009A5869" w14:paraId="4ED1DB0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99C35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E7EDD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9C605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629DB6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проектировать программные интерфейсы.</w:t>
            </w:r>
          </w:p>
        </w:tc>
      </w:tr>
      <w:tr w:rsidR="006D0B95" w:rsidRPr="009A5869" w14:paraId="060F425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CB62C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98FC4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121789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Выполняет логическое проектирование системы (Продвинутый)</w:t>
            </w:r>
          </w:p>
        </w:tc>
        <w:tc>
          <w:tcPr>
            <w:tcW w:w="0" w:type="auto"/>
          </w:tcPr>
          <w:p w14:paraId="251DDF6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устройство и функционирование ИТ-систем/продуктов.</w:t>
            </w:r>
          </w:p>
        </w:tc>
      </w:tr>
      <w:tr w:rsidR="006D0B95" w:rsidRPr="009A5869" w14:paraId="57A17B2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70BCA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0128B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84694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C7660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моделирования и описания устройства и функционирования ИТ-систем/продуктов, их частей, обеспечения и окружения.</w:t>
            </w:r>
          </w:p>
        </w:tc>
      </w:tr>
      <w:tr w:rsidR="006D0B95" w:rsidRPr="009A5869" w14:paraId="54120CD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FE368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7E84B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B6A97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8F0DD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базовые технологии взаимодействия и интеграции систем и компонентов.</w:t>
            </w:r>
          </w:p>
        </w:tc>
      </w:tr>
      <w:tr w:rsidR="006D0B95" w:rsidRPr="009A5869" w14:paraId="64DA816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83DFA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292A4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476FE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9D052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функциональной декомпозиции ИТ-систем.</w:t>
            </w:r>
          </w:p>
        </w:tc>
      </w:tr>
      <w:tr w:rsidR="006D0B95" w:rsidRPr="009A5869" w14:paraId="30CF2D8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A3320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C2CF5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99418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73BAB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декомпозировать ИТ-системы и ИТ-продукты на подсистемы и элементы поставки.</w:t>
            </w:r>
          </w:p>
        </w:tc>
      </w:tr>
      <w:tr w:rsidR="006D0B95" w:rsidRPr="009A5869" w14:paraId="5BA1998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1E06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DB3CF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BDBBC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D8723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описывать интерфейсы пользователя на логическом уровне.</w:t>
            </w:r>
          </w:p>
        </w:tc>
      </w:tr>
      <w:tr w:rsidR="006D0B95" w:rsidRPr="009A5869" w14:paraId="628E2A8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8C37D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483FB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C0A01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CBCD4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ПКП-5-ППК-Р5.4.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описывать интеграции со смежными системами на логическом уровне.</w:t>
            </w:r>
          </w:p>
        </w:tc>
      </w:tr>
      <w:tr w:rsidR="006D0B95" w:rsidRPr="009A5869" w14:paraId="0043702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256D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C90DE8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участвовать в промышленной разработке программного обеспечения</w:t>
            </w:r>
          </w:p>
        </w:tc>
        <w:tc>
          <w:tcPr>
            <w:tcW w:w="0" w:type="auto"/>
          </w:tcPr>
          <w:p w14:paraId="3B27346E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Работает в соответствии с промышленными методологиями разработки.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6A1344C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их применение в промышленных проектах.</w:t>
            </w:r>
          </w:p>
        </w:tc>
      </w:tr>
      <w:tr w:rsidR="006D0B95" w:rsidRPr="009A5869" w14:paraId="215C0DD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31349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BAA0A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B2FAB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483D1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процессы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принципы коллективного владения кодом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collective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ownership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6D0B95" w:rsidRPr="009A5869" w14:paraId="0126C45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8CE32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F413E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AC8DF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CEF8A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объем задачи и срок ее выполнения, участвовать в планировании спринтов.</w:t>
            </w:r>
          </w:p>
        </w:tc>
      </w:tr>
      <w:tr w:rsidR="006D0B95" w:rsidRPr="009A5869" w14:paraId="60FAA82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46052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3FBB8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0AD92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3896B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в команде с использованием инструментов управления проектами.</w:t>
            </w:r>
          </w:p>
        </w:tc>
      </w:tr>
      <w:tr w:rsidR="006D0B95" w14:paraId="3939A82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11801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6BB45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F354F5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Использует инструменты промышленной разработки.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590F40E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ПКП-6-ППК-Р6.2. З-1.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Знает принципы Continuous Integration and Continuous Delivery (CI/CD).</w:t>
            </w:r>
          </w:p>
        </w:tc>
      </w:tr>
      <w:tr w:rsidR="006D0B95" w:rsidRPr="009A5869" w14:paraId="7DC998F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F57A0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5804F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AC2384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7F6453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системы мониторинга и логирования в продуктивной среде.</w:t>
            </w:r>
          </w:p>
        </w:tc>
      </w:tr>
      <w:tr w:rsidR="006D0B95" w:rsidRPr="009A5869" w14:paraId="5FDCCB8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FDCA4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4575D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C6522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49AF7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потоки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6D0B95" w:rsidRPr="009A5869" w14:paraId="20860FE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90AC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A06EF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CE6D7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4A901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с контейнеризацией и оркестрацией.</w:t>
            </w:r>
          </w:p>
        </w:tc>
      </w:tr>
      <w:tr w:rsidR="006D0B95" w:rsidRPr="009A5869" w14:paraId="44E2067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1DEDE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3DC6C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00DD00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масштабируемый и поддерживаемый код (Продвинутый)</w:t>
            </w:r>
          </w:p>
        </w:tc>
        <w:tc>
          <w:tcPr>
            <w:tcW w:w="0" w:type="auto"/>
          </w:tcPr>
          <w:p w14:paraId="2E2B0EC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чистого кода,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KISS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др.</w:t>
            </w:r>
          </w:p>
        </w:tc>
      </w:tr>
      <w:tr w:rsidR="006D0B95" w:rsidRPr="009A5869" w14:paraId="4E51F5D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1DC7F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8DEB7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8ECA5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F50F1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модульный и тестируемый программный код.</w:t>
            </w:r>
          </w:p>
        </w:tc>
      </w:tr>
      <w:tr w:rsidR="006D0B95" w:rsidRPr="009A5869" w14:paraId="58A94BD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515AA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0F83D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40F03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4D7C6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модульное, интеграционное и нагрузочное тестирование.</w:t>
            </w:r>
          </w:p>
        </w:tc>
      </w:tr>
      <w:tr w:rsidR="006D0B95" w:rsidRPr="009A5869" w14:paraId="75EA0E6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D020B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841EF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A4C7C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90827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рефакторинг для повышения качества кода.</w:t>
            </w:r>
          </w:p>
        </w:tc>
      </w:tr>
      <w:tr w:rsidR="006D0B95" w:rsidRPr="009A5869" w14:paraId="213C1A1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36A8C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F6D38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1EDDEE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Участвует в развертывании и поддержке программного обеспечения (Продвинутый)</w:t>
            </w:r>
          </w:p>
        </w:tc>
        <w:tc>
          <w:tcPr>
            <w:tcW w:w="0" w:type="auto"/>
          </w:tcPr>
          <w:p w14:paraId="4134CA27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стратегии развертывания промышленного программного обеспечения.</w:t>
            </w:r>
          </w:p>
        </w:tc>
      </w:tr>
      <w:tr w:rsidR="006D0B95" w:rsidRPr="009A5869" w14:paraId="44631E4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C137E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8B3D9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C6901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891973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работы с облачными платформами.</w:t>
            </w:r>
          </w:p>
        </w:tc>
      </w:tr>
      <w:tr w:rsidR="006D0B95" w:rsidRPr="009A5869" w14:paraId="3BB48F3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8D68F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00265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CBBF4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76FC2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развертывать приложения в облаке.</w:t>
            </w:r>
          </w:p>
        </w:tc>
      </w:tr>
      <w:tr w:rsidR="006D0B95" w:rsidRPr="009A5869" w14:paraId="3922238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E7983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C717E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ED9D6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BDB05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ПКП-6-ППК-Р6.4.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обнаруживать и устранять инциденты с работой продуктивного программного обеспечения.</w:t>
            </w:r>
          </w:p>
        </w:tc>
      </w:tr>
      <w:tr w:rsidR="006D0B95" w:rsidRPr="009A5869" w14:paraId="63B90EF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B93DB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82841A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искусственный интеллект (ИИ) для генерации и отладки программного кода</w:t>
            </w:r>
          </w:p>
        </w:tc>
        <w:tc>
          <w:tcPr>
            <w:tcW w:w="0" w:type="auto"/>
          </w:tcPr>
          <w:p w14:paraId="0812D0CF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ИИ-инструменты для генерации программного кода.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(Базовый)</w:t>
            </w:r>
          </w:p>
        </w:tc>
        <w:tc>
          <w:tcPr>
            <w:tcW w:w="0" w:type="auto"/>
          </w:tcPr>
          <w:p w14:paraId="54E1565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работы современных генеративных ИИ-моделей для генерации кода.</w:t>
            </w:r>
          </w:p>
        </w:tc>
      </w:tr>
      <w:tr w:rsidR="006D0B95" w:rsidRPr="009A5869" w14:paraId="1F814D4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809DC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32D3E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F75C1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94DA2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ограничения и риски использования ИИ-генерации (безопасность, качество кода, лицензирование).</w:t>
            </w:r>
          </w:p>
        </w:tc>
      </w:tr>
      <w:tr w:rsidR="006D0B95" w:rsidRPr="009A5869" w14:paraId="63B3AB1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7D769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3BD06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B7E7A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3F97E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формулировать корректные текстовые запросы (промты) для генерации кода.</w:t>
            </w:r>
          </w:p>
        </w:tc>
      </w:tr>
      <w:tr w:rsidR="006D0B95" w:rsidRPr="009A5869" w14:paraId="4BF82D4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B7B5A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8C16E4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B0C87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06CD2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интегрировать ИИ-инструменты в среду разработки.</w:t>
            </w:r>
          </w:p>
        </w:tc>
      </w:tr>
      <w:tr w:rsidR="006D0B95" w:rsidRPr="009A5869" w14:paraId="536963A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EEB34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6139A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EDD412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Использует ИИ для анализа и отладки кода.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4CEDA1E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ИИ-анализа кода.</w:t>
            </w:r>
          </w:p>
        </w:tc>
      </w:tr>
      <w:tr w:rsidR="006D0B95" w:rsidRPr="009A5869" w14:paraId="5653D22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20C8C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C2216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873F7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9B493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форматы и инструменты для автоматизированного тестирования с ИИ.</w:t>
            </w:r>
          </w:p>
        </w:tc>
      </w:tr>
      <w:tr w:rsidR="006D0B95" w:rsidRPr="009A5869" w14:paraId="6252F41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B173E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AB9954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9FBB0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D5C77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ИИ-инструменты для поиска уязвимостей.</w:t>
            </w:r>
          </w:p>
        </w:tc>
      </w:tr>
      <w:tr w:rsidR="006D0B95" w:rsidRPr="009A5869" w14:paraId="5E22B25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6B86A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197C2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BCA29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B613C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интерпретировать рекомендации ИИ по исправлению кода.</w:t>
            </w:r>
          </w:p>
        </w:tc>
      </w:tr>
      <w:tr w:rsidR="006D0B95" w:rsidRPr="009A5869" w14:paraId="2D46BBA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20415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76A37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6A849F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Оптимизирует код с помощью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ИИ (Продвинутый)</w:t>
            </w:r>
          </w:p>
        </w:tc>
        <w:tc>
          <w:tcPr>
            <w:tcW w:w="0" w:type="auto"/>
          </w:tcPr>
          <w:p w14:paraId="5F6E808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ИИ-оптимизации.</w:t>
            </w:r>
          </w:p>
        </w:tc>
      </w:tr>
      <w:tr w:rsidR="006D0B95" w:rsidRPr="009A5869" w14:paraId="0730EC2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99B70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0E8A3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D831B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F766D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критерии качества кода, применяемые ИИ-системами.</w:t>
            </w:r>
          </w:p>
        </w:tc>
      </w:tr>
      <w:tr w:rsidR="006D0B95" w:rsidRPr="009A5869" w14:paraId="324E7B7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E111F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7A796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916F5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6A2D0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ИИ для рефакторинга.</w:t>
            </w:r>
          </w:p>
        </w:tc>
      </w:tr>
      <w:tr w:rsidR="006D0B95" w:rsidRPr="009A5869" w14:paraId="2D5235B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E3BC8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6C5672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124B2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D931A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проверять корректность оптимизаций, предложенных ИИ.</w:t>
            </w:r>
          </w:p>
        </w:tc>
      </w:tr>
      <w:tr w:rsidR="006D0B95" w:rsidRPr="009A5869" w14:paraId="43F226F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E2D4B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065AC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D53AEA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Оценивает этические и профессиональные аспекты применения ИИ в разработке (Продвинутый)</w:t>
            </w:r>
          </w:p>
        </w:tc>
        <w:tc>
          <w:tcPr>
            <w:tcW w:w="0" w:type="auto"/>
          </w:tcPr>
          <w:p w14:paraId="1F420CC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этические нормы использования ИИ (конфиденциальность, плагиат кода и т.п.).</w:t>
            </w:r>
          </w:p>
        </w:tc>
      </w:tr>
      <w:tr w:rsidR="006D0B95" w:rsidRPr="009A5869" w14:paraId="07B5EA5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CD62F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5A6F0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623C7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B610F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лицензионные ограничения сгенерированного кода.</w:t>
            </w:r>
          </w:p>
        </w:tc>
      </w:tr>
      <w:tr w:rsidR="006D0B95" w:rsidRPr="009A5869" w14:paraId="6078810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EBC2F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A3D39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F897A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DFA98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проверять код на соответствие стандартам после ИИ-генерации.</w:t>
            </w:r>
          </w:p>
        </w:tc>
      </w:tr>
      <w:tr w:rsidR="006D0B95" w:rsidRPr="009A5869" w14:paraId="5DFBA2A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FADE9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39C95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ED752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B3561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ПКП-7-ППК-Р7.4.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документировать использование ИИ в разработке.</w:t>
            </w:r>
          </w:p>
        </w:tc>
      </w:tr>
      <w:tr w:rsidR="006D0B95" w:rsidRPr="009A5869" w14:paraId="0AF2DC1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9BADC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6634E3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подготавливать и обрабатывать данные для аналитических исследований</w:t>
            </w:r>
          </w:p>
        </w:tc>
        <w:tc>
          <w:tcPr>
            <w:tcW w:w="0" w:type="auto"/>
          </w:tcPr>
          <w:p w14:paraId="6007A588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Формирует датасеты, пригодные для моделирования.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20662DA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формирования обучающих и тестовых выборок.</w:t>
            </w:r>
          </w:p>
        </w:tc>
      </w:tr>
      <w:tr w:rsidR="006D0B95" w:rsidRPr="009A5869" w14:paraId="2D0B8D1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F2A94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5444A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DBC32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DA26B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балансировки данных.</w:t>
            </w:r>
          </w:p>
        </w:tc>
      </w:tr>
      <w:tr w:rsidR="006D0B95" w:rsidRPr="009A5869" w14:paraId="192D3EF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2FE8E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066E9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CE333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8F5E9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техники аугментации данных.</w:t>
            </w:r>
          </w:p>
        </w:tc>
      </w:tr>
      <w:tr w:rsidR="006D0B95" w:rsidRPr="009A5869" w14:paraId="1699D61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D48D3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39BBB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E31B6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9EC93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создавать репрезентативные выборки данных.</w:t>
            </w:r>
          </w:p>
        </w:tc>
      </w:tr>
      <w:tr w:rsidR="006D0B95" w:rsidRPr="009A5869" w14:paraId="6D78FB1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B6F01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269ED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A8862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30780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ПКП-9-ППК-ДА2.3.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семплирования.</w:t>
            </w:r>
          </w:p>
        </w:tc>
      </w:tr>
      <w:tr w:rsidR="006D0B95" w:rsidRPr="009A5869" w14:paraId="430669C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4629D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C07186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проводить аналитические исследования с применением технологий больших данных</w:t>
            </w:r>
          </w:p>
        </w:tc>
        <w:tc>
          <w:tcPr>
            <w:tcW w:w="0" w:type="auto"/>
          </w:tcPr>
          <w:p w14:paraId="14D02003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Обеспечивает соответствие результатов анализа бизнес-задачам заказчика.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0F68D02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перевода бизнес-требований в аналитические задачи.</w:t>
            </w:r>
          </w:p>
        </w:tc>
      </w:tr>
      <w:tr w:rsidR="006D0B95" w:rsidRPr="009A5869" w14:paraId="0E19502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1573B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057E6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CE714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DDB94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ключевые бизнес-метрики в предметной области.</w:t>
            </w:r>
          </w:p>
        </w:tc>
      </w:tr>
      <w:tr w:rsidR="006D0B95" w:rsidRPr="009A5869" w14:paraId="27D44BC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25AC7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55E3B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0E9E6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DFBFF7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интерпретации результатов для бизнес-пользователей.</w:t>
            </w:r>
          </w:p>
        </w:tc>
      </w:tr>
      <w:tr w:rsidR="006D0B95" w:rsidRPr="009A5869" w14:paraId="7D73E7F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6D1F5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57151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D18CD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15F56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адаптировать аналитические модели под бизнес-потребности.</w:t>
            </w:r>
          </w:p>
        </w:tc>
      </w:tr>
      <w:tr w:rsidR="006D0B95" w:rsidRPr="009A5869" w14:paraId="213F6E8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96416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57C41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0A7E9E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Подготавливает отчеты и визуализации для презентации результатов.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68A8728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эффективной визуализации данных.</w:t>
            </w:r>
          </w:p>
        </w:tc>
      </w:tr>
      <w:tr w:rsidR="006D0B95" w:rsidRPr="009A5869" w14:paraId="1679330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7F183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CFD4A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1E2E7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E9414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 создания аналитических отчетов.</w:t>
            </w:r>
          </w:p>
        </w:tc>
      </w:tr>
      <w:tr w:rsidR="006D0B95" w:rsidRPr="009A5869" w14:paraId="6957BD2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A77A4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0A840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77EE0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F2D16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оптимальные типы визуализации.</w:t>
            </w:r>
          </w:p>
        </w:tc>
      </w:tr>
      <w:tr w:rsidR="006D0B95" w:rsidRPr="009A5869" w14:paraId="49344F4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0124A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E7716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F5933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1DA44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ПКП-10-ППК-ДА3.3.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создавать интерактивные дашборды.</w:t>
            </w:r>
          </w:p>
        </w:tc>
      </w:tr>
      <w:tr w:rsidR="006D0B95" w:rsidRPr="009A5869" w14:paraId="3E6057F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D2FB1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F76B16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выявлять бизнес-проблемы или бизнес-возможности</w:t>
            </w:r>
          </w:p>
        </w:tc>
        <w:tc>
          <w:tcPr>
            <w:tcW w:w="0" w:type="auto"/>
          </w:tcPr>
          <w:p w14:paraId="2CD3FAA4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Собирает информацию о бизнес-проблемах или бизнес-возможностях.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5B4342A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методы, техники, процессы и инструменты управления требованиями заинтересованных сторон.</w:t>
            </w:r>
          </w:p>
        </w:tc>
      </w:tr>
      <w:tr w:rsidR="006D0B95" w:rsidRPr="009A5869" w14:paraId="1C04302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1C203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0B896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A34EE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177C3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языки и инструменты визуального моделирования.</w:t>
            </w:r>
          </w:p>
        </w:tc>
      </w:tr>
      <w:tr w:rsidR="006D0B95" w:rsidRPr="009A5869" w14:paraId="0C1E6AA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B8258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84925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EE2B4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002F2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инструменты, техники анализа бизнес-ситуации и предметной области.</w:t>
            </w:r>
          </w:p>
        </w:tc>
      </w:tr>
      <w:tr w:rsidR="006D0B95" w:rsidRPr="009A5869" w14:paraId="336A58B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EF319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4F017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F728B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E2A897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собирать, классифицировать, систематизировать и обеспечивать хранение и актуализацию информации для бизнес-анализа.</w:t>
            </w:r>
          </w:p>
        </w:tc>
      </w:tr>
      <w:tr w:rsidR="006D0B95" w:rsidRPr="009A5869" w14:paraId="3C80152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DB00C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B8F1D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23678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47816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выявлять, регистрировать, анализировать и классифицировать риски, разрабатывать комплекс мероприятий по управлению ими. </w:t>
            </w:r>
          </w:p>
          <w:p w14:paraId="563B503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оформлять результаты бизнес-анализа в соответствии с выбранными подходами.</w:t>
            </w:r>
          </w:p>
        </w:tc>
      </w:tr>
      <w:tr w:rsidR="006D0B95" w:rsidRPr="009A5869" w14:paraId="547DEB6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B78F1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F8779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108B5C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Выявление истинных бизнес-проблем или бизнес-возможностей (Продвинутый)</w:t>
            </w:r>
          </w:p>
        </w:tc>
        <w:tc>
          <w:tcPr>
            <w:tcW w:w="0" w:type="auto"/>
          </w:tcPr>
          <w:p w14:paraId="24BF286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предметную область и специфику деятельности организации в объеме, достаточном для решения задач бизнес-анализа.</w:t>
            </w:r>
          </w:p>
        </w:tc>
      </w:tr>
      <w:tr w:rsidR="006D0B95" w:rsidRPr="009A5869" w14:paraId="0855313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BCD58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57EF8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8D38C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C90F1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инструменты, техники анализа бизнес-ситуации и предметной области, включая анализ данных.</w:t>
            </w:r>
          </w:p>
        </w:tc>
      </w:tr>
      <w:tr w:rsidR="006D0B95" w:rsidRPr="009A5869" w14:paraId="662F75E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4EAE0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7622B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1EDC3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F1F42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перспективные и существующие цифровые технологии и цифровые возможности для бизнеса в контексте предметной области и специфики деятельности организации.</w:t>
            </w:r>
          </w:p>
        </w:tc>
      </w:tr>
      <w:tr w:rsidR="006D0B95" w:rsidRPr="009A5869" w14:paraId="0BD957B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CABF3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165F7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596B2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710BA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функциональную декомпозицию работ.</w:t>
            </w:r>
          </w:p>
        </w:tc>
      </w:tr>
      <w:tr w:rsidR="006D0B95" w:rsidRPr="009A5869" w14:paraId="60A1156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06007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4C881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0CEA8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8DFFF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и классифицировать бизнес-проблемы или бизнес-возможности.</w:t>
            </w:r>
          </w:p>
        </w:tc>
      </w:tr>
      <w:tr w:rsidR="006D0B95" w:rsidRPr="009A5869" w14:paraId="774D77F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BFABA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28C9D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D4CC7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B5FA3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ПКП-11-ППК-ДА4.2.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представлять информацию о выявленных бизнес-проблемах или бизнес-возможностях различными способами и в различных форматах для обсуждения с заинтересованными сторонами.</w:t>
            </w:r>
          </w:p>
        </w:tc>
      </w:tr>
      <w:tr w:rsidR="006D0B95" w:rsidRPr="009A5869" w14:paraId="795E07E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FFD9A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4CD76B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методы статистического анализа и теорию эксперимента для планирования, проведения и интерпретации результатов экспериментов</w:t>
            </w:r>
          </w:p>
        </w:tc>
        <w:tc>
          <w:tcPr>
            <w:tcW w:w="0" w:type="auto"/>
          </w:tcPr>
          <w:p w14:paraId="41F10D4C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дизайн эксперимента, включая формирование гипотез, определение метрик и размера выборки (Базовый)</w:t>
            </w:r>
          </w:p>
        </w:tc>
        <w:tc>
          <w:tcPr>
            <w:tcW w:w="0" w:type="auto"/>
          </w:tcPr>
          <w:p w14:paraId="5797E5F7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принципы планирования экспериментов (рандомизация, контрольные группы, мощность теста).</w:t>
            </w:r>
          </w:p>
        </w:tc>
      </w:tr>
      <w:tr w:rsidR="006D0B95" w:rsidRPr="009A5869" w14:paraId="1D1DB7B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61F43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E2F74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36924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967BF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расчёта размера выборки для достижения заданной мощности.</w:t>
            </w:r>
          </w:p>
        </w:tc>
      </w:tr>
      <w:tr w:rsidR="006D0B95" w:rsidRPr="009A5869" w14:paraId="75807DB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1D1E4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1F51E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C94CE2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B658F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ПКП-12-ППК-ДА5.1. У-1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Умеет формулировать статистические гипотезы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₀,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₁).</w:t>
            </w:r>
          </w:p>
        </w:tc>
      </w:tr>
      <w:tr w:rsidR="006D0B95" w:rsidRPr="009A5869" w14:paraId="67C2FFA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63718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06394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D13E3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4C14B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метрики для оценки эффекта воздействия.</w:t>
            </w:r>
          </w:p>
        </w:tc>
      </w:tr>
      <w:tr w:rsidR="006D0B95" w:rsidRPr="009A5869" w14:paraId="614D771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D58CD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890DA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DD17E2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Проводит статистический анализ данных эксперимента (проверка гипотез, расчёт доверительных интервалов) (Средний)</w:t>
            </w:r>
          </w:p>
        </w:tc>
        <w:tc>
          <w:tcPr>
            <w:tcW w:w="0" w:type="auto"/>
          </w:tcPr>
          <w:p w14:paraId="39EA01A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проверки гипотез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-тест,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χ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ANOVA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6D0B95" w:rsidRPr="009A5869" w14:paraId="44D4B7F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DECC5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52837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8A664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82FA9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построения доверительных интервалов для долей, средних, разностей.</w:t>
            </w:r>
          </w:p>
        </w:tc>
      </w:tr>
      <w:tr w:rsidR="006D0B95" w:rsidRPr="009A5869" w14:paraId="4D3BEFD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A3612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D2821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D46D7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77426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критерии для сравнения групп.</w:t>
            </w:r>
          </w:p>
        </w:tc>
      </w:tr>
      <w:tr w:rsidR="006D0B95" w:rsidRPr="009A5869" w14:paraId="38AF456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6C02F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BA6FA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5972A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8FE0C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интерпретировать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уровень значимости.</w:t>
            </w:r>
          </w:p>
        </w:tc>
      </w:tr>
      <w:tr w:rsidR="006D0B95" w:rsidRPr="009A5869" w14:paraId="569ED50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05633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BC320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D8632E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Интерпретирует результаты экспериментов и формулирует выводы для принятия бизнес-решений (Продвинутый)</w:t>
            </w:r>
          </w:p>
        </w:tc>
        <w:tc>
          <w:tcPr>
            <w:tcW w:w="0" w:type="auto"/>
          </w:tcPr>
          <w:p w14:paraId="6261A25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причинно-следственного вывода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Causal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Inference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6D0B95" w:rsidRPr="009A5869" w14:paraId="44612B7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5E4D9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D2BB7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6DE35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B7AC7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ограничения и риски некорректной интерпретации (ложные положительные/отрицательные результаты).</w:t>
            </w:r>
          </w:p>
        </w:tc>
      </w:tr>
      <w:tr w:rsidR="006D0B95" w:rsidRPr="009A5869" w14:paraId="6FD43DE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CDA8B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CEFDB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E8A2B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B6E74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визуализировать результаты эксперимента.</w:t>
            </w:r>
          </w:p>
        </w:tc>
      </w:tr>
      <w:tr w:rsidR="006D0B95" w:rsidRPr="009A5869" w14:paraId="45E29AB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56B07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BC82E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F677D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60351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ПКП-12-ППК-ДА5.3.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формулировать рекомендации на основе статистических выводов.</w:t>
            </w:r>
          </w:p>
        </w:tc>
      </w:tr>
      <w:tr w:rsidR="006D0B95" w:rsidRPr="009A5869" w14:paraId="21B55AB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5617A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D62BD8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анализировать большие данные с использованием существующей в организации методологической и технологической инфраструктуры</w:t>
            </w:r>
          </w:p>
        </w:tc>
        <w:tc>
          <w:tcPr>
            <w:tcW w:w="0" w:type="auto"/>
          </w:tcPr>
          <w:p w14:paraId="795CF6ED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Выявляет, формирует и согласует требования к результатам аналитических работ с применением технологий больших данных (Средний)</w:t>
            </w:r>
          </w:p>
        </w:tc>
        <w:tc>
          <w:tcPr>
            <w:tcW w:w="0" w:type="auto"/>
          </w:tcPr>
          <w:p w14:paraId="7E79CCD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 и методы согласования с заказчиками требований к результатам аналитических исследований с использованием технологий больших данных.</w:t>
            </w:r>
          </w:p>
        </w:tc>
      </w:tr>
      <w:tr w:rsidR="006D0B95" w:rsidRPr="009A5869" w14:paraId="49721FD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5A78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D97ED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E5292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676A9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регламенты организации по оформлению требований к результатам аналитических исследований с использованием технологий больших данных.</w:t>
            </w:r>
          </w:p>
        </w:tc>
      </w:tr>
      <w:tr w:rsidR="006D0B95" w:rsidRPr="009A5869" w14:paraId="4E71139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3D53D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C6A19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3318E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4FC62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технологии межличностной и групповой коммуникации в деловом взаимодействии, основы конфликтологии.</w:t>
            </w:r>
          </w:p>
        </w:tc>
      </w:tr>
      <w:tr w:rsidR="006D0B95" w:rsidRPr="009A5869" w14:paraId="34DA880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0970C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37815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69CFA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502CF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переговоры с целью выявления требований заказчика к результатам анализа, формировать и согласовывать требования к результатам аналитических работ с использованием технологий больших данных.</w:t>
            </w:r>
          </w:p>
        </w:tc>
      </w:tr>
      <w:tr w:rsidR="006D0B95" w:rsidRPr="009A5869" w14:paraId="1BFE075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A05AA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C21BF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B7E37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9F2FE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имеющуюся у исполнителя методологическую и технологическую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инфраструктуру анализа больших данных для выполнения аналитических работ.</w:t>
            </w:r>
          </w:p>
        </w:tc>
      </w:tr>
      <w:tr w:rsidR="006D0B95" w:rsidRPr="009A5869" w14:paraId="5B24840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6D4F1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7F995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2B8297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Готовит данные для проведения аналитических работ по исследованию больших данных (Средний)</w:t>
            </w:r>
          </w:p>
        </w:tc>
        <w:tc>
          <w:tcPr>
            <w:tcW w:w="0" w:type="auto"/>
          </w:tcPr>
          <w:p w14:paraId="753DB3B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предметную область анализа.</w:t>
            </w:r>
          </w:p>
        </w:tc>
      </w:tr>
      <w:tr w:rsidR="006D0B95" w:rsidRPr="009A5869" w14:paraId="40BA42D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E9762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65A04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C3EC1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45E04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теоретические и прикладные основы анализа больших данных.</w:t>
            </w:r>
          </w:p>
        </w:tc>
      </w:tr>
      <w:tr w:rsidR="006D0B95" w:rsidRPr="009A5869" w14:paraId="21F832B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A3D2C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DAFD5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3661B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4F0177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современные методы и инструментальные средства анализа больших данных.</w:t>
            </w:r>
          </w:p>
        </w:tc>
      </w:tr>
      <w:tr w:rsidR="006D0B95" w:rsidRPr="009A5869" w14:paraId="33D80CC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BF1D8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DDA07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619A7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6FD1F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инструментальные средства для извлечения, преобразования, хранения и обработки данных из разнородных источников, в том числе в режиме реального времени.</w:t>
            </w:r>
          </w:p>
        </w:tc>
      </w:tr>
      <w:tr w:rsidR="006D0B95" w:rsidRPr="009A5869" w14:paraId="7253002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6E689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B0055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CA6859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Проводит аналитическое исследование с применением технологий больших данных в соответствии с требованиями заказчика (Продвинутый)</w:t>
            </w:r>
          </w:p>
        </w:tc>
        <w:tc>
          <w:tcPr>
            <w:tcW w:w="0" w:type="auto"/>
          </w:tcPr>
          <w:p w14:paraId="7F120B9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содержание и последовательность выполнения этапов аналитического проекта.</w:t>
            </w:r>
          </w:p>
        </w:tc>
      </w:tr>
      <w:tr w:rsidR="006D0B95" w:rsidRPr="009A5869" w14:paraId="2B45FE0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3A052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E578E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5CCD0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32507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управления аналитическими работами.</w:t>
            </w:r>
          </w:p>
        </w:tc>
      </w:tr>
      <w:tr w:rsidR="006D0B95" w:rsidRPr="009A5869" w14:paraId="25069A1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2E7A9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21502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0D314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28385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программировать на языках высокого уровня, ориентированных на работу с большими данными: для статистической обработки данных и работы с графикой, для работы с разрозненными фрагментами данных в больших массивах, для работы с базами структурированных и неструктурированных данных.</w:t>
            </w:r>
          </w:p>
        </w:tc>
      </w:tr>
      <w:tr w:rsidR="006D0B95" w:rsidRPr="009A5869" w14:paraId="41C8CC6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51D2C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0ECF4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3324E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1C3FC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ПКП-13-ППК-ДА6.3.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адаптировать и развертывать модели в предметной среде.</w:t>
            </w:r>
          </w:p>
        </w:tc>
      </w:tr>
      <w:tr w:rsidR="006D0B95" w:rsidRPr="009A5869" w14:paraId="26A3015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55797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215DA4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управлять разработкой продуктов, услуг и решений на основе больших данных</w:t>
            </w:r>
          </w:p>
        </w:tc>
        <w:tc>
          <w:tcPr>
            <w:tcW w:w="0" w:type="auto"/>
          </w:tcPr>
          <w:p w14:paraId="241211C7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продукты на основе встроенной аналитики больших данных (Средний)</w:t>
            </w:r>
          </w:p>
        </w:tc>
        <w:tc>
          <w:tcPr>
            <w:tcW w:w="0" w:type="auto"/>
          </w:tcPr>
          <w:p w14:paraId="6440D7C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существующие и перспективные методы и программный инструментарий технологий больших данных.</w:t>
            </w:r>
          </w:p>
        </w:tc>
      </w:tr>
      <w:tr w:rsidR="006D0B95" w:rsidRPr="009A5869" w14:paraId="65C859C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77B08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BC659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E931CC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C53D2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современные и перспективные методы сбора, хранения и передачи данных из гетерогенных источников.</w:t>
            </w:r>
          </w:p>
        </w:tc>
      </w:tr>
      <w:tr w:rsidR="006D0B95" w:rsidRPr="009A5869" w14:paraId="44163AE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2952A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54BA5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7C939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37ADE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экономические параметры технологий больших данных.</w:t>
            </w:r>
          </w:p>
        </w:tc>
      </w:tr>
      <w:tr w:rsidR="006D0B95" w:rsidRPr="009A5869" w14:paraId="02EB178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DF53B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9A6C9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45AF8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6BCED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осуществлять разработку программно-аппаратных компонентов и систем.</w:t>
            </w:r>
          </w:p>
        </w:tc>
      </w:tr>
      <w:tr w:rsidR="006D0B95" w:rsidRPr="009A5869" w14:paraId="7FBF5A1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F24E7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B8FC7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CB9DB1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16B8E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осуществлять математическое и информационное моделирование.</w:t>
            </w:r>
          </w:p>
        </w:tc>
      </w:tr>
      <w:tr w:rsidR="006D0B95" w:rsidRPr="009A5869" w14:paraId="7096E35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EF1F3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8D16C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9AFF177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сервисы на основе аналитики больших данных (Продвинутый)</w:t>
            </w:r>
          </w:p>
        </w:tc>
        <w:tc>
          <w:tcPr>
            <w:tcW w:w="0" w:type="auto"/>
          </w:tcPr>
          <w:p w14:paraId="5DCF30F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состояние и перспективы развития в Российской Федерации и в мире информационных технологий нового поколения, предназначенных для экономически эффективного извлечения полезной информации из больших объемов разнообразных данных путем высокой скорости их сбора, обработки и анализа, а также продуктов и услуг на их основе.</w:t>
            </w:r>
          </w:p>
        </w:tc>
      </w:tr>
      <w:tr w:rsidR="006D0B95" w:rsidRPr="009A5869" w14:paraId="1E85BF6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9CC93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DF1A0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F5F4A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B7856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локальные и глобальные потребности в создании новых и модернизации существующих сервисов на основе встроенной аналитики больших данных.</w:t>
            </w:r>
          </w:p>
        </w:tc>
      </w:tr>
      <w:tr w:rsidR="006D0B95" w:rsidRPr="009A5869" w14:paraId="1D51DDC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0D678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488E7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8E337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59139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существующие и перспективные методы и программный инструментарий технологий больших данных.</w:t>
            </w:r>
          </w:p>
        </w:tc>
      </w:tr>
      <w:tr w:rsidR="006D0B95" w:rsidRPr="009A5869" w14:paraId="33EEEBD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B5E52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25A69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7403D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C4DA1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программно-аппаратные компоненты и системы на основе технологий больших данных.</w:t>
            </w:r>
          </w:p>
        </w:tc>
      </w:tr>
      <w:tr w:rsidR="006D0B95" w:rsidRPr="009A5869" w14:paraId="6066978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DB328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2F776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04BA8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73CC0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математическое и информационное моделирование.</w:t>
            </w:r>
          </w:p>
        </w:tc>
      </w:tr>
      <w:tr w:rsidR="006D0B95" w:rsidRPr="009A5869" w14:paraId="6C56B76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D04AB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CE660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02D12C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3730C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аналитические работы на основе технологий больших данных.</w:t>
            </w:r>
          </w:p>
        </w:tc>
      </w:tr>
      <w:tr w:rsidR="006D0B95" w:rsidRPr="009A5869" w14:paraId="54D99D8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C7C3E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B3B07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859181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инфраструктурные решения на основе аналитики больших данных (Продвинутый)</w:t>
            </w:r>
          </w:p>
        </w:tc>
        <w:tc>
          <w:tcPr>
            <w:tcW w:w="0" w:type="auto"/>
          </w:tcPr>
          <w:p w14:paraId="0A2BFEC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и методы управления защитой и обеспечением конфиденциальности больших данных.</w:t>
            </w:r>
          </w:p>
        </w:tc>
      </w:tr>
      <w:tr w:rsidR="006D0B95" w:rsidRPr="009A5869" w14:paraId="6311051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7D860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8BC50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11D15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98DAD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функциональные возможности существующего программного обеспечения и инфраструктуры технологий больших данных, условия их приобретения и использования.</w:t>
            </w:r>
          </w:p>
        </w:tc>
      </w:tr>
      <w:tr w:rsidR="006D0B95" w:rsidRPr="009A5869" w14:paraId="3B9A58D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FDDF3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67EA0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894A1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EAFA8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бизнес-процессы и функции подразделений организации, выделять проблемные места и возможности совершенствования информационно-технологической инфраструктуры для анализа больших данных.</w:t>
            </w:r>
          </w:p>
        </w:tc>
      </w:tr>
      <w:tr w:rsidR="006D0B95" w:rsidRPr="009A5869" w14:paraId="079430E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4F591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18D20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3DD26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BE537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сравнительный анализ методов и программного обеспечения функций и поддержки бизнес-процессов, процессов принятия решений и аналитических задач на основе технологий больших данных.</w:t>
            </w:r>
          </w:p>
        </w:tc>
      </w:tr>
      <w:tr w:rsidR="006D0B95" w:rsidRPr="009A5869" w14:paraId="712F55D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25DF3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F243F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26FB0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7A202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ПКП-14-ППК-ДА7.3.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проектную документацию на разработку проектов в области больших данных.</w:t>
            </w:r>
          </w:p>
        </w:tc>
      </w:tr>
      <w:tr w:rsidR="006D0B95" w:rsidRPr="009A5869" w14:paraId="3DCC34E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</w:tcPr>
          <w:p w14:paraId="3FFE3B9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B4C6E7" w:themeFill="accent1" w:themeFillTint="66"/>
          </w:tcPr>
          <w:p w14:paraId="17408871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Профессиональные ключевые компетенции для программ топ-уровня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1BF0B34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Индикаторы профессиональных ключевых компетенций для программ топ-уровня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91D8D8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Результаты обучения по индикаторам профессиональных ключевых компетенций для программ топ-уровня</w:t>
            </w:r>
          </w:p>
        </w:tc>
      </w:tr>
      <w:tr w:rsidR="006D0B95" w:rsidRPr="009A5869" w14:paraId="18E8DEC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15BA0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8FCA3D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проектировать, разрабатывать и улучшать алгоритмы и модели машинного обучения</w:t>
            </w:r>
          </w:p>
        </w:tc>
        <w:tc>
          <w:tcPr>
            <w:tcW w:w="0" w:type="auto"/>
          </w:tcPr>
          <w:p w14:paraId="614E3224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глубокие нейронные сети (Средний)</w:t>
            </w:r>
          </w:p>
        </w:tc>
        <w:tc>
          <w:tcPr>
            <w:tcW w:w="0" w:type="auto"/>
          </w:tcPr>
          <w:p w14:paraId="0FE680D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теоретические основы нейросетевых алгоритмов.</w:t>
            </w:r>
          </w:p>
        </w:tc>
      </w:tr>
      <w:tr w:rsidR="006D0B95" w:rsidRPr="009A5869" w14:paraId="6629C49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B7D7C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DECD4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77108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C1501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обучения нейронных сетей с помощью градиентного спуска и обратного распространения ошибки.</w:t>
            </w:r>
          </w:p>
        </w:tc>
      </w:tr>
      <w:tr w:rsidR="006D0B95" w:rsidRPr="009A5869" w14:paraId="26B6235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68A17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07115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304E8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4185C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популярные архитектуры глубоких нейронных сетей и их применение: сверточные, рекуррентные, сети с памятью.</w:t>
            </w:r>
          </w:p>
        </w:tc>
      </w:tr>
      <w:tr w:rsidR="006D0B95" w:rsidRPr="009A5869" w14:paraId="3915BE0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6D11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3F71C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FDFCF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DEB01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механизм внимания в нейронных сетях и архитектуру трансформер.</w:t>
            </w:r>
          </w:p>
        </w:tc>
      </w:tr>
      <w:tr w:rsidR="006D0B95" w:rsidRPr="009A5869" w14:paraId="667248D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2775A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D82A4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D9E31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EAD82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стандартные библиотеки, реализующие основные архитектуры глубокого обучения.</w:t>
            </w:r>
          </w:p>
        </w:tc>
      </w:tr>
      <w:tr w:rsidR="006D0B95" w:rsidRPr="009A5869" w14:paraId="7FCFF30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61850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39090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1B2C5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80588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нейронные сети с вниманием.</w:t>
            </w:r>
          </w:p>
        </w:tc>
      </w:tr>
      <w:tr w:rsidR="006D0B95" w:rsidRPr="009A5869" w14:paraId="6C33A43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AA324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586BA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26713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D1D70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предварительно обученные нейронные сети и перенос обучения.</w:t>
            </w:r>
          </w:p>
        </w:tc>
      </w:tr>
      <w:tr w:rsidR="006D0B95" w:rsidRPr="009A5869" w14:paraId="5F8C305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F254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B4D14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CE7B00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автоматическое машинное обучение (Средний)</w:t>
            </w:r>
          </w:p>
        </w:tc>
        <w:tc>
          <w:tcPr>
            <w:tcW w:w="0" w:type="auto"/>
          </w:tcPr>
          <w:p w14:paraId="3A51649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автоматизации работы с признаками.</w:t>
            </w:r>
          </w:p>
        </w:tc>
      </w:tr>
      <w:tr w:rsidR="006D0B95" w:rsidRPr="009A5869" w14:paraId="556FCA7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28859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9A3DA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3C58A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21095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автоматической настройки гиперпараметров.</w:t>
            </w:r>
          </w:p>
        </w:tc>
      </w:tr>
      <w:tr w:rsidR="006D0B95" w:rsidRPr="009A5869" w14:paraId="2519191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B7D15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E6A55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62A17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D8895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автоматического поиска структуры модели (нейронных сетей и других графовых моделей).</w:t>
            </w:r>
          </w:p>
        </w:tc>
      </w:tr>
      <w:tr w:rsidR="006D0B95" w:rsidRPr="009A5869" w14:paraId="7922A68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E5067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36AF8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F941F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6350E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обосновывать способы и варианты применения алгоритмов автоматического машинного обучения в задачах ИИ, включая их преобразование и адаптацию к специфике задачи.</w:t>
            </w:r>
          </w:p>
        </w:tc>
      </w:tr>
      <w:tr w:rsidR="006D0B95" w:rsidRPr="009A5869" w14:paraId="02097AD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5B33E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E2FAD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8BEB0E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944AE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ПКП-19-МО-1.3.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повышения устойчивости, надежности, безопасности алгоритмов автоматического машинного обучения для проверки разведочных гипотез и подготовки данных к применению современных методов ИИ.</w:t>
            </w:r>
          </w:p>
        </w:tc>
      </w:tr>
      <w:tr w:rsidR="006D0B95" w:rsidRPr="009A5869" w14:paraId="00C4FB6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BA99E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AEAF79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 и внедрять системы автоматизации жизненного цикла машинного обучения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MLOps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</w:tcPr>
          <w:p w14:paraId="358E982A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версионирование моделей, данных и экспериментов (Средний)</w:t>
            </w:r>
          </w:p>
        </w:tc>
        <w:tc>
          <w:tcPr>
            <w:tcW w:w="0" w:type="auto"/>
          </w:tcPr>
          <w:p w14:paraId="3A70499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системы версионирования моделей и данных.</w:t>
            </w:r>
          </w:p>
        </w:tc>
      </w:tr>
      <w:tr w:rsidR="006D0B95" w:rsidRPr="009A5869" w14:paraId="149435A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EC8EE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34205F" w14:textId="77777777" w:rsidR="006D0B95" w:rsidRDefault="006D0B95">
            <w:pPr>
              <w:tabs>
                <w:tab w:val="left" w:pos="2046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CAAEA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9BC9A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с системами версионирования.</w:t>
            </w:r>
          </w:p>
        </w:tc>
      </w:tr>
      <w:tr w:rsidR="006D0B95" w:rsidRPr="009A5869" w14:paraId="229A8C4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DC338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B150F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7B801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3EE28A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инструменты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MLOps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воспроизводимости и масштабируемости экспериментов.</w:t>
            </w:r>
          </w:p>
        </w:tc>
      </w:tr>
      <w:tr w:rsidR="006D0B95" w:rsidRPr="009A5869" w14:paraId="3BF7B79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03373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69E2C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2E46DD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системы мониторинга моделей в продуктивную эксплуатацию.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5B6139E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метрики мониторинга моделей МО.</w:t>
            </w:r>
          </w:p>
        </w:tc>
      </w:tr>
      <w:tr w:rsidR="006D0B95" w:rsidRPr="009A5869" w14:paraId="201D263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4B508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5C629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3F331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98CDD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ПКП-20-МО-2.3. У-1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Умеет развертывать системы мониторинга моделей МО.</w:t>
            </w:r>
          </w:p>
        </w:tc>
      </w:tr>
      <w:tr w:rsidR="006D0B95" w:rsidRPr="009A5869" w14:paraId="145C0CC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50E56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7D61D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1EF1D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2F6C5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сообщения от мониторинга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alerting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6D0B95" w:rsidRPr="009A5869" w14:paraId="5103649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636A7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F7285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ED3BA1F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Автоматизирует процессы переобучения и развертывания моделей (Продвинутый)</w:t>
            </w:r>
          </w:p>
        </w:tc>
        <w:tc>
          <w:tcPr>
            <w:tcW w:w="0" w:type="auto"/>
          </w:tcPr>
          <w:p w14:paraId="3B97FE4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стратегии автоматизации переобучения.</w:t>
            </w:r>
          </w:p>
        </w:tc>
      </w:tr>
      <w:tr w:rsidR="006D0B95" w:rsidRPr="009A5869" w14:paraId="78BB6D0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3659B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1D3E3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E8914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1B488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ПКП-20-МО-2.4.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автоматизировать переобучение моделей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-тестирование развертываний.</w:t>
            </w:r>
          </w:p>
        </w:tc>
      </w:tr>
      <w:tr w:rsidR="006D0B95" w14:paraId="2812DE2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B9BD5" w:themeFill="accent5"/>
          </w:tcPr>
          <w:p w14:paraId="49520EFD" w14:textId="77777777" w:rsidR="006D0B95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Профессиональная опережающая роль:</w:t>
            </w:r>
          </w:p>
        </w:tc>
        <w:tc>
          <w:tcPr>
            <w:tcW w:w="0" w:type="auto"/>
            <w:shd w:val="clear" w:color="auto" w:fill="5B9BD5" w:themeFill="accent5"/>
          </w:tcPr>
          <w:p w14:paraId="6C15E65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5B9BD5" w:themeFill="accent5"/>
          </w:tcPr>
          <w:p w14:paraId="1F3256B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5B9BD5" w:themeFill="accent5"/>
          </w:tcPr>
          <w:p w14:paraId="6934C267" w14:textId="77777777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B95" w:rsidRPr="009A5869" w14:paraId="3E6304A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</w:tcPr>
          <w:p w14:paraId="76E17E38" w14:textId="77777777" w:rsidR="006D0B95" w:rsidRDefault="00000000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Руководитель группы разработки</w:t>
            </w:r>
          </w:p>
        </w:tc>
        <w:tc>
          <w:tcPr>
            <w:tcW w:w="0" w:type="auto"/>
            <w:shd w:val="clear" w:color="auto" w:fill="DEEAF6" w:themeFill="accent5" w:themeFillTint="33"/>
          </w:tcPr>
          <w:p w14:paraId="43B41471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Профессиональные опережающие компетенции</w:t>
            </w:r>
          </w:p>
        </w:tc>
        <w:tc>
          <w:tcPr>
            <w:tcW w:w="0" w:type="auto"/>
            <w:shd w:val="clear" w:color="auto" w:fill="DEEAF6" w:themeFill="accent5" w:themeFillTint="33"/>
          </w:tcPr>
          <w:p w14:paraId="6E8114AE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Индикаторы профессиональных опережающих компетенций</w:t>
            </w:r>
          </w:p>
        </w:tc>
        <w:tc>
          <w:tcPr>
            <w:tcW w:w="0" w:type="auto"/>
            <w:shd w:val="clear" w:color="auto" w:fill="DEEAF6" w:themeFill="accent5" w:themeFillTint="33"/>
          </w:tcPr>
          <w:p w14:paraId="69034B0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Результаты обучения по индикаторам профессиональных опережающих компетенций</w:t>
            </w:r>
          </w:p>
        </w:tc>
      </w:tr>
      <w:tr w:rsidR="006D0B95" w:rsidRPr="009A5869" w14:paraId="30F1C7D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B6F0E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43E2FF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организовать процессы разработки компьютерного программного обеспечения</w:t>
            </w:r>
          </w:p>
        </w:tc>
        <w:tc>
          <w:tcPr>
            <w:tcW w:w="0" w:type="auto"/>
          </w:tcPr>
          <w:p w14:paraId="076822D6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проектированием компьютерного программного обеспечения (Средний)</w:t>
            </w:r>
          </w:p>
        </w:tc>
        <w:tc>
          <w:tcPr>
            <w:tcW w:w="0" w:type="auto"/>
          </w:tcPr>
          <w:p w14:paraId="410D292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построения архитектуры компьютерного программного обеспечения и виды архитектуры программного обеспечения.</w:t>
            </w:r>
          </w:p>
        </w:tc>
      </w:tr>
      <w:tr w:rsidR="006D0B95" w:rsidRPr="009A5869" w14:paraId="7958694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8B6B4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A042A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82A377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69FBE6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методологии и средства проектирования компьютерного программного обеспечения.</w:t>
            </w:r>
          </w:p>
        </w:tc>
      </w:tr>
      <w:tr w:rsidR="006D0B95" w:rsidRPr="009A5869" w14:paraId="5516CDD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CADBC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5E09D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ABEE1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DAE88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архитектуру компьютерного программного обеспечения и согласовывать ее с заинтересованными сторонами.</w:t>
            </w:r>
          </w:p>
        </w:tc>
      </w:tr>
      <w:tr w:rsidR="006D0B95" w:rsidRPr="009A5869" w14:paraId="6D3DFDD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E3B2A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49B30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6688E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EA00DC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распределять задания на проектирование компьютерного программного обеспечения, структуры базы данных, программных интерфейсов.</w:t>
            </w:r>
          </w:p>
        </w:tc>
      </w:tr>
      <w:tr w:rsidR="006D0B95" w:rsidRPr="009A5869" w14:paraId="40F57A9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3FD37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A00BB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EF429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D9F76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качество проектирования компьютерного программного обеспечения, структуры базы данных, программных интерфейсов.</w:t>
            </w:r>
          </w:p>
        </w:tc>
      </w:tr>
      <w:tr w:rsidR="006D0B95" w:rsidRPr="009A5869" w14:paraId="24EC0B8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6BFD7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E6C00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62910E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процессом разработки компьютерного программного обеспечения (Продвинутый)</w:t>
            </w:r>
          </w:p>
        </w:tc>
        <w:tc>
          <w:tcPr>
            <w:tcW w:w="0" w:type="auto"/>
          </w:tcPr>
          <w:p w14:paraId="7863BA3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планирования и контроля (мониторинга) исполнения планов.</w:t>
            </w:r>
          </w:p>
        </w:tc>
      </w:tr>
      <w:tr w:rsidR="006D0B95" w:rsidRPr="009A5869" w14:paraId="2A8009C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83066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992E0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888F0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E2CA8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оценки качества плана разработки программного продукта (ресурсы, сроки, риски).</w:t>
            </w:r>
          </w:p>
        </w:tc>
      </w:tr>
      <w:tr w:rsidR="006D0B95" w:rsidRPr="009A5869" w14:paraId="7797747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044A1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89A7D8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CDF6C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8161F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составлять планы процесса разработки программного продукта.</w:t>
            </w:r>
          </w:p>
        </w:tc>
      </w:tr>
      <w:tr w:rsidR="006D0B95" w:rsidRPr="009A5869" w14:paraId="6F9EAAC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5B636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022BF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5E1EC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D006B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качество плана разработки программного продукта (ресурсы, сроки, риски).</w:t>
            </w:r>
          </w:p>
        </w:tc>
      </w:tr>
      <w:tr w:rsidR="006D0B95" w:rsidRPr="009A5869" w14:paraId="0FEA451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0B017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4321D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76347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C84AC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наблюдать за исполнением планов разработки программного продукта.</w:t>
            </w:r>
          </w:p>
        </w:tc>
      </w:tr>
      <w:tr w:rsidR="006D0B95" w:rsidRPr="009A5869" w14:paraId="798BBC0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6A043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30589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C2A16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B7718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корректировать план разработки программного продукта.</w:t>
            </w:r>
          </w:p>
        </w:tc>
      </w:tr>
      <w:tr w:rsidR="006D0B95" w:rsidRPr="009A5869" w14:paraId="3C5C025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B882C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7CDA7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D6C5F9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запросами на изменения, дефектами и проблемами в компьютерном программном обеспечении (Продвинутый)</w:t>
            </w:r>
          </w:p>
        </w:tc>
        <w:tc>
          <w:tcPr>
            <w:tcW w:w="0" w:type="auto"/>
          </w:tcPr>
          <w:p w14:paraId="6375E19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выявления дефектов, проблем и причин их возникновения в компьютерном программном обеспечении.</w:t>
            </w:r>
          </w:p>
        </w:tc>
      </w:tr>
      <w:tr w:rsidR="006D0B95" w:rsidRPr="009A5869" w14:paraId="2834276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D2D56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522F7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F451B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EF664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управления запросами на изменения в компьютерном программном обеспечении.</w:t>
            </w:r>
          </w:p>
        </w:tc>
      </w:tr>
      <w:tr w:rsidR="006D0B95" w:rsidRPr="009A5869" w14:paraId="70348C7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D8AAA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17BBC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8ADB5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90C841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планирования и документирования вносимых изменений в компьютерное программное обеспечение.</w:t>
            </w:r>
          </w:p>
        </w:tc>
      </w:tr>
      <w:tr w:rsidR="006D0B95" w14:paraId="616F519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FDCC4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91D2C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4FC4C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3BFD3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запросы на изменения и предложенных решений по их осуществлению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(по стоимости, трудоемкости, эффективности) в компьютерном программном обеспечении.</w:t>
            </w:r>
          </w:p>
        </w:tc>
      </w:tr>
      <w:tr w:rsidR="006D0B95" w:rsidRPr="009A5869" w14:paraId="7519B7D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9B24A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8D9864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C018F2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2DD0BC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принимать управленческие решения о реализации запросов на изменения (решений о необходимости и сроках внесения изменений в программное обеспечение и документацию).</w:t>
            </w:r>
          </w:p>
        </w:tc>
      </w:tr>
      <w:tr w:rsidR="006D0B95" w:rsidRPr="009A5869" w14:paraId="0CE7B1E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AFB30A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746D0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88BDF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6ECFE6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контролировать исполнение принятых управленческих решений.</w:t>
            </w:r>
          </w:p>
        </w:tc>
      </w:tr>
      <w:tr w:rsidR="006D0B95" w:rsidRPr="009A5869" w14:paraId="4EB9037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A166A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ECE0A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7420EA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конфигурациями и выпусками программного продукта (Продвинутый)</w:t>
            </w:r>
          </w:p>
        </w:tc>
        <w:tc>
          <w:tcPr>
            <w:tcW w:w="0" w:type="auto"/>
          </w:tcPr>
          <w:p w14:paraId="791FA99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 и регламенты) по процессам управления конфигурациями, изменениями и выпусками программного продукта.</w:t>
            </w:r>
          </w:p>
        </w:tc>
      </w:tr>
      <w:tr w:rsidR="006D0B95" w:rsidRPr="009A5869" w14:paraId="4EB0A6C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C75D6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57ECF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2AE62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CC038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состав и методы использования коллективной среды разработки компьютерного программного обеспечения и системы контроля версий.</w:t>
            </w:r>
          </w:p>
        </w:tc>
      </w:tr>
      <w:tr w:rsidR="006D0B95" w:rsidRPr="009A5869" w14:paraId="1B672BC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FA7AA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41380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0E738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73C55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верификации работоспособности выпусков программных продуктов.</w:t>
            </w:r>
          </w:p>
        </w:tc>
      </w:tr>
      <w:tr w:rsidR="006D0B95" w:rsidRPr="009A5869" w14:paraId="19AF029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07EEA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5A4ED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8F31F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7DDDB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управлять версиями отдельных компонентов и программного продукта в целом.</w:t>
            </w:r>
          </w:p>
        </w:tc>
      </w:tr>
      <w:tr w:rsidR="006D0B95" w:rsidRPr="009A5869" w14:paraId="2FB109A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03C15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1CCF9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54BB6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A65FA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требования к выпуску новой версии программного продукта.</w:t>
            </w:r>
          </w:p>
        </w:tc>
      </w:tr>
      <w:tr w:rsidR="006D0B95" w:rsidRPr="009A5869" w14:paraId="2EB0F7F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CB052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92AF8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654EA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87FAE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определять перечень функциональных требований, реализуемых в новой версии программного продукта.</w:t>
            </w:r>
          </w:p>
        </w:tc>
      </w:tr>
      <w:tr w:rsidR="006D0B95" w:rsidRPr="009A5869" w14:paraId="594E4FC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24765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DDFF9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A31EF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E7E52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ПКП-22-РГ-2.4.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контролировать выполнение разработки версии программного продукта.</w:t>
            </w:r>
          </w:p>
        </w:tc>
      </w:tr>
      <w:tr w:rsidR="006D0B95" w:rsidRPr="009A5869" w14:paraId="0E8606B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57338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60784B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организовать промышленную разработку программного обеспечения</w:t>
            </w:r>
          </w:p>
        </w:tc>
        <w:tc>
          <w:tcPr>
            <w:tcW w:w="0" w:type="auto"/>
          </w:tcPr>
          <w:p w14:paraId="17F39C35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промышленные методологии разработки.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77BC514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их применение в промышленных проектах.</w:t>
            </w:r>
          </w:p>
        </w:tc>
      </w:tr>
      <w:tr w:rsidR="006D0B95" w:rsidRPr="009A5869" w14:paraId="3827F2F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BBE40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26F88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19C1D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2E2AA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процессы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принципы коллективного владения кодом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collective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ownership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6D0B95" w:rsidRPr="009A5869" w14:paraId="42DEBED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A07F1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395AC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25C0C4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511D5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объем задач и срок их выполнения.</w:t>
            </w:r>
          </w:p>
        </w:tc>
      </w:tr>
      <w:tr w:rsidR="006D0B95" w:rsidRPr="009A5869" w14:paraId="3503AB4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4BEEB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12861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AF6B3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AFDED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распределять задачи между участниками команды.</w:t>
            </w:r>
          </w:p>
        </w:tc>
      </w:tr>
      <w:tr w:rsidR="006D0B95" w:rsidRPr="009A5869" w14:paraId="39D6C18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CDA05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8D57F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0746C3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68000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работу в команде с использованием инструментов управления проектами.</w:t>
            </w:r>
          </w:p>
        </w:tc>
      </w:tr>
      <w:tr w:rsidR="006D0B95" w14:paraId="0B285EB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CBF4F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82AC0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0DACC2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инструменты промышленной разработки.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50A954D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ПКП-23-РГ-4.2. З-1.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Знает принципы Continuous Integration and Continuous Delivery (CI/CD).</w:t>
            </w:r>
          </w:p>
        </w:tc>
      </w:tr>
      <w:tr w:rsidR="006D0B95" w:rsidRPr="009A5869" w14:paraId="6E21DFF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C6B5E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03D187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2E053E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2FF105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системы мониторинга и логирования в продуктивной среде.</w:t>
            </w:r>
          </w:p>
        </w:tc>
      </w:tr>
      <w:tr w:rsidR="006D0B95" w:rsidRPr="009A5869" w14:paraId="2180036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9B1B0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6953E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C5B09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715919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управлять настройкой потоков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6D0B95" w:rsidRPr="009A5869" w14:paraId="216CB67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0EAE2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3BE90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A68A49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B7EFAE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ПКП-23-РГ-4.2.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с контейнеризацией и оркестрацией.</w:t>
            </w:r>
          </w:p>
        </w:tc>
      </w:tr>
      <w:tr w:rsidR="006D0B95" w:rsidRPr="009A5869" w14:paraId="143FEED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A14D7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26DF8B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организовать процессы применения искусственного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интеллекта (ИИ) для генерации и отладки программного кода</w:t>
            </w:r>
          </w:p>
        </w:tc>
        <w:tc>
          <w:tcPr>
            <w:tcW w:w="0" w:type="auto"/>
          </w:tcPr>
          <w:p w14:paraId="2B5AD29B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ПКП-24-РГ-5.1.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применение ИИ-инструментов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для генерации программного кода.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(Средний)</w:t>
            </w:r>
          </w:p>
        </w:tc>
        <w:tc>
          <w:tcPr>
            <w:tcW w:w="0" w:type="auto"/>
          </w:tcPr>
          <w:p w14:paraId="564E487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ПКП-24-РГ-5.1.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работы современных генеративных ИИ-моделей для генерации кода.</w:t>
            </w:r>
          </w:p>
        </w:tc>
      </w:tr>
      <w:tr w:rsidR="006D0B95" w:rsidRPr="009A5869" w14:paraId="7390973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BAFC4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6E37B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5D542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9725E1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ограничения и риски использования ИИ-генерации (безопасность, качество кода, лицензирование).</w:t>
            </w:r>
          </w:p>
        </w:tc>
      </w:tr>
      <w:tr w:rsidR="006D0B95" w:rsidRPr="009A5869" w14:paraId="7343811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05B9F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BB761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5AF4AB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D33FC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подходящие под задачи ИИ-инструменты.</w:t>
            </w:r>
          </w:p>
        </w:tc>
      </w:tr>
      <w:tr w:rsidR="006D0B95" w:rsidRPr="009A5869" w14:paraId="01A0127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BB9B6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46A99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E515F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F87A3B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организовывать процесс применения ИИ для генерации программного кода.</w:t>
            </w:r>
          </w:p>
        </w:tc>
      </w:tr>
      <w:tr w:rsidR="006D0B95" w:rsidRPr="009A5869" w14:paraId="35B87E4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F17CE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50A42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B708AD" w14:textId="77777777" w:rsidR="006D0B95" w:rsidRPr="009A5869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применение ИИ для анализа и отладки кода. </w:t>
            </w:r>
            <w:r w:rsidRPr="009A58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(Продвинутый)</w:t>
            </w:r>
          </w:p>
        </w:tc>
        <w:tc>
          <w:tcPr>
            <w:tcW w:w="0" w:type="auto"/>
          </w:tcPr>
          <w:p w14:paraId="1FD47C7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ИИ-анализа кода.</w:t>
            </w:r>
          </w:p>
        </w:tc>
      </w:tr>
      <w:tr w:rsidR="006D0B95" w:rsidRPr="009A5869" w14:paraId="7A1AA83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D0825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243D2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4C132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87E9A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форматы и инструменты для автоматизированного тестирования с ИИ.</w:t>
            </w:r>
          </w:p>
        </w:tc>
      </w:tr>
      <w:tr w:rsidR="006D0B95" w:rsidRPr="009A5869" w14:paraId="3A78A87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B53BF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C9A2A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70F41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51355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применение ИИ-инструментов для поиска ошибок и недостатков в коде.</w:t>
            </w:r>
          </w:p>
        </w:tc>
      </w:tr>
      <w:tr w:rsidR="006D0B95" w:rsidRPr="009A5869" w14:paraId="40ADEBC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E3D73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C427B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35071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5E45F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применение ИИ для исправления кода. </w:t>
            </w:r>
          </w:p>
        </w:tc>
      </w:tr>
      <w:tr w:rsidR="006D0B95" w:rsidRPr="009A5869" w14:paraId="0A49BD3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3AA76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434F52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EADD82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4AE54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применение ИИ для проведения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6D0B95" w:rsidRPr="009A5869" w14:paraId="59CC846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ECAF3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0A885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1DC773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оптимизацию кода с помощью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ИИ (Продвинутый)</w:t>
            </w:r>
          </w:p>
        </w:tc>
        <w:tc>
          <w:tcPr>
            <w:tcW w:w="0" w:type="auto"/>
          </w:tcPr>
          <w:p w14:paraId="7C79700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ИИ-оптимизации.</w:t>
            </w:r>
          </w:p>
        </w:tc>
      </w:tr>
      <w:tr w:rsidR="006D0B95" w:rsidRPr="009A5869" w14:paraId="16F6777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01446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AA187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790FB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85C460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критерии качества кода, применяемые ИИ-системами.</w:t>
            </w:r>
          </w:p>
        </w:tc>
      </w:tr>
      <w:tr w:rsidR="006D0B95" w:rsidRPr="009A5869" w14:paraId="454E938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53028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94C22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E8DBC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C4384E7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проведение рефакторинга с использованием ИИ.</w:t>
            </w:r>
          </w:p>
        </w:tc>
      </w:tr>
      <w:tr w:rsidR="006D0B95" w:rsidRPr="009A5869" w14:paraId="33DF797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7F1EA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C6C5E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A215F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326F2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управлять проверкой корректности оптимизаций, предложенных ИИ.</w:t>
            </w:r>
          </w:p>
        </w:tc>
      </w:tr>
      <w:tr w:rsidR="006D0B95" w:rsidRPr="009A5869" w14:paraId="109F347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42E66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8EBF8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56BFBD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Оценивает этические и профессиональные аспекты применения ИИ в разработке (Продвинутый)</w:t>
            </w:r>
          </w:p>
        </w:tc>
        <w:tc>
          <w:tcPr>
            <w:tcW w:w="0" w:type="auto"/>
          </w:tcPr>
          <w:p w14:paraId="42068EC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этические нормы использования ИИ (конфиденциальность, плагиат кода и т.п.).</w:t>
            </w:r>
          </w:p>
        </w:tc>
      </w:tr>
      <w:tr w:rsidR="006D0B95" w:rsidRPr="009A5869" w14:paraId="31BF8A3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AC957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EEE71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238C8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D2317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лицензионные ограничения сгенерированного кода.</w:t>
            </w:r>
          </w:p>
        </w:tc>
      </w:tr>
      <w:tr w:rsidR="006D0B95" w:rsidRPr="009A5869" w14:paraId="447463A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25B1A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D1E09F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70696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7892C4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проверку кода на соответствие стандартам после ИИ-генерации.</w:t>
            </w:r>
          </w:p>
        </w:tc>
      </w:tr>
      <w:tr w:rsidR="006D0B95" w:rsidRPr="009A5869" w14:paraId="3794F46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20D36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65B751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A8605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F854AD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ПКП-24-РГ-5.4.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процесс документирования использования ИИ в разработке.</w:t>
            </w:r>
          </w:p>
        </w:tc>
      </w:tr>
      <w:tr w:rsidR="006D0B95" w:rsidRPr="009A5869" w14:paraId="2EE9ECD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DD6EE" w:themeFill="accent5" w:themeFillTint="66"/>
          </w:tcPr>
          <w:p w14:paraId="68709BE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BDD6EE" w:themeFill="accent5" w:themeFillTint="66"/>
          </w:tcPr>
          <w:p w14:paraId="43191B19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Профессиональные перекрестные компетенции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35315A6F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Индикаторы профессиональных перекрестных компетенций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416731A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Результаты обучения по индикаторам профессиональных перекрестных компетенций</w:t>
            </w:r>
          </w:p>
        </w:tc>
      </w:tr>
      <w:tr w:rsidR="006D0B95" w:rsidRPr="009A5869" w14:paraId="7109F19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303EB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8E2ABF3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выстраивать и анализировать взаимосвязь технических решений и задач разработки с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бизнес-целями и показателями компании</w:t>
            </w:r>
          </w:p>
        </w:tc>
        <w:tc>
          <w:tcPr>
            <w:tcW w:w="0" w:type="auto"/>
          </w:tcPr>
          <w:p w14:paraId="0AEB6F55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ПКП-21-ППК-У2.1.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Анализирует влияние технических решений на бизнес-показатели (Средний)</w:t>
            </w:r>
          </w:p>
        </w:tc>
        <w:tc>
          <w:tcPr>
            <w:tcW w:w="0" w:type="auto"/>
          </w:tcPr>
          <w:p w14:paraId="051AD27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бизнес-метрики компании и их связь с продуктом.</w:t>
            </w:r>
          </w:p>
        </w:tc>
      </w:tr>
      <w:tr w:rsidR="006D0B95" w:rsidRPr="009A5869" w14:paraId="0E1CFB9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6AC3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8A6D69" w14:textId="77777777" w:rsidR="006D0B95" w:rsidRPr="009A5869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943965" w14:textId="77777777" w:rsidR="006D0B95" w:rsidRPr="009A5869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6AD93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анализа влияния технических характеристик (производительность, надежность, безопасность,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UX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на бизнес-метрики.</w:t>
            </w:r>
          </w:p>
        </w:tc>
      </w:tr>
      <w:tr w:rsidR="006D0B95" w:rsidRPr="009A5869" w14:paraId="4B80F34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ED729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51689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27288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498BB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потенциальное воздействие предлагаемых технических решений/архитектур на ключевые бизнес-показатели.</w:t>
            </w:r>
          </w:p>
        </w:tc>
      </w:tr>
      <w:tr w:rsidR="006D0B95" w:rsidRPr="009A5869" w14:paraId="4975472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0276F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9A98B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E1FDDA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Приоритезирует технические задачи исходя из их вклада в достижение бизнес-целей (Средний)</w:t>
            </w:r>
          </w:p>
        </w:tc>
        <w:tc>
          <w:tcPr>
            <w:tcW w:w="0" w:type="auto"/>
          </w:tcPr>
          <w:p w14:paraId="6BD4455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приоритезации задач.</w:t>
            </w:r>
          </w:p>
        </w:tc>
      </w:tr>
      <w:tr w:rsidR="006D0B95" w:rsidRPr="009A5869" w14:paraId="19435AA0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37FC6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DA2B8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C55B9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56D55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управления бэклогом продукта с фокусом на бизнес-ценность.</w:t>
            </w:r>
          </w:p>
        </w:tc>
      </w:tr>
      <w:tr w:rsidR="006D0B95" w:rsidRPr="009A5869" w14:paraId="549F66E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F874C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A5E40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295DD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0212F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приоритезации для ранжирования технических задач (разработка фич, исправление багов, рефакторинг, технический долг) на основе их ожидаемого вклада в стратегические бизнес-цели.</w:t>
            </w:r>
          </w:p>
        </w:tc>
      </w:tr>
      <w:tr w:rsidR="006D0B95" w:rsidRPr="009A5869" w14:paraId="5ABB0FF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3C650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FD33C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B76E5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D121BA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аргументированно обосновывать приоритеты технических задач перед командой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стейкхолдерами с точки зрения бизнес-выгоды.</w:t>
            </w:r>
          </w:p>
        </w:tc>
      </w:tr>
      <w:tr w:rsidR="006D0B95" w:rsidRPr="009A5869" w14:paraId="63EA7C8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61133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82BB2B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743974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Коммуницирует технические решения и их обоснование в контексте бизнес-целей (Продвинутый)</w:t>
            </w:r>
          </w:p>
        </w:tc>
        <w:tc>
          <w:tcPr>
            <w:tcW w:w="0" w:type="auto"/>
          </w:tcPr>
          <w:p w14:paraId="78CCCD3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техники эффективной коммуникации с нетехническими стейкхолдерами (менеджмент, владельцы продуктов, маркетинг, продажи).</w:t>
            </w:r>
          </w:p>
        </w:tc>
      </w:tr>
      <w:tr w:rsidR="006D0B95" w:rsidRPr="009A5869" w14:paraId="63004E9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B8C32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2477A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0F277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6B073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форматы представления технической информации для бизнес-аудитории (презентации, отчеты, дашборды).</w:t>
            </w:r>
          </w:p>
        </w:tc>
      </w:tr>
      <w:tr w:rsidR="006D0B95" w:rsidRPr="009A5869" w14:paraId="1843269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D4355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10E80A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46A55C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6A1F6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"переводить" технические детали, ограничения и риски на язык бизнес-выгод и бизнес-рисков.</w:t>
            </w:r>
          </w:p>
        </w:tc>
      </w:tr>
      <w:tr w:rsidR="006D0B95" w:rsidRPr="009A5869" w14:paraId="3FB09E1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2BE12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69191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F365B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392BED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строить дорожные карты разработки, визуализирующие вклад технической работы в достижение этапных бизнес-результатов.</w:t>
            </w:r>
          </w:p>
        </w:tc>
      </w:tr>
      <w:tr w:rsidR="006D0B95" w:rsidRPr="009A5869" w14:paraId="06C21FE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ACC91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0AB6C2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B618E5A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Выявляет технические возможности для достижения новых бизнес-целей или оптимизации бизнес-процессов (Продвинутый)</w:t>
            </w:r>
          </w:p>
        </w:tc>
        <w:tc>
          <w:tcPr>
            <w:tcW w:w="0" w:type="auto"/>
          </w:tcPr>
          <w:p w14:paraId="789EFFA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бизнес-процессов компании и отрасли.</w:t>
            </w:r>
          </w:p>
        </w:tc>
      </w:tr>
      <w:tr w:rsidR="006D0B95" w:rsidRPr="009A5869" w14:paraId="0EC2644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4FAFE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C1CCEF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83DD37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6E588E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ПКП-21-ППК-У2.4.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бизнес-процессы с целью выявления возможностей для их оптимизации или автоматизации с помощью программного обеспечения.</w:t>
            </w:r>
          </w:p>
        </w:tc>
      </w:tr>
      <w:tr w:rsidR="006D0B95" w14:paraId="09AAE91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</w:tcPr>
          <w:p w14:paraId="528EE25F" w14:textId="77777777" w:rsidR="006D0B95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Универсальные компетенции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E8F2EC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 w:themeFill="accent6" w:themeFillTint="66"/>
          </w:tcPr>
          <w:p w14:paraId="6602611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 w:themeFill="accent6" w:themeFillTint="66"/>
          </w:tcPr>
          <w:p w14:paraId="045345D7" w14:textId="77777777" w:rsidR="006D0B95" w:rsidRDefault="006D0B95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B95" w:rsidRPr="009A5869" w14:paraId="4AD5AD2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</w:tcPr>
          <w:p w14:paraId="7CBD536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2EFD9" w:themeFill="accent6" w:themeFillTint="33"/>
          </w:tcPr>
          <w:p w14:paraId="0636534B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Универсальные надпрофессиональные компетенции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D261DDD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Индикаторы универсальных надпрофессиональных компетенций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A549B4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Результаты обучения по индикаторам универсальных надпрофессиональных компетенций</w:t>
            </w:r>
          </w:p>
        </w:tc>
      </w:tr>
      <w:tr w:rsidR="006D0B95" w:rsidRPr="009A5869" w14:paraId="1B5A129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60EAD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1E17FD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коммуникационные компетенции в профессиональной деятельности</w:t>
            </w:r>
          </w:p>
        </w:tc>
        <w:tc>
          <w:tcPr>
            <w:tcW w:w="0" w:type="auto"/>
          </w:tcPr>
          <w:p w14:paraId="2C8B359B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Осуществляет коммуникации в профессиональной деятельности (Базовый)</w:t>
            </w:r>
          </w:p>
        </w:tc>
        <w:tc>
          <w:tcPr>
            <w:tcW w:w="0" w:type="auto"/>
          </w:tcPr>
          <w:p w14:paraId="73944CFA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У-1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Владеет навыками презентации и публичной дискуссии.</w:t>
            </w:r>
          </w:p>
        </w:tc>
      </w:tr>
      <w:tr w:rsidR="006D0B95" w:rsidRPr="009A5869" w14:paraId="1E073F7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875FB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6F4F1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3AD36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CC8497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У-2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аргументированно отстаивать свою точку зрения.</w:t>
            </w:r>
          </w:p>
        </w:tc>
      </w:tr>
      <w:tr w:rsidR="006D0B95" w:rsidRPr="009A5869" w14:paraId="575FAEFC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B85D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E9608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288DA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FCE45F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У-3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формулировать и понимать технологические и бизнес-требования.</w:t>
            </w:r>
          </w:p>
        </w:tc>
      </w:tr>
      <w:tr w:rsidR="006D0B95" w:rsidRPr="009A5869" w14:paraId="791E094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C8DCA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C6BE9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38AE70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CE8DA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У-4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адаптироваться к изменениям и неопределенностям в работе.</w:t>
            </w:r>
          </w:p>
        </w:tc>
      </w:tr>
      <w:tr w:rsidR="006D0B95" w:rsidRPr="009A5869" w14:paraId="3C9B464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56C42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AF100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061DC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B046D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У-5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конструктивно воспринимать критику.</w:t>
            </w:r>
          </w:p>
        </w:tc>
      </w:tr>
      <w:tr w:rsidR="006D0B95" w:rsidRPr="009A5869" w14:paraId="7033ED6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E4024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37907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AE140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4402F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З-1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устоявшуюся в отрасли и компании терминологию.</w:t>
            </w:r>
          </w:p>
        </w:tc>
      </w:tr>
      <w:tr w:rsidR="006D0B95" w:rsidRPr="009A5869" w14:paraId="32FEF1E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26FFC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A3039A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20C83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AE765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УНК-01.01. З-2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целевые установки основных заинтересованных сторон.</w:t>
            </w:r>
          </w:p>
        </w:tc>
      </w:tr>
      <w:tr w:rsidR="006D0B95" w:rsidRPr="009A5869" w14:paraId="1133DC2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93D06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AF38A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1CC603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Демонстрирует владение профессиональной культурой (Базовый)</w:t>
            </w:r>
          </w:p>
        </w:tc>
        <w:tc>
          <w:tcPr>
            <w:tcW w:w="0" w:type="auto"/>
          </w:tcPr>
          <w:p w14:paraId="19E56A8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соблюдать деловой этикет и нормы поведения в профессиональной среде.</w:t>
            </w:r>
          </w:p>
        </w:tc>
      </w:tr>
      <w:tr w:rsidR="006D0B95" w:rsidRPr="009A5869" w14:paraId="1602516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91F00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2B316C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7E04B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C87EFA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У-2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Способен поддерживать уважительные и конструктивные отношения с коллегами, клиентами и партнерами.</w:t>
            </w:r>
          </w:p>
        </w:tc>
      </w:tr>
      <w:tr w:rsidR="006D0B95" w:rsidRPr="009A5869" w14:paraId="62CA281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F8E36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38FF9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B1685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FDC06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грамотно оформлять документацию и вести коммуникацию в соответствии с профессиональными стандартами.</w:t>
            </w:r>
          </w:p>
        </w:tc>
      </w:tr>
      <w:tr w:rsidR="006D0B95" w:rsidRPr="009A5869" w14:paraId="2455DD5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711F4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C9924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5FC889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410674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демонстрировать аккуратность, пунктуальность и ответственность в выполнении своих обязанностей.</w:t>
            </w:r>
          </w:p>
        </w:tc>
      </w:tr>
      <w:tr w:rsidR="006D0B95" w:rsidRPr="009A5869" w14:paraId="4BE60BB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1A0DD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915E1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2D2D37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D088BBF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принципы профессиональной этики и культуры поведения.</w:t>
            </w:r>
          </w:p>
        </w:tc>
      </w:tr>
      <w:tr w:rsidR="006D0B95" w:rsidRPr="009A5869" w14:paraId="037625B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5BF93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A73AFD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32E435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DA583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УНК-01.02.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требования к деловой коммуникации, оформления документов и ведению переписки.</w:t>
            </w:r>
          </w:p>
        </w:tc>
      </w:tr>
      <w:tr w:rsidR="006D0B95" w:rsidRPr="009A5869" w14:paraId="146EC356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95942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B60D402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Способен применять методы коллективной работы в профессиональной деятельности</w:t>
            </w:r>
          </w:p>
        </w:tc>
        <w:tc>
          <w:tcPr>
            <w:tcW w:w="0" w:type="auto"/>
          </w:tcPr>
          <w:p w14:paraId="7CB253FF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Принимает участие в групповом взаимодействии в ходе профессиональной деятельности (Базовый)</w:t>
            </w:r>
          </w:p>
        </w:tc>
        <w:tc>
          <w:tcPr>
            <w:tcW w:w="0" w:type="auto"/>
          </w:tcPr>
          <w:p w14:paraId="604D66D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Проявляет понимание своей роли в команде.</w:t>
            </w:r>
          </w:p>
        </w:tc>
      </w:tr>
      <w:tr w:rsidR="006D0B95" w:rsidRPr="009A5869" w14:paraId="6CB9A19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48786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410B0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50B0C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9ACD10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ясно выражать свои мысли в группе.</w:t>
            </w:r>
          </w:p>
        </w:tc>
      </w:tr>
      <w:tr w:rsidR="006D0B95" w:rsidRPr="009A5869" w14:paraId="3CF8ACD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78582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BDB6CD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EA902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0A8F62C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слушать и учитывать мнения других участников команды.</w:t>
            </w:r>
          </w:p>
        </w:tc>
      </w:tr>
      <w:tr w:rsidR="006D0B95" w:rsidRPr="009A5869" w14:paraId="4A31420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0B3FB9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98559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418D408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78AFDA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давать конструктивную обратную связь.</w:t>
            </w:r>
          </w:p>
        </w:tc>
      </w:tr>
      <w:tr w:rsidR="006D0B95" w:rsidRPr="009A5869" w14:paraId="4392738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BF3BB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962E39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C34C8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C5C14B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в команде, проявлять инициативу и поддерживать коллег.</w:t>
            </w:r>
          </w:p>
        </w:tc>
      </w:tr>
      <w:tr w:rsidR="006D0B95" w:rsidRPr="009A5869" w14:paraId="45E0BC0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663EAE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17F8E1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7B3CB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D4CD9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У-6.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Обладает навыками разрешения конфликтных ситуаций и поиска компромиссов.</w:t>
            </w:r>
          </w:p>
        </w:tc>
      </w:tr>
      <w:tr w:rsidR="006D0B95" w:rsidRPr="009A5869" w14:paraId="1C6AFBF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9B2B98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E43D2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0A362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CCC9E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командной работы, роли и ответственности каждого участника.</w:t>
            </w:r>
          </w:p>
        </w:tc>
      </w:tr>
      <w:tr w:rsidR="006D0B95" w:rsidRPr="009A5869" w14:paraId="23B3B3B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51D48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154158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CB33AF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Проявляет лидерство и осуществляет наставничество (Базовый)</w:t>
            </w:r>
          </w:p>
        </w:tc>
        <w:tc>
          <w:tcPr>
            <w:tcW w:w="0" w:type="auto"/>
          </w:tcPr>
          <w:p w14:paraId="4B8AB7A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мотивировать и вдохновлять команду для достижения общих целей.</w:t>
            </w:r>
          </w:p>
        </w:tc>
      </w:tr>
      <w:tr w:rsidR="006D0B95" w:rsidRPr="009A5869" w14:paraId="5C80F8D5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035D7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253EB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BE51F2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FE8AEA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организовывать работу группы, распределять обязанности и контролировать выполнение задач.</w:t>
            </w:r>
          </w:p>
        </w:tc>
      </w:tr>
      <w:tr w:rsidR="006D0B95" w:rsidRPr="009A5869" w14:paraId="1D91C46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D6FE1C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DF663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9622BD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38D6B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делиться знаниями и опытом, оказывать поддержку и осуществлять наставничество коллегам.</w:t>
            </w:r>
          </w:p>
        </w:tc>
      </w:tr>
      <w:tr w:rsidR="006D0B95" w:rsidRPr="009A5869" w14:paraId="7DB53DB9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289DC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D39A68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B6243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19935E4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принимать ответственные решения и демонстрировать пример профессионализма.</w:t>
            </w:r>
          </w:p>
        </w:tc>
      </w:tr>
      <w:tr w:rsidR="006D0B95" w:rsidRPr="009A5869" w14:paraId="2839544F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0DD08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604A6B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B7CFA7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4A0CF32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лидерства, мотивации и командообразования.</w:t>
            </w:r>
          </w:p>
        </w:tc>
      </w:tr>
      <w:tr w:rsidR="006D0B95" w:rsidRPr="009A5869" w14:paraId="24C9973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641572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97797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A1C069A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0360E2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эффективного наставничества и развития персонала.</w:t>
            </w:r>
          </w:p>
        </w:tc>
      </w:tr>
      <w:tr w:rsidR="006D0B95" w:rsidRPr="009A5869" w14:paraId="725B72C3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BB7A9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5AC9A0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0F5BFA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C5B91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УНК-02.02.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оценки эффективности работы команды и индивидуальных участников.</w:t>
            </w:r>
          </w:p>
        </w:tc>
      </w:tr>
      <w:tr w:rsidR="006D0B95" w:rsidRPr="009A5869" w14:paraId="0275831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4E8BE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5976C8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методы стратегического планирования в профессиональной деятельности</w:t>
            </w:r>
          </w:p>
        </w:tc>
        <w:tc>
          <w:tcPr>
            <w:tcW w:w="0" w:type="auto"/>
          </w:tcPr>
          <w:p w14:paraId="242E9F0A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Демонстрирует системное мышление при решении задач профессиональной деятельности (Базовый)</w:t>
            </w:r>
          </w:p>
        </w:tc>
        <w:tc>
          <w:tcPr>
            <w:tcW w:w="0" w:type="auto"/>
          </w:tcPr>
          <w:p w14:paraId="2B9807F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задачи, учитывая взаимосвязи между их компонентами.</w:t>
            </w:r>
          </w:p>
        </w:tc>
      </w:tr>
      <w:tr w:rsidR="006D0B95" w:rsidRPr="009A5869" w14:paraId="2C2EDC1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31E6D5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2717A6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671D07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56E8D5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комплексные видения, концепции и решения, охватывающие все аспекты проблемы.</w:t>
            </w:r>
          </w:p>
        </w:tc>
      </w:tr>
      <w:tr w:rsidR="006D0B95" w:rsidRPr="009A5869" w14:paraId="00A4DF3A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BD43DB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3E0ED9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706B8A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7E7BF5B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причины и следствия в рамках сложных системных процессов.</w:t>
            </w:r>
          </w:p>
        </w:tc>
      </w:tr>
      <w:tr w:rsidR="006D0B95" w:rsidRPr="009A5869" w14:paraId="7B3D140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46D64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AB56D72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D3484B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2D4DD5D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структурировать информацию и видеть общую картину ситуации.</w:t>
            </w:r>
          </w:p>
        </w:tc>
      </w:tr>
      <w:tr w:rsidR="006D0B95" w:rsidRPr="009A5869" w14:paraId="687D647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36F356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22287F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D786C8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FE8291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принципы и методы анализа и синтеза систем.</w:t>
            </w:r>
          </w:p>
        </w:tc>
      </w:tr>
      <w:tr w:rsidR="006D0B95" w:rsidRPr="009A5869" w14:paraId="1C99FC4D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83446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FE30459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2A8C4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25406E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концепции межсистемных связей и взаимодействий в профессиональной сфере.</w:t>
            </w:r>
          </w:p>
        </w:tc>
      </w:tr>
      <w:tr w:rsidR="006D0B95" w:rsidRPr="009A5869" w14:paraId="4BD26D48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70DFED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74B6BA7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6DB65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2F9FFAE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особенности моделирования сложных систем и процессов.</w:t>
            </w:r>
          </w:p>
        </w:tc>
      </w:tr>
      <w:tr w:rsidR="006D0B95" w:rsidRPr="009A5869" w14:paraId="2215C6B4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7506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9469D1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1AC4E12" w14:textId="77777777" w:rsidR="006D0B95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Осуществляет анализ и планирование деятельности (Базовый)</w:t>
            </w:r>
          </w:p>
        </w:tc>
        <w:tc>
          <w:tcPr>
            <w:tcW w:w="0" w:type="auto"/>
          </w:tcPr>
          <w:p w14:paraId="3A3BC588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собирать и систематизировать информацию для оценки текущего состояния деятельности.</w:t>
            </w:r>
          </w:p>
        </w:tc>
      </w:tr>
      <w:tr w:rsidR="006D0B95" w:rsidRPr="009A5869" w14:paraId="51D0B7FE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74A821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E62D16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00941D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2F25F9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планы действий с учетом поставленных целей и имеющихся ресурсов.</w:t>
            </w:r>
          </w:p>
        </w:tc>
      </w:tr>
      <w:tr w:rsidR="006D0B95" w:rsidRPr="009A5869" w14:paraId="782DA387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2F72C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5203AB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763A1BE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440E21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результаты выполненной работы и выявлять области для улучшения.</w:t>
            </w:r>
          </w:p>
        </w:tc>
      </w:tr>
      <w:tr w:rsidR="006D0B95" w:rsidRPr="009A5869" w14:paraId="277B7202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E76DE7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E6FF423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F5A58C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DCECF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прогнозировать возможные риски и разрабатывать меры по их минимизации.</w:t>
            </w:r>
          </w:p>
        </w:tc>
      </w:tr>
      <w:tr w:rsidR="006D0B95" w:rsidRPr="009A5869" w14:paraId="4FE25A9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D18BFF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2F4843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981E064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8A3A11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анализа деятельности и показатели эффективности.</w:t>
            </w:r>
          </w:p>
        </w:tc>
      </w:tr>
      <w:tr w:rsidR="006D0B95" w:rsidRPr="009A5869" w14:paraId="13E34A7B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955F3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6232CF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E8193FD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1745F3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стратегического и оперативного планирования.</w:t>
            </w:r>
          </w:p>
        </w:tc>
      </w:tr>
      <w:tr w:rsidR="006D0B95" w:rsidRPr="009A5869" w14:paraId="08FEAD11" w14:textId="77777777" w:rsidTr="006D0B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AD03F0" w14:textId="77777777" w:rsidR="006D0B95" w:rsidRDefault="006D0B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57CCAF5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82D866" w14:textId="77777777" w:rsidR="006D0B95" w:rsidRDefault="006D0B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BD33266" w14:textId="77777777" w:rsidR="006D0B95" w:rsidRDefault="00000000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управления проектами и ресурсами для эффективного выполнения задач.</w:t>
            </w:r>
          </w:p>
          <w:p w14:paraId="29B467CB" w14:textId="77777777" w:rsidR="009A5869" w:rsidRDefault="009A5869">
            <w:pPr>
              <w:spacing w:after="160" w:line="259" w:lineRule="auto"/>
              <w:ind w:right="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A5869" w:rsidRPr="009A5869" w14:paraId="5DDE3545" w14:textId="77777777" w:rsidTr="006D0B95">
        <w:trPr>
          <w:trHeight w:val="300"/>
        </w:trPr>
        <w:tc>
          <w:tcPr>
            <w:tcW w:w="0" w:type="auto"/>
          </w:tcPr>
          <w:p w14:paraId="3BCADD3D" w14:textId="77777777" w:rsidR="009A5869" w:rsidRDefault="009A5869" w:rsidP="009A586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096438D" w14:textId="77777777" w:rsidR="009A5869" w:rsidRDefault="009A5869" w:rsidP="009A586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FAA629F" w14:textId="77777777" w:rsidR="009A5869" w:rsidRDefault="009A5869" w:rsidP="009A586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69644E7" w14:textId="760F85AB" w:rsidR="009A5869" w:rsidRDefault="009A5869" w:rsidP="009A5869">
            <w:pPr>
              <w:ind w:right="5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УНК-03.02. З-</w:t>
            </w:r>
            <w:r w:rsidR="00D775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кельтской мифологии</w:t>
            </w:r>
          </w:p>
        </w:tc>
      </w:tr>
    </w:tbl>
    <w:p w14:paraId="2D42223E" w14:textId="77777777" w:rsidR="006D0B95" w:rsidRDefault="006D0B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D287FC9" w14:textId="77777777" w:rsidR="006D0B95" w:rsidRDefault="006D0B95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6D0B95">
      <w:headerReference w:type="even" r:id="rId6"/>
      <w:headerReference w:type="default" r:id="rId7"/>
      <w:pgSz w:w="16838" w:h="11906" w:orient="landscape"/>
      <w:pgMar w:top="56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0C859" w14:textId="77777777" w:rsidR="00CD2A3B" w:rsidRDefault="00CD2A3B">
      <w:pPr>
        <w:spacing w:after="0" w:line="240" w:lineRule="auto"/>
      </w:pPr>
      <w:r>
        <w:separator/>
      </w:r>
    </w:p>
  </w:endnote>
  <w:endnote w:type="continuationSeparator" w:id="0">
    <w:p w14:paraId="6CB38EA9" w14:textId="77777777" w:rsidR="00CD2A3B" w:rsidRDefault="00CD2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0406D" w14:textId="77777777" w:rsidR="00CD2A3B" w:rsidRDefault="00CD2A3B">
      <w:pPr>
        <w:spacing w:after="0" w:line="240" w:lineRule="auto"/>
      </w:pPr>
      <w:r>
        <w:separator/>
      </w:r>
    </w:p>
  </w:footnote>
  <w:footnote w:type="continuationSeparator" w:id="0">
    <w:p w14:paraId="6798020D" w14:textId="77777777" w:rsidR="00CD2A3B" w:rsidRDefault="00CD2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5964890"/>
      <w:docPartObj>
        <w:docPartGallery w:val="Page Numbers (Top of Page)"/>
        <w:docPartUnique/>
      </w:docPartObj>
    </w:sdtPr>
    <w:sdtContent>
      <w:p w14:paraId="6D390118" w14:textId="77777777" w:rsidR="006D0B95" w:rsidRDefault="00000000">
        <w:pPr>
          <w:pStyle w:val="af8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end"/>
        </w:r>
      </w:p>
    </w:sdtContent>
  </w:sdt>
  <w:p w14:paraId="3EEBF6D2" w14:textId="77777777" w:rsidR="006D0B95" w:rsidRDefault="006D0B95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0274343"/>
      <w:docPartObj>
        <w:docPartGallery w:val="Page Numbers (Top of Page)"/>
        <w:docPartUnique/>
      </w:docPartObj>
    </w:sdtPr>
    <w:sdtContent>
      <w:p w14:paraId="340BB5BB" w14:textId="77777777" w:rsidR="006D0B95" w:rsidRDefault="00000000">
        <w:pPr>
          <w:pStyle w:val="af8"/>
          <w:framePr w:wrap="none" w:vAnchor="text" w:hAnchor="margin" w:xAlign="center" w:y="1"/>
          <w:rPr>
            <w:rStyle w:val="afa"/>
            <w:rFonts w:ascii="Times New Roman" w:hAnsi="Times New Roman" w:cs="Times New Roman"/>
          </w:rPr>
        </w:pPr>
        <w:r>
          <w:rPr>
            <w:rStyle w:val="afa"/>
            <w:rFonts w:ascii="Times New Roman" w:hAnsi="Times New Roman" w:cs="Times New Roman"/>
          </w:rPr>
          <w:fldChar w:fldCharType="begin"/>
        </w:r>
        <w:r>
          <w:rPr>
            <w:rStyle w:val="afa"/>
            <w:rFonts w:ascii="Times New Roman" w:hAnsi="Times New Roman" w:cs="Times New Roman"/>
          </w:rPr>
          <w:instrText xml:space="preserve"> PAGE </w:instrText>
        </w:r>
        <w:r>
          <w:rPr>
            <w:rStyle w:val="afa"/>
            <w:rFonts w:ascii="Times New Roman" w:hAnsi="Times New Roman" w:cs="Times New Roman"/>
          </w:rPr>
          <w:fldChar w:fldCharType="separate"/>
        </w:r>
        <w:r>
          <w:rPr>
            <w:rStyle w:val="afa"/>
            <w:rFonts w:ascii="Times New Roman" w:hAnsi="Times New Roman" w:cs="Times New Roman"/>
          </w:rPr>
          <w:t>2</w:t>
        </w:r>
        <w:r>
          <w:rPr>
            <w:rStyle w:val="afa"/>
            <w:rFonts w:ascii="Times New Roman" w:hAnsi="Times New Roman" w:cs="Times New Roman"/>
          </w:rPr>
          <w:fldChar w:fldCharType="end"/>
        </w:r>
      </w:p>
    </w:sdtContent>
  </w:sdt>
  <w:p w14:paraId="404795AF" w14:textId="77777777" w:rsidR="006D0B95" w:rsidRDefault="006D0B95">
    <w:pPr>
      <w:pStyle w:val="af8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B95"/>
    <w:rsid w:val="00281D2C"/>
    <w:rsid w:val="00442614"/>
    <w:rsid w:val="006D0B95"/>
    <w:rsid w:val="009A5869"/>
    <w:rsid w:val="00CD2A3B"/>
    <w:rsid w:val="00D775BF"/>
    <w:rsid w:val="00E0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46498"/>
  <w15:docId w15:val="{FFCA1D05-6748-4082-B2A7-416B50C6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азвание объекта Знак"/>
    <w:basedOn w:val="a0"/>
    <w:link w:val="ad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header"/>
    <w:basedOn w:val="a"/>
    <w:link w:val="af9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semiHidden/>
  </w:style>
  <w:style w:type="character" w:styleId="afa">
    <w:name w:val="page number"/>
    <w:basedOn w:val="a0"/>
    <w:uiPriority w:val="99"/>
    <w:semiHidden/>
    <w:unhideWhenUsed/>
  </w:style>
  <w:style w:type="table" w:styleId="afb">
    <w:name w:val="Table Grid"/>
    <w:basedOn w:val="a1"/>
    <w:uiPriority w:val="59"/>
    <w:pPr>
      <w:spacing w:after="0" w:line="240" w:lineRule="auto"/>
    </w:pPr>
    <w:rPr>
      <w:sz w:val="24"/>
      <w:szCs w:val="24"/>
      <w:lang w:val="ru-RU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0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41</Pages>
  <Words>5479</Words>
  <Characters>31231</Characters>
  <Application>Microsoft Office Word</Application>
  <DocSecurity>0</DocSecurity>
  <Lines>260</Lines>
  <Paragraphs>73</Paragraphs>
  <ScaleCrop>false</ScaleCrop>
  <Company/>
  <LinksUpToDate>false</LinksUpToDate>
  <CharactersWithSpaces>36637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Bal</dc:creator>
  <cp:keywords/>
  <dc:description/>
  <cp:lastModifiedBy>Артём</cp:lastModifiedBy>
  <cp:revision>10</cp:revision>
  <dcterms:created xsi:type="dcterms:W3CDTF">2026-07-30T06:35:00Z</dcterms:created>
  <dcterms:modified xsi:type="dcterms:W3CDTF">2026-10-10T12:48:00Z</dcterms:modified>
</cp:coreProperties>
</file>