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hjvnnoq51f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Санкт-Петербургский государственный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 А Б О Ч А Я   П Р О Г Р А М М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 Р А К Т И К И 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Учебная практика (проектно-технологическая)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Practical Training (Project and Technological)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Язык(и)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русский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Трудоемкость в зачетных единицах: 18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Регистрационный номер рабочей программы: 064682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Аннотация 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Учебная практика (проектно-технологическая) направлена на интеграцию фундаментальных знаний программирования, алгоритмизации и информационных технологий с решением реальных задач от индустриальных партнеров. В первых семестрах (2–3) практика ориентирована на освоение практических навыков разработки программного кода, работы с системами контроля версий, отладки и тестирования. В последующих семестрах (4–5) практика переходит в проектную деятельность, где студенты в командах разрабатывают прототипы решений для реальных бизнес-задач с использованием современных технологий машинного обучения, MLOps, анализа данных и управления проектами. Конечная цель – формирование у студентов профессиональных и надпрофессиональных компетенций, необходимых для работы в ролях MLOps / Data Scientist и руководителя группы разработки.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Раздел 1. Характеристика практики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1.1. Цель и задачи практики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Учебная практика является важным этапом подготовки квалифицированных бакалавров, владеющих основами своей профессиональной деятельности и навыками их практического применения.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Целью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учебной практики является закрепление теоретических знаний, полученных студентами в процессе обучения в Университете, на основе опыта проектной работы в команде над задачами, возникающими у организаций-партнеров СПбГУ, в условиях, приближенных к условиям работы на действующем предприятии.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Основными задачами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практики являются: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Получение опыта и навыков командной работы с использованием метода case-studies в междисциплинарном коллективе над реальными задачами производства.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Освоение практических навыков разработки программного кода, работы с системами контроля версий (Git), отладки и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Приобретение опыта самостоятельного творческого поиска подходов к решению поставленной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Изучение производственных и бизнес-процессов, протекающих на предприятии, и формирование навыков бизнес-аналитики.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Тренировка навыков делового общения и публичных выступлений.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Применение навыков в области машинного обучения, анализа данных и MLOps для создания работающих прототипов.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1.2. Вид практики 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Учебная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Производственная, в т. ч. преддипломная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(указать какая)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1.2.1. Тип практики </w:t>
      </w:r>
    </w:p>
    <w:p w:rsidR="00000000" w:rsidDel="00000000" w:rsidP="00000000" w:rsidRDefault="00000000" w:rsidRPr="00000000" w14:paraId="0000004B">
      <w:pPr>
        <w:tabs>
          <w:tab w:val="right" w:leader="none" w:pos="9070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проектная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1.2.2. В рамках учебной практики по программам магистратуры проводится ознакомительное занятие в Ресурсном центре Научного парка СПбГУ</w:t>
      </w:r>
    </w:p>
    <w:p w:rsidR="00000000" w:rsidDel="00000000" w:rsidP="00000000" w:rsidRDefault="00000000" w:rsidRPr="00000000" w14:paraId="0000004E">
      <w:pPr>
        <w:tabs>
          <w:tab w:val="right" w:leader="none" w:pos="9070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1.3. Способы проведения практики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tabs>
          <w:tab w:val="right" w:leader="none" w:pos="9070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стационарная (с выездами в компании в рамках ознакомительной практики)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1.3.1. Дополнительные характеристики стационарной практики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(отметить нужное)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СПбГУ:</w:t>
      </w:r>
    </w:p>
    <w:p w:rsidR="00000000" w:rsidDel="00000000" w:rsidP="00000000" w:rsidRDefault="00000000" w:rsidRPr="00000000" w14:paraId="00000055">
      <w:pPr>
        <w:tabs>
          <w:tab w:val="right" w:leader="none" w:pos="9070"/>
        </w:tabs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учебно-научное подразделение СПбГУ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факультет Прикладной математики – процессов управления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right" w:leader="none" w:pos="9070"/>
        </w:tabs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административное подразделение СПбГУ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9070"/>
        </w:tabs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Клиника СПбГУ: Центр информационных технологий и инженерных компетенций (ЦИТИК)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Научная библиотека им. М. Горького</w:t>
      </w:r>
    </w:p>
    <w:p w:rsidR="00000000" w:rsidDel="00000000" w:rsidP="00000000" w:rsidRDefault="00000000" w:rsidRPr="00000000" w14:paraId="00000059">
      <w:pPr>
        <w:tabs>
          <w:tab w:val="right" w:leader="none" w:pos="9070"/>
        </w:tabs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Научный парк СПбГУ, Ресурсный центр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right" w:leader="none" w:pos="9070"/>
        </w:tabs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Малое инновационное предприятие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9070"/>
        </w:tabs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Издательство СПбГУ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9070"/>
        </w:tabs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Приемная комиссия СПбГУ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right" w:leader="none" w:pos="9070"/>
        </w:tabs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другое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организации, расположенной на территории Санкт-Петербурга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(в рамках соглашения/договора, ИС Партнер)</w:t>
      </w:r>
    </w:p>
    <w:p w:rsidR="00000000" w:rsidDel="00000000" w:rsidP="00000000" w:rsidRDefault="00000000" w:rsidRPr="00000000" w14:paraId="00000060">
      <w:pPr>
        <w:tabs>
          <w:tab w:val="right" w:leader="none" w:pos="9070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иные особенности: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1.3.2. Дополнительные характеристики выездной практики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(выбрать при наличии)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right" w:leader="none" w:pos="9070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особенности проведения, связанные с природными условиями: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экспедиция, выездная на учебно-научные базы, в профильной организации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(в рамках соглашения/договора, ИС Партнер)</w:t>
      </w:r>
    </w:p>
    <w:p w:rsidR="00000000" w:rsidDel="00000000" w:rsidP="00000000" w:rsidRDefault="00000000" w:rsidRPr="00000000" w14:paraId="00000065">
      <w:pPr>
        <w:tabs>
          <w:tab w:val="right" w:leader="none" w:pos="9070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иные особенности: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1.4. Формы проведения практики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(выбрать один вариант по согласованию с сотрудниками Управления образовательных программ в соответствии с календарным учебным графиком)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Непрерывно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(путем выделения в календарном учебном графике непрерывного периода учебного времени для проведения всех видов практик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Дискретно с указанием дополнительных характеристик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проведения практики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(возможно сочетание дискретного проведения практик по их видам и по периодам их проведения)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1.4.1. Дополнительные характеристики формы проведения практики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(выбрать один вариант)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практика проводится в условиях, когда обучающиеся не имеют возможности посещать аудиторные занятия, т. к. находятся за пределами СПбГУ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практика может проводиться параллельно с учебными занятиями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1.5. Требования подготовленности к прохождению практики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успешного прохождения учебной практики студент должен иметь предварительную подготовку в объеме пройденных обязательных дисциплин 1-го курса, включая основы программирования (алгоритмизация, базовые конструкции языков программирования), дискретную математику, математический анализ и линейную алгебру.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 началу прохождения практики студент должен знать: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методику исследовательской работы и основы библиографии;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возможности использования библиотечных информационных систем и поисковых систем сети Интернет для сбора необходимой информации;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способы применения информационных технологий при анализе и обработке, систематизации полученного материала и оформлении результатов работы;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владеть навыками разработки простых программ на одном из языков высокого уровня (например, C, C++, Python), понимать базовые структуры данных и алгоритмы.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1.5.1. Особые условия допуска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(указать какие, например, обязательный медицинский осмотр)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1.5.2. Практика для обучающихся с ограниченными возможностями здоровья и инвалидов проводится с учетом особенностей их психофизического развития, индивидуальных возможностей и состояния здоровья.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1.6. Перечень применяемых профессиональных стандартов в области профессиональной деятельности (дополняемый) и (или) перечень обобщенных трудовых функций, трудовых функций, умений, навыков по мнению потенциальных работодателей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06.001 «Программист»</w:t>
      </w:r>
    </w:p>
    <w:p w:rsidR="00000000" w:rsidDel="00000000" w:rsidP="00000000" w:rsidRDefault="00000000" w:rsidRPr="00000000" w14:paraId="0000007E">
      <w:pPr>
        <w:numPr>
          <w:ilvl w:val="1"/>
          <w:numId w:val="24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A.3 Разработка и отладка программного кода.</w:t>
      </w:r>
    </w:p>
    <w:p w:rsidR="00000000" w:rsidDel="00000000" w:rsidP="00000000" w:rsidRDefault="00000000" w:rsidRPr="00000000" w14:paraId="0000007F">
      <w:pPr>
        <w:numPr>
          <w:ilvl w:val="1"/>
          <w:numId w:val="24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B.4 Проверка работоспособности и рефакторинг кода программного обеспечения.</w:t>
      </w:r>
    </w:p>
    <w:p w:rsidR="00000000" w:rsidDel="00000000" w:rsidP="00000000" w:rsidRDefault="00000000" w:rsidRPr="00000000" w14:paraId="00000080">
      <w:pPr>
        <w:numPr>
          <w:ilvl w:val="1"/>
          <w:numId w:val="24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D.6 Разработка требований и проектирование программного обеспечения.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06.003 «Архитектор программного обеспечения»</w:t>
      </w:r>
    </w:p>
    <w:p w:rsidR="00000000" w:rsidDel="00000000" w:rsidP="00000000" w:rsidRDefault="00000000" w:rsidRPr="00000000" w14:paraId="00000082">
      <w:pPr>
        <w:numPr>
          <w:ilvl w:val="1"/>
          <w:numId w:val="24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А.6 Управление архитектурой изолированной (неинтегрированной) программной системы</w:t>
      </w:r>
    </w:p>
    <w:p w:rsidR="00000000" w:rsidDel="00000000" w:rsidP="00000000" w:rsidRDefault="00000000" w:rsidRPr="00000000" w14:paraId="00000083">
      <w:pPr>
        <w:numPr>
          <w:ilvl w:val="1"/>
          <w:numId w:val="24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B.7 Управление архитектурой интегрированного программного обеспечения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06.004 «Специалист по тестированию в области информационных технологий»</w:t>
      </w:r>
    </w:p>
    <w:p w:rsidR="00000000" w:rsidDel="00000000" w:rsidP="00000000" w:rsidRDefault="00000000" w:rsidRPr="00000000" w14:paraId="00000085">
      <w:pPr>
        <w:numPr>
          <w:ilvl w:val="1"/>
          <w:numId w:val="24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A.4 Подготовка тестовых данных и выполнение тестовых процедур ПО.</w:t>
      </w:r>
    </w:p>
    <w:p w:rsidR="00000000" w:rsidDel="00000000" w:rsidP="00000000" w:rsidRDefault="00000000" w:rsidRPr="00000000" w14:paraId="00000086">
      <w:pPr>
        <w:numPr>
          <w:ilvl w:val="1"/>
          <w:numId w:val="24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B.5 Разработка тестовых случаев, проведение тестирования ПО и исследование результатов.</w:t>
      </w:r>
    </w:p>
    <w:p w:rsidR="00000000" w:rsidDel="00000000" w:rsidP="00000000" w:rsidRDefault="00000000" w:rsidRPr="00000000" w14:paraId="00000087">
      <w:pPr>
        <w:numPr>
          <w:ilvl w:val="1"/>
          <w:numId w:val="24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C.6 Разработка документов для тестирования ПО и анализ качества покрытия.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06.022 «Системный аналитик»</w:t>
      </w:r>
    </w:p>
    <w:p w:rsidR="00000000" w:rsidDel="00000000" w:rsidP="00000000" w:rsidRDefault="00000000" w:rsidRPr="00000000" w14:paraId="00000089">
      <w:pPr>
        <w:numPr>
          <w:ilvl w:val="1"/>
          <w:numId w:val="24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A.4 Разработка и сопровождение требований к отдельным функциям системы.</w:t>
      </w:r>
    </w:p>
    <w:p w:rsidR="00000000" w:rsidDel="00000000" w:rsidP="00000000" w:rsidRDefault="00000000" w:rsidRPr="00000000" w14:paraId="0000008A">
      <w:pPr>
        <w:numPr>
          <w:ilvl w:val="1"/>
          <w:numId w:val="24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В.5 Разработка и сопровождение требований и технических заданий на разработку и модернизацию систем и подсистем малого и среднего масштаба и сложности.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06.015 «Специалист по машинному обучению»</w:t>
      </w:r>
    </w:p>
    <w:p w:rsidR="00000000" w:rsidDel="00000000" w:rsidP="00000000" w:rsidRDefault="00000000" w:rsidRPr="00000000" w14:paraId="0000008C">
      <w:pPr>
        <w:numPr>
          <w:ilvl w:val="1"/>
          <w:numId w:val="24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A.1 Подготовка данных для обучения моделей машинного обучения.</w:t>
      </w:r>
    </w:p>
    <w:p w:rsidR="00000000" w:rsidDel="00000000" w:rsidP="00000000" w:rsidRDefault="00000000" w:rsidRPr="00000000" w14:paraId="0000008D">
      <w:pPr>
        <w:numPr>
          <w:ilvl w:val="1"/>
          <w:numId w:val="24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B.2 Разработка моделей машинного обучения.</w:t>
      </w:r>
    </w:p>
    <w:p w:rsidR="00000000" w:rsidDel="00000000" w:rsidP="00000000" w:rsidRDefault="00000000" w:rsidRPr="00000000" w14:paraId="0000008E">
      <w:pPr>
        <w:numPr>
          <w:ilvl w:val="1"/>
          <w:numId w:val="24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C.4 Внедрение и сопровождение моделей машинного обучения в продуктивную среду.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1.7. Перечень профессиональных компетенций, формирующих практическую составляющую результатов освоения программы: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групповой исследовательской работы у студентов формируется определенная культура производственных отношений, которая включает в себя следующее важные компоненты: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ответственность за принятые на себя обязательства по участию и реализации исследования/работе в проекте;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умение выявлять проблемы и предлагать пути их решения;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высокая мотивация и энтузиазм участников;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в команде и солидарность участников;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креативность;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соблюдение условий конфиденциальности.</w:t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учебной практики студенты должны овладеть следующими компетенциями:</w:t>
      </w:r>
    </w:p>
    <w:p w:rsidR="00000000" w:rsidDel="00000000" w:rsidP="00000000" w:rsidRDefault="00000000" w:rsidRPr="00000000" w14:paraId="000000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Универсальные компетенции (УК):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УК-1 Способен осуществлять поиск, критический анализ и синтез информации, применять системный подход для решения поставленных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УК-3 Способен осуществлять социальное взаимодействие и реализовывать свою роль в команде.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УК-5 Способен воспринимать межкультурное разнообразие общества в социально-историческом, этическом и философском контекстах.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Универсальные надпрофессиональные компетенции (УНК):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ПКП-УНК-01 Способен применять коммуникационные компетенции в профессиональной деятельности.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ПКП-УНК-02 Способен применять методы коллективной работы в профессиональной деятельности.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ПКП-УНК-03 Способен применять методы стратегического планирования в профессиональной деятельности.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Универсальные компетенции (предпринимательские) (УКБ):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УКБ-1 Способен участвовать в разработке и реализации проектов, в том числе предпринимательских.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УКБ-3 Способен понимать сущность и значение информации в развитии общества, использовать основные методы получения и работы с информацией с учетом современных технологий цифровой экономики, искусственного интеллекта и науки о данных, а также информационной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1.7.1. Перечень общепрофессиональных компетенций: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ОПК-1 </w:t>
        <w:tab/>
        <w:t xml:space="preserve"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деятельности.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ОПК-2</w:t>
        <w:tab/>
        <w:t xml:space="preserve"> Способен применять компьютерные/суперкомпьютерные методы, современное программное обеспечение, в том числе отечественного происхождения, для решения задач профессиональной деятельности.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ОПК-3</w:t>
        <w:tab/>
        <w:t xml:space="preserve"> Способен к разработке алгоритмических и программных решений в области системного и прикладного программирования, математических, информационных и имитационных моделей, созданию информационных ресурсов глобальных сетей, образовательного контента, прикладных баз данных, тестов и средств тестирования систем и средств на соответствие стандартам и исходным требованиям.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ОПК-4</w:t>
        <w:tab/>
        <w:t xml:space="preserve"> 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проектами создания информационных систем на стадиях жизненного цикла.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ОПК-5</w:t>
        <w:tab/>
        <w:t xml:space="preserve"> 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безопасности.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ОПК-6</w:t>
        <w:tab/>
        <w:t xml:space="preserve"> Способен понимать принципы работы современных информационных технологий и использовать их для решения задач профессиональной деятельности.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1.7.2. Перечень профессиональных компетенций, формирующих практическую составляющую результатов освоения программы:</w:t>
      </w:r>
    </w:p>
    <w:p w:rsidR="00000000" w:rsidDel="00000000" w:rsidP="00000000" w:rsidRDefault="00000000" w:rsidRPr="00000000" w14:paraId="000000B0">
      <w:pPr>
        <w:ind w:left="851" w:hanging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4110"/>
        <w:gridCol w:w="2374"/>
        <w:tblGridChange w:id="0">
          <w:tblGrid>
            <w:gridCol w:w="2802"/>
            <w:gridCol w:w="4110"/>
            <w:gridCol w:w="23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Код и наименование компетенции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Планируемые результаты обучения, обеспечивающие формирование компетенции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Код индикатора и индикатор достижения универсальной компетенции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ПКА-1 Способен понимать и применять в исследовательской деятельности современный математический аппарат, фундаментальные концепции и системные методологии, международные и профессиональные стандарты в области информационных технологий, способен использовать современные инструментальные и вычислительные средства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3"/>
              </w:numPr>
              <w:ind w:left="256" w:hanging="283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самостоятельно собирать, систематизировать и анализировать информацию по проблематике поставленных организациями-партнерами задач, применяя современные средства, в том числе программные;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ПКА-1.5 Использует современные вычислительные средства</w:t>
            </w:r>
          </w:p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ПКА-1.6 Применяет современный математический аппарат, фундаментальные концепции и системные методологии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ПКА-2 Способен формулировать содержательные задачи в сфере информационных технологий и ставить соответствующие им математические задачи, допускающие практическое использование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3"/>
              </w:numPr>
              <w:ind w:left="256" w:hanging="256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теоретические модели и инструменты для решения конкретных проблем бизнеса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владеет: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3"/>
              </w:numPr>
              <w:ind w:left="256" w:hanging="256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базовыми навыками проведения исследования;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3"/>
              </w:numPr>
              <w:ind w:left="256" w:hanging="256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навыками делового общения с организациями;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ПКА-2.1 Формулирует содержательные задачи в сфере информационных технологий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ПКП-ППК-Р1 Способен разрабатывать и отлаживать программный код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алгоритмы решения типовых задач, области и способы их применения;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(ПКП-ППК-Р1.1.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нотации и программное обеспечение для графического отображения алгоритмов;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(ПКП-ППК-Р1.1.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и приёмы алгоритмизации поставленных задач;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(ПКП-ППК-Р1.1. 3-3)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синтаксис выбранного языка программирования, особенности программирования на этом языке, стандартные библиотеки;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(ПКП-ППК-Р1.4.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методологии разработки компьютерного программного обеспечения;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(ПКП-ППК-Р1.4.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технологии программирования;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(ПКП-ППК-Р1.4. 3-3)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нормативно-технические документы, определяющие требования к оформлению программного кода;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(ПКП-ППК-Р1.5.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основные стандарты оформления технической документации на компьютерное программное обеспечение;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(ПКП-ППК-Р1.5.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возможности используемой системы управления версиями и вспомогательных инструментальных средств;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(ПКП-ППК-Р1.6.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установленный регламент использования системы управления версиями;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(ПКП-ППК-Р1.6.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и приёмы отладки программного кода;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(ПКП-ППК-Р1.7.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типы и форматы сообщений об ошибках, предупреждений;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(ПКП-ППК-Р1.7.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способы использования технологических журналов, форматы и типы записей журналов;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(ПКП-ППК-Р1.7. 3-3)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использовать методы и приёмы формализации и алгоритмизации поставленных задач;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(ПКП-ППК-Р1.1.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применять алгоритмы решения типовых задач в соответствующих областях;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(ПКП-ППК-Р1.1.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выбирать адекватный математический аппарат для формализованного описания сущностей и отношений на основе ТЗ и бизнес-требований;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(ПКП-ППК-Р1.2.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проводить сравнительный анализ и обоснование выбора алгоритмов для программной реализации модели;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(ПКП-ППК-Р1.3.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применять выбранные языки программирования для написания программного кода;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(ПКП-ППК-Р1.4.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использовать выбранную среду программирования;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(ПКП-ППК-Р1.4.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применять заданные стандарты и шаблоны для составления и оформления технической документации;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(ПКП-ППК-Р1.5.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применять нормативно-технические документы, определяющие требования к оформлению программного кода;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(ПКП-ППК-Р1.5.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применять инструментарий для создания и актуализации исходных текстов программ;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(ПКП-ППК-Р1.5.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регистрировать изменения исходного текста в системе управления версиями;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(ПКП-ППК-Р1.6.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сохранять изменения кода в соответствии с регламентом управления версиями;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(ПКП-ППК-Р1.6.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выполнять слияние, разделение и сравнение исходных текстов программного кода;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(ПКП-ППК-Р1.6.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выявлять ошибки в программном коде;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(ПКП-ППК-Р1.7.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отлаживать программный код на уровне программных модулей;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(ПКП-ППК-Р1.7.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отлаживать программный код на уровне межмодульных взаимодействий;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(ПКП-ППК-Р1.7.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владеет: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навыками описания задач предметной области в виде формальных математических моделей, пригодных для последующей алгоритмизации и программной реализации;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(ПКП-ППК-Р1.2. В-1)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методами адаптации методов и алгоритмов под специфику задачи;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(ПКП-ППК-Р1.3. В-1)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навыками оценки эффективности выбранных алгоритмов;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(ПКП-ППК-Р1.3. В-2)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ПКП-ППК-Р1.1 Выполняет формализацию и алгоритмизацию поставленных задач для разработки программного кода</w:t>
            </w:r>
          </w:p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ПКП-ППК-Р1.2 Формализует задачу ИТ отрасли в язык естественнонаучных дисциплин</w:t>
            </w:r>
          </w:p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ПКП-ППК-Р1.3 Осуществляет обоснованный выбор методов и алгоритмов для программной реализации формальной математической модели</w:t>
            </w:r>
          </w:p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ПКП-ППК-Р1.4 Разрабатывает программный код с использованием языков программирования</w:t>
            </w:r>
          </w:p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ПКП-ППК-Р1.5 Оформляет программный код в соответствии с установленными требованиями</w:t>
            </w:r>
          </w:p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ПКП-ППК-Р1.6 Работает с системой управления версиями программного кода</w:t>
            </w:r>
          </w:p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ПКП-ППК-Р1.7 Проверяет и отлаживает программный код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ПКП-ППК-Р2 Способен проверять работоспособность и проводить рефакторинг кода программного обеспечения</w:t>
            </w:r>
          </w:p>
        </w:tc>
        <w:tc>
          <w:tcPr/>
          <w:p w:rsidR="00000000" w:rsidDel="00000000" w:rsidP="00000000" w:rsidRDefault="00000000" w:rsidRPr="00000000" w14:paraId="000000CA">
            <w:pPr>
              <w:ind w:left="-2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создания и документирования контрольных примеров и тестовых наборов данных;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(ПКП-ППК-Р2.1.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и средства проверки работоспособности компьютерного программного обеспечения;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(ПКП-ППК-Р2.2.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типичные ошибки, возникающие при разработке компьютерного программного обеспечения, методы их диагностики и исправления;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(ПКП-ППК-Р2.3.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и приемы отладки программного кода;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(ПКП-ППК-Р2.3.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и средства рефакторинга и инспекции программного кода;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(ПКП-ППК-Р2.4.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нормативно-технические документы, регламентирующие требования к программному коду, порядок отражения изменений в системе управления версиями и результатов рефакторинга;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(ПКП-ППК-Р2.4.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разрабатывать и оформлять контрольные примеры для проверки работоспособности компьютерного программного обеспечения;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(ПКП-ППК-Р2.1.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готовить тестовые наборы данных в соответствии с выбранной методикой тестирования;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(ПКП-ППК-Р2.1.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применять методы и средства проверки работоспособности ПО;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(ПКП-ППК-Р2.2.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интерпретировать диагностические данные проверки работоспособности;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(ПКП-ППК-Р2.2.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анализировать значения полученных характеристик ПО;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(ПКП-ППК-Р2.2.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воспроизводить дефекты, зафиксированные в базе данных дефектов;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(ПКП-ППК-Р2.3.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выяснять причины возникновения дефектов;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(ПКП-ППК-Р2.3.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вносить изменения в программный код для устранения выявленных дефектов;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(ПКП-ППК-Р2.3.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анализировать программный код на соответствие требованиям по читаемости и производительности;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(ПКП-ППК-Р2.4.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проводить инспекцию программного кода для поиска не обнаруженных на ранних стадиях ошибок и критических мест;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(ПКП-ППК-Р2.4.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применять методы и средства рефакторинга и инспекции программного кода;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(ПКП-ППК-Р2.4.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публиковать результаты рефакторинга и инспекции в коллективной базе знаний;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(ПКП-ППК-Р2.4. У-4)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ПКП-ППК-Р2.1 Разрабатывает тестовые наборы данных для проверки работоспособности компьютерного программного обеспечения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ПКП-ППК-Р2.2 Проверяет работоспособность компьютерного программного обеспечения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ПКП-ППК-Р2.3 Исправляет дефекты программного кода, зафиксированные в базе данных дефектов</w:t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ПКП-ППК-Р2.4 Выполняет рефакторинг и инспекцию программного кода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ПКП-ППК-Р3 Способен выполнять интеграцию программных модулей и компонентов и проверять работоспособность выпусков программного продукта</w:t>
            </w:r>
          </w:p>
        </w:tc>
        <w:tc>
          <w:tcPr/>
          <w:p w:rsidR="00000000" w:rsidDel="00000000" w:rsidP="00000000" w:rsidRDefault="00000000" w:rsidRPr="00000000" w14:paraId="000000D0">
            <w:pPr>
              <w:ind w:left="-2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и средства сборки модулей и компонентов компьютерного программного обеспечения;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(ПКП-ППК-Р3.1.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интерфейсы взаимодействия с внешней средой;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(ПКП-ППК-Р3.1.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интерфейсы взаимодействия внутренних модулей системы;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(ПКП-ППК-Р3.1. 3-3)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и средства сборки и интеграции программных модулей и компонентов;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(ПКП-ППК-Р3.2.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и средства проверки работоспособности выпусков программных продуктов;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(ПКП-ППК-Р3.2.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писать программный код процедур интеграции программных модулей;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(ПКП-ППК-Р3.1.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использовать выбранную среду программирования для разработки процедур интеграции;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(ПКП-ППК-Р3.1.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применять методы и средства сборки модулей и компонентов, разработки процедур для развёртывания, миграции и преобразования данных, создания программных интерфейсов;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(ПКП-ППК-Р3.1.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выполнять процедуры сборки программных модулей и компонентов в программный продукт;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(ПКП-ППК-Р3.2.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производить настройки параметров программного продукта и осуществлять запуск процедур сборки;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(ПКП-ППК-Р3.2.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проводить проверку работоспособности программного продукта;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(ПКП-ППК-Р3.2. У-3)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ПКП-ППК-Р3.1 Разрабатывает процедуры интеграции программных модулей</w:t>
            </w:r>
          </w:p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ПКП-ППК-Р3.2 Выполняет интеграцию программных модулей и компонентов и проверку работоспособности выпусков программного продукта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ПКП-ППК-Р4 Способен использовать базы данных при создании программных модулей и компонентов</w:t>
            </w:r>
          </w:p>
        </w:tc>
        <w:tc>
          <w:tcPr/>
          <w:p w:rsidR="00000000" w:rsidDel="00000000" w:rsidP="00000000" w:rsidRDefault="00000000" w:rsidRPr="00000000" w14:paraId="000000D4">
            <w:pPr>
              <w:ind w:left="-2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современные среды программирования для работы с базами данных;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(ПКП-ППК-Р4.1. 3-3)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применять выбранные языки работы с базами данных;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(ПКП-ППК-Р4.1.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использовать методы и средства выбранного языка программирования для работы с базами данных;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(ПКП-ППК-Р4.1.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выбирать тип базы данных в зависимости от решаемой задачи;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(ПКП-ППК-Р4.2.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проектировать и актуализировать структуру базы данных для программных модулей и компонентов;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(ПКП-ППК-Р4.2.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применять методы и средства мониторинга производительности запросов к базе данных;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(ПКП-ППК-Р4.3. У-1)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ПКП-ППК-Р4.1 Пишет программный код с использованием языков определения и манипулирования данными в базах данных</w:t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ПКП-ППК-Р4.2 Проектирует базы данных для программных модулей и компонентов</w:t>
            </w:r>
          </w:p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ПКП-ППК-Р4.3 Оптимизирует производительность работы с базами данных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ПКП-ППК-Р5 Способен разрабатывать требования и проектировать программное обеспечение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возможности современных и перспективных средств разработки программных продуктов, технических средств;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(ПКП-ППК-Р5.1.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методологии разработки компьютерного программного обеспечения и технологии программирования;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(ПКП-ППК-Р5.1. 3-3)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и средства проектирования компьютерного программного обеспечения;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(ПКП-ППК-Р5.2.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и средства проектирования программных интерфейсов;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(ПКП-ППК-Р5.2.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типовые решения, библиотеки программных модулей, шаблоны, классы объектов, используемые при разработке компьютерного программного обеспечения;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(ПКП-ППК-Р5.3.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нормативно-технические документы (стандарты), определяющие требования к технической документации на компьютерное программное обеспечение;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(ПКП-ППК-Р5.3. 3-3)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и средства проектирования компьютерного программного обеспечения;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(ПКП-ППК-Р5.3. 3-4)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устройство и функционирование ИТ-систем/продуктов;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(ПКП-ППК-Р5.4.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проводить сбор и систематизацию требований к компьютерному программному обеспечению;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(ПКП-ППК-Р5.1.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выявлять взаимосвязи и документировать требования к ПО;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(ПКП-ППК-Р5.1.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вырабатывать варианты реализации требований к ПО;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(ПКП-ППК-Р5.1.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выбирать средства реализации требований к ПО;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(ПКП-ППК-Р5.2.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вырабатывать варианты реализации компьютерного программного обеспечения;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(ПКП-ППК-Р5.2.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проводить оценку и обоснование рекомендуемых решений;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(ПКП-ППК-Р5.2.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разрабатывать и изменять архитектуру компьютерного программного обеспечения и согласовывать ее с системным аналитиком и архитектором программного обеспечения;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(ПКП-ППК-Р5.3.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проектировать программные интерфейсы;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(ПКП-ППК-Р5.3.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декомпозировать ИТ-системы и ИТ-продукты на подсистемы и элементы поставки;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(ПКП-ППК-Р5.4. У-1)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ПКП-ППК-Р5.1 Анализирует возможности реализации требований к компьютерному программному обеспечению</w:t>
            </w:r>
          </w:p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ПКП-ППК-Р5.2 Разрабатывает технические спецификации на программные компоненты и их взаимодействие</w:t>
            </w:r>
          </w:p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ПКП-ППК-Р5.3 Проектирует компьютерное программное обеспечение</w:t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ПКП-ППК-Р5.4 Выполняет логическое проектирование системы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ПКП-ППК-Р6 Способен участвовать в промышленной разработке программного обеспечения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принципы Agile и их применение в промышленных проектах;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(ПКП-ППК-Р6.1.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процессы code review, принципы коллективного владения кодом;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(ПКП-ППК-Р6.1.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принципы Continuous Integration and Continuous Delivery (CI/CD);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(ПКП-ППК-Р6.2.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системы мониторинга и логирования в продуктивной среде;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(ПКП-ППК-Р6.2.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стратегии развертывания промышленного программного обеспечения;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(ПКП-ППК-Р6.4.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оценивать объём задачи и срок её выполнения, участвовать в планировании спринтов;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(ПКП-ППК-Р6.1.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работать в команде с использованием инструментов управления проектами;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(ПКП-ППК-Р6.1.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настраивать потоки работ CI/CD;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(ПКП-ППК-Р6.2.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развертывать приложения в облаке;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(ПКП-ППК-Р6.4.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обнаруживать и устранять инциденты с работой продуктивного программного обеспечения;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(ПКП-ППК-Р6.4. У-2)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ПКП-ППК-Р6.1 Работает в соответствии с промышленными методологиями разработки</w:t>
            </w:r>
          </w:p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ПКП-ППК-Р6.2 Использует инструменты промышленной разработки</w:t>
            </w:r>
          </w:p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ПКП-ППК-Р6.4 Участвует в развертывании и поддержке программного обеспечения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ПКП-ППК-ДА1 Способен работать с заинтересованными сторонами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предметную область и специфику деятельности организации в объёме, достаточном для решения задач бизнес-анализа;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(ПКП-ППК-ДА1.1. 3-3)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языки и инструменты визуального моделирования;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(ПКП-ППК-ДА1.2.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анализировать контекст, организационную структуру, бизнес-процессы с целью выявления заинтересованных сторон;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(ПКП-ППК-ДА1.1.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проводить анализ и классификацию заинтересованных сторон;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(ПКП-ППК-ДА1.1. У-4)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разрабатывать планы взаимодействия с заинтересованными сторонами;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(ПКП-ППК-ДА1.2.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взаимодействовать с заинтересованными сторонами и проводить мониторинг заинтересованных сторон;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(ПКП-ППК-ДА1.2. У-3)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ПКП-ППК-ДА1.1 Выявляет заинтересованные стороны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ПКП-ППК-ДА1.2 Взаимодействует с заинтересованными сторонами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ПКП-ППК-ДА2 Способен подготавливать и обрабатывать данные для аналитических исследований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знает: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3"/>
              </w:numPr>
              <w:ind w:left="256" w:hanging="283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методы предобработки структурированных и неструктурированных данных (ПКП-ППК-ДА2.1. З-1);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3"/>
              </w:numPr>
              <w:ind w:left="256" w:hanging="283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алгоритмы нормализации и стандартизации данных (ПКП-ППК-ДА2.1. З-2);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3"/>
              </w:numPr>
              <w:ind w:left="256" w:hanging="283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критерии качества данных для различных аналитических задач (ПКП-ППК-ДА2.2. З-1);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3"/>
              </w:numPr>
              <w:ind w:left="256" w:hanging="283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методы верификации и валидации данных (ПКП-ППК-ДА2.2. З-3);</w:t>
            </w:r>
          </w:p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применять методы очистки данных в зависимости от их типа;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(ПКП-ППК-ДА2.1.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преобразовывать данные в требуемые форматы;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(ПКП-ППК-ДА2.1.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проверять данные на соответствие спецификациям;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(ПКП-ППК-ДА2.2.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создавать репрезентативные выборки данных;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(ПКП-ППК-ДА2.3.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применять методы семплирования;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(ПКП-ППК-ДА2.3. У-2)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ПКП-ППК-ДА2.1 Очищает, нормализует и преобразует данные для анализа</w:t>
            </w:r>
          </w:p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ПКП-ППК-ДА2.2 Обеспечивает соответствие данных требованиям заказчика</w:t>
            </w:r>
          </w:p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ПКП-ППК-ДА2.3 Формирует датасеты, пригодные для моделирования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ПКП-ППК-ДА3 Способен проводить аналитические исследования с применением технологий больших данных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методы перевода бизнес-требований в аналитические задачи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ПКП-ППК-ДА3.2. З-1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ключевые бизнес-метрики в предметной области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ПКП-ППК-ДА3.2. З-2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  <w:br w:type="textWrapping"/>
              <w:t xml:space="preserve">• принципы интерпретации результатов для бизнес-пользователей;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(ПКП-ППК-ДА3.2. 3-3)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принципы эффективной визуализации данных;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(ПКП-ППК-ДА3.3.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инструменты создания аналитических отчётов;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(ПКП-ППК-ДА3.3.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реализовывать алгоритмы машинного обучения;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(ПКП-ППК-ДА3.1.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интерпретировать результаты статистического анализа;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(ПКП-ППК-ДА3.1.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адаптировать аналитические модели под бизнес-потребности;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(ПКП-ППК-ДА3.2.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выбирать оптимальные типы визуализации;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(ПКП-ППК-ДА3.3.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создавать интерактивные дашборды;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(ПКП-ППК-ДА3.3. У-2)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ПКП-ППК-ДА3.1 Применяет методы машинного обучения и статистического анализа</w:t>
            </w:r>
          </w:p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ПКП-ППК-ДА3.2 Обеспечивает соответствие результатов анализа бизнес-задачам заказчика</w:t>
            </w:r>
          </w:p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ПКП-ППК-ДА3.3 Подготавливает отчеты и визуализации для презентации результатов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ПКП-ППК-ДА4 Способен выявлять бизнес-проблемы или бизнес-возможности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языки и инструменты визуального моделирования;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(ПКП-ППК-ДА4.1.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предметную область и специфику деятельности организации в объёме, достаточном для решения задач бизнес-анализа;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(ПКП-ППК-ДА4.2.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собирать, классифицировать, систематизировать и обеспечивать хранение и актуализацию информации для бизнес-анализа;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(ПКП-ППК-ДА4.1.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выполнять функциональную декомпозицию работ;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(ПКП-ППК-ДА4.2.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выявлять и классифицировать бизнес-проблемы или бизнес-возможности;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(ПКП-ППК-ДА4.2.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представлять информацию о выявленных бизнес-проблемах или бизнес-возможностях различными способами и в различных форматах для обсуждения с заинтересованными сторонами;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(ПКП-ППК-ДА4.2. У-3)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ПКП-ППК-ДА4.1 Собирает информацию о бизнес-проблемах или бизнес-возможностях</w:t>
            </w:r>
          </w:p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ПКП-ППК-ДА4.2 Выявление истинных бизнес-проблем или бизнес-возможностей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ПКП-ППК-ДА6 Способен анализировать большие данные с использованием существующей в организации методологической и технологической инфраструктуры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инструменты и методы согласования с заказчиками требований к результатам аналитических исследований с использованием технологий больших данных;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(ПКП-ППК-ДА6.1.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регламенты организации по оформлению требований к результатам аналитических исследований;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(ПКП-ППК-ДА6.1.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предметную область анализа;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(ПКП-ППК-ДА6.2.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теоретические и прикладные основы анализа больших данных;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(ПКП-ППК-ДА6.2.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содержание и последовательность выполнения этапов аналитического проекта;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(ПКП-ППК-ДА6.3.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проводить переговоры с целью выявления требований заказчика к результатам анализа, формировать и согласовывать требования к результатам аналитических работ с использованием технологий больших данных;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(ПКП-ППК-ДА6.1.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использовать инструментальные средства для извлечения, преобразования, хранения и обработки данных из разнородных источников;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(ПКП-ППК-ДА6.2.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программировать на языках высокого уровня, ориентированных на работу с большими данными;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(ПКП-ППК-ДА6.3.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адаптировать и развертывать модели в предметной среде;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(ПКП-ППК-ДА6.3. У-2)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ПКП-ППК-ДА6.1 Выявляет, формирует и согласует требования к результатам аналитических работ с применением технологий больших данных</w:t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ПКП-ППК-ДА6.2 Готовит данные для проведения аналитических работ по исследованию больших данных</w:t>
            </w:r>
          </w:p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ПКП-ППК-ДА6.3 Проводит аналитическое исследование с применением технологий больших данных в соответствии с требованиями заказчика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ПКП-ППК-ДА7 Способен управлять разработкой продуктов, услуг и решений на основе больших данных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существующие и перспективные методы и программный инструментарий технологий больших данных;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(ПКП-ППК-ДА7.1.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современные и перспективные методы сбора, хранения и передачи данных из гетерогенных источников;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(ПКП-ППК-ДА7.1. 3-3)</w:t>
            </w:r>
          </w:p>
          <w:p w:rsidR="00000000" w:rsidDel="00000000" w:rsidP="00000000" w:rsidRDefault="00000000" w:rsidRPr="00000000" w14:paraId="00000104">
            <w:pPr>
              <w:ind w:left="-27" w:firstLine="0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существующие и перспективные методы и программный инструментарий технологий больших данных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(ПКП-ППК-ДА7.2. З-3);</w:t>
            </w:r>
          </w:p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осуществлять математическое и информационное моделирование;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(ПКП-ППК-ДА7.1.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проводить математическое и информационное моделирование;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(ПКП-ППК-ДА7.2.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выполнять аналитические работы на основе технологий больших данных;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(ПКП-ППК-ДА7.2.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проводить сравнительный анализ методов и программного обеспечения функций и поддержки бизнес-процессов, процессов принятия решений и аналитических задач на основе технологий больших данных;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(ПКП-ППК-ДА7.3. У-2)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ПКП-ППК-ДА7.1 Разрабатывает продукты на основе встроенной аналитики больших данных</w:t>
            </w:r>
          </w:p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ПКП-ППК-ДА7.2 Разрабатывает сервисы на основе аналитики больших данных</w:t>
            </w:r>
          </w:p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ПКП-ППК-ДА7.3 Разрабатывает инфраструктурные решения на основе аналитики больших данных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ПКП-МО-1 Способен проектировать, разрабатывать и улучшать алгоритмы и модели машинного обучения</w:t>
            </w:r>
          </w:p>
        </w:tc>
        <w:tc>
          <w:tcPr/>
          <w:p w:rsidR="00000000" w:rsidDel="00000000" w:rsidP="00000000" w:rsidRDefault="00000000" w:rsidRPr="00000000" w14:paraId="0000010A">
            <w:pPr>
              <w:ind w:left="-27" w:firstLine="0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алгоритмы обучения с учителем для регрессии и классификации (линейные, ансамблевые, методы опорных векторов);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(ПКП-МО-1.1.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алгоритмы обучения без учителя (кластеризация, поиск аномалий);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(ПКП-МО-1.1. 3-2)</w:t>
            </w:r>
          </w:p>
          <w:p w:rsidR="00000000" w:rsidDel="00000000" w:rsidP="00000000" w:rsidRDefault="00000000" w:rsidRPr="00000000" w14:paraId="0000010B">
            <w:pPr>
              <w:ind w:left="-27" w:firstLine="0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основные ограничения классического МО и области применения (ПКП-МО-1.1 З-3)</w:t>
              <w:br w:type="textWrapping"/>
              <w:t xml:space="preserve">• теоретические основы нейросетевых алгоритмов;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(ПКП-МО-1.2.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популярные архитектуры глубоких нейронных сетей (свёрточные, рекуррентные, сети с памятью);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(ПКП-МО-1.2. 3-3)</w:t>
            </w:r>
          </w:p>
          <w:p w:rsidR="00000000" w:rsidDel="00000000" w:rsidP="00000000" w:rsidRDefault="00000000" w:rsidRPr="00000000" w14:paraId="0000010C">
            <w:pPr>
              <w:ind w:left="-2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применять стандартные библиотеки для обучения с учителем и без учителя;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(ПКП-МО-1.1.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использовать инструменты очистки данных и предварительной подготовки для статистического обучения (масштабирование, корреляционный анализ, заполнение пропусков);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(ПКП-МО-1.1.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самостоятельно строить пайплайн очистки данных, обучения, подбора гиперпараметров и валидации моделей;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(ПКП-МО-1.1.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применять стандартные библиотеки, реализующие основные архитектуры глубокого обучения;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(ПКП-МО-1.2.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использовать предварительно обученные нейронные сети и перенос обучения;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(ПКП-МО-1.2.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обосновывать способы и варианты применения алгоритмов автоматического машинного обучения, преобразовывать и адаптировать их к специфике задачи;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(ПКП-МО-1.3. У-1)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ПКП-МО-1.1 Применяет классические методы и модели машинного обучения (МО)</w:t>
            </w:r>
          </w:p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ПКП-МО-1.2 Применяет глубокие нейронные сети</w:t>
            </w:r>
          </w:p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ПКП-МО-1.3 Применяет автоматическое машинное обучение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ПКП-МО-2 Способен проектировать и внедрять системы автоматизации жизненного цикла машинного обучения (MLOps)</w:t>
            </w:r>
          </w:p>
        </w:tc>
        <w:tc>
          <w:tcPr/>
          <w:p w:rsidR="00000000" w:rsidDel="00000000" w:rsidP="00000000" w:rsidRDefault="00000000" w:rsidRPr="00000000" w14:paraId="00000111">
            <w:pPr>
              <w:ind w:left="-2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принципы CI/CD применительно к моделям машинного обучения (тестирование, сборка, развёртывание);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(ПКП-МО-2.1.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интеграции инструментов MLOps в существующую инфраструктуру;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(ПКП-МО-2.1.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метрики мониторинга моделей машинного обучения;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(ПКП-МО-2.3.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настраивать CI/CD-пайплайны для МО с использованием инструментов;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(ПКП-МО-2.1.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работать с системами версионирования моделей и данных;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(ПКП-МО-2.2.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использовать инструменты MLOps для воспроизводимости и масштабируемости экспериментов;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(ПКП-МО-2.2.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развертывать системы мониторинга моделей МО;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(ПКП-МО-2.3. У-1)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ПКП-МО-2.1 Проектирует и настраивает CI/CD-пайплайны для машинного обучения</w:t>
            </w:r>
          </w:p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ПКП-МО-2.2 Организует версионирование моделей, данных и экспериментов</w:t>
            </w:r>
          </w:p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ПКП-МО-2.3 Внедряет системы мониторинга моделей в продуктивную эксплуатацию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ПКП-РГ-2 Способен организовать процессы разработки компьютерного программного обеспечения</w:t>
            </w:r>
          </w:p>
        </w:tc>
        <w:tc>
          <w:tcPr/>
          <w:p w:rsidR="00000000" w:rsidDel="00000000" w:rsidP="00000000" w:rsidRDefault="00000000" w:rsidRPr="00000000" w14:paraId="00000116">
            <w:pPr>
              <w:ind w:left="-2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принципы построения архитектуры компьютерного программного обеспечения и виды архитектуры;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(ПКП-РГ-2.1.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методологии и средства проектирования компьютерного программного обеспечения;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(ПКП-РГ-2.1.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и средства выявления дефектов, проблем и причин их возникновения в компьютерном программном обеспечении;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(ПКП-РГ-2.3.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планирования и документирования вносимых изменений в компьютерное программное обеспечение;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(ПКП-РГ-2.3. 3-3)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нормативно-технические документы (стандарты и регламенты) по процессам управления конфигурациями, изменениями и выпусками программного продукта;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(ПКП-РГ-2.4.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состав и методы использования коллективной среды разработки компьютерного программного обеспечения и системы контроля версий;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(ПКП-РГ-2.4.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методы и средства верификации работоспособности выпусков программных продуктов;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(ПКП-РГ-2.4. 3-3)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анализировать архитектуру компьютерного программного обеспечения и согласовывать её с заинтересованными сторонами;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(ПКП-РГ-2.1.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распределять задания на проектирование ПО, структуры БД, программных интерфейсов;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(ПКП-РГ-2.1.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оценивать качество проектирования ПО, структуры БД, программных интерфейсов;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(ПКП-РГ-2.1.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составлять планы процесса разработки программного продукта;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(ПКП-РГ-2.2.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оценивать качество плана разработки программного продукта (ресурсы, сроки, риски);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(ПКП-РГ-2.2.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наблюдать за исполнением планов разработки программного продукта;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(ПКП-РГ-2.2.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корректировать план разработки программного продукта;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(ПКП-РГ-2.2. У-4)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управлять версиями отдельных компонентов и программного продукта в целом;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(ПКП-РГ-2.4.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анализировать требования к выпуску новой версии программного продукта;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(ПКП-РГ-2.4.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определять перечень функциональных требований, реализуемых в новой версии программного продукта;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(ПКП-РГ-2.4.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контролировать выполнение разработки версии программного продукта;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(ПКП-РГ-2.4. У-4)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ПКП-РГ-2.1 Управляет проектированием компьютерного программного обеспечения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ПКП-РГ-2.2 Управляет процессом разработки компьютерного программного обеспечения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ПКП-РГ-2.3 Управляет запросами на изменения, дефектами и проблемами в компьютерном программном обеспечении</w:t>
            </w:r>
          </w:p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ПКП-РГ-2.4 Управляет конфигурациями и выпусками программного продукта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ПКП-РГ-4 Способен организовать промышленную разработку программного обеспечения</w:t>
            </w:r>
          </w:p>
        </w:tc>
        <w:tc>
          <w:tcPr/>
          <w:p w:rsidR="00000000" w:rsidDel="00000000" w:rsidP="00000000" w:rsidRDefault="00000000" w:rsidRPr="00000000" w14:paraId="0000011C">
            <w:pPr>
              <w:ind w:left="-2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принципы Agile и их применение в промышленных проектах;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(ПКП-РГ-4.1.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процессы code review, принципы коллективного владения кодом;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(ПКП-РГ-4.1. 3-2)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принципы CI/CD;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(ПКП-РГ-4.2. 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оценивать объём задач и сроки их выполнения;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(ПКП-РГ-4.1. У-1)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распределять задачи между участниками команды;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(ПКП-РГ-4.1. У-2)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организовывать работу в команде с использованием инструментов управления проектами;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(ПКП-РГ-4.1. У-3)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• управлять настройкой потоков работ CI/CD;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(ПКП-РГ-4.2. У-1)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ПКП-РГ-4.1 Внедряет промышленные методологии разработки</w:t>
            </w:r>
          </w:p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ПКП-РГ-4.2 Внедряет инструменты промышленной разработки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ПКП-УНК-01. Способен применять коммуникационные компетенции в профессиональной деятельности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9" w:right="265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52" w:right="265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устоявшуюся в отрасли и компании терминологию (ПКП-УНК-01.01. З-1)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целевые установки основных заинтересованных сторон (ПКП-УНК-01.01. З-2);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основные принципы профессиональной этики и культуры поведения. (ПКП-УНК-01.02. З-1);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требования к деловой коммуникации, оформления документов и ведению переписки (ПКП-УНК-01.02. З-2);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стандарты и нормативы, регулирующие профессиональную деятельность в своей сфере (ПКП-УНК-01.02. З-3)</w:t>
            </w:r>
          </w:p>
          <w:p w:rsidR="00000000" w:rsidDel="00000000" w:rsidP="00000000" w:rsidRDefault="00000000" w:rsidRPr="00000000" w14:paraId="000001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9" w:right="265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  <w:br w:type="textWrapping"/>
              <w:t xml:space="preserve">• формулировать и понимать технологические и бизнес-требования (ПКП-УНК-01.01. У-3);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поддерживать уважительные и конструктивные отношения с коллегами, клиентами и партнерами (ПКП-УНК-01.02. У-2);</w:t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грамотно оформлять документацию и вести коммуникацию в соответствии с профессиональными стандартами (ПКП-УНК-01.02. У-3);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демонстрировать аккуратность, пунктуальность и ответственность в выполнении своих обязанностей (ПКП-УНК-01.02. У-4);</w:t>
            </w:r>
          </w:p>
          <w:p w:rsidR="00000000" w:rsidDel="00000000" w:rsidP="00000000" w:rsidRDefault="00000000" w:rsidRPr="00000000" w14:paraId="000001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9" w:right="265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владеет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79" w:right="265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навыками презентации и публичной дискуссии (ПКП-УНК-01.01. У-1)</w:t>
            </w:r>
          </w:p>
          <w:p w:rsidR="00000000" w:rsidDel="00000000" w:rsidP="00000000" w:rsidRDefault="00000000" w:rsidRPr="00000000" w14:paraId="000001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ind w:left="-2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ПКП-УНК-01.01. Осуществляет коммуникации в профессиональной деятельности (Базовый)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ПКП-УНК-01.02. Демонстрирует владение профессиональной культурой (Базовый)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ПКП-УНК-02. Способен применять методы коллективной работы в профессиональной деятельности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9" w:right="265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68" w:right="265" w:firstLine="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основы командной работы, роли и ответственности каждого участника (ПКП-УНК-02.01 З-1)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основы лидерства, мотивации и командообразования (ПКП-УНК-02.02. З-1)</w:t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принципы эффективного наставничества и развития персонала (ПКП-УНК-02.02. З-2)</w:t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методы оценки эффективности работы команды и индивидуальных участников (ПКП-УНК-02.02. З-3)</w:t>
            </w:r>
          </w:p>
          <w:p w:rsidR="00000000" w:rsidDel="00000000" w:rsidP="00000000" w:rsidRDefault="00000000" w:rsidRPr="00000000" w14:paraId="000001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9" w:right="265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68" w:right="265" w:firstLine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проявлять понимание своей роли в команде (ПКП-УНК-02.01. У-1);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ясно выражать свои мысли в группе (ПКП-УНК-02.01. У-2);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слушать и учитывать мнения других участников команды (ПКП-УНК-02.01. У-3);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давать конструктивную обратную связь (ПКП-УНК-02.01. У-4);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работать в команде, проявлять инициативу и поддерживать коллег (ПКП-УНК-02.01. У-5);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мотивировать и вдохновлять команду для достижения общих целей (ПКП-УНК-02.02. У-1)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организовывать работу группы, распределять обязанности и контролировать выполнение задач (ПКП-УНК-02.02. У-2)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делиться знаниями и опытом, оказывать поддержку и осуществлять наставничество коллегам (ПКП-УНК-02.02. У-3)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принимать ответственные решения и демонстрировать пример профессионализма (ПКП-УНК-02.02. У-4)</w:t>
            </w:r>
          </w:p>
          <w:p w:rsidR="00000000" w:rsidDel="00000000" w:rsidP="00000000" w:rsidRDefault="00000000" w:rsidRPr="00000000" w14:paraId="000001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9" w:right="265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владеет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навыками разрешения конфликтных ситуаций и поиска компромиссов (ПКП-УНК-02.01. У-6)</w:t>
            </w:r>
          </w:p>
          <w:p w:rsidR="00000000" w:rsidDel="00000000" w:rsidP="00000000" w:rsidRDefault="00000000" w:rsidRPr="00000000" w14:paraId="000001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9" w:right="265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ind w:left="210" w:hanging="9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ПКП-УНК-02.01. Принимает участие в групповом взаимодействии в ходе профессиональной деятельности (Базовый)</w:t>
            </w:r>
          </w:p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ПКП-УНК-02.02. Проявляет лидерство и осуществляет наставничество (Базовый)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ПКП-УНК-03. Способен применять методы стратегического планирования в профессиональной деятельности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ind w:left="119" w:right="265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методы анализа деятельности и показатели эффективности (ПКП-УНК-03.02. З-1)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принципы стратегического и оперативного планирования (ПКП-УНК-03.02. З-2)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основы управления проектами и ресурсами для эффективного выполнения задач (ПКП-УНК-03.02. З-3)</w:t>
            </w:r>
          </w:p>
          <w:p w:rsidR="00000000" w:rsidDel="00000000" w:rsidP="00000000" w:rsidRDefault="00000000" w:rsidRPr="00000000" w14:paraId="0000014B">
            <w:pPr>
              <w:widowControl w:val="0"/>
              <w:ind w:left="119" w:right="265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умеет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анализировать задачи, учитывая взаимосвязи между их компонентами (ПКП-УНК-03.01. У-1);</w:t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10" w:right="265" w:hanging="9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структурировать информацию и видеть общую картину ситуации (ПКП-УНК-03.01. У-4);</w:t>
            </w:r>
          </w:p>
          <w:p w:rsidR="00000000" w:rsidDel="00000000" w:rsidP="00000000" w:rsidRDefault="00000000" w:rsidRPr="00000000" w14:paraId="0000014E">
            <w:pPr>
              <w:widowControl w:val="0"/>
              <w:ind w:left="210" w:right="265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trlwpi6pe7g9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ПКП-УНК-03.01. Демонстрирует системное мышление при решении задач профессиональной деятельности (Базовый)</w:t>
            </w:r>
          </w:p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ПКП-УНК-03.02. Осуществляет анализ и планирование деятельности (Базовый)</w:t>
            </w:r>
          </w:p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ind w:left="851" w:hanging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1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1.8. Сопоставление профессиональных компетенций с содержанием профессиональных стандартов и (или) обобщенными трудовыми функциями, трудовыми функциями, умениями, навыками по мнению потенциальных работодателей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2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41"/>
        <w:gridCol w:w="6445"/>
        <w:tblGridChange w:id="0">
          <w:tblGrid>
            <w:gridCol w:w="2841"/>
            <w:gridCol w:w="64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Перечень профессиональных компетенций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Обобщенные трудовые функции, трудовые функции в соответствии с профессиональным стандартом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ПКА-2,</w:t>
            </w:r>
          </w:p>
          <w:p w:rsidR="00000000" w:rsidDel="00000000" w:rsidP="00000000" w:rsidRDefault="00000000" w:rsidRPr="00000000" w14:paraId="000001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ПКП-УНК-01,</w:t>
            </w:r>
          </w:p>
          <w:p w:rsidR="00000000" w:rsidDel="00000000" w:rsidP="00000000" w:rsidRDefault="00000000" w:rsidRPr="00000000" w14:paraId="000001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ПКП-УНК-02,</w:t>
            </w:r>
          </w:p>
          <w:p w:rsidR="00000000" w:rsidDel="00000000" w:rsidP="00000000" w:rsidRDefault="00000000" w:rsidRPr="00000000" w14:paraId="000001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ПКП-УНК-03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ПС 06.003: A.6, B.7</w:t>
            </w:r>
          </w:p>
          <w:p w:rsidR="00000000" w:rsidDel="00000000" w:rsidP="00000000" w:rsidRDefault="00000000" w:rsidRPr="00000000" w14:paraId="000001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ПС 06.022: A.4, B.5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ПКП-ППК-Р1, </w:t>
            </w:r>
          </w:p>
          <w:p w:rsidR="00000000" w:rsidDel="00000000" w:rsidP="00000000" w:rsidRDefault="00000000" w:rsidRPr="00000000" w14:paraId="000001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ПКП-ППК-Р2, </w:t>
            </w:r>
          </w:p>
          <w:p w:rsidR="00000000" w:rsidDel="00000000" w:rsidP="00000000" w:rsidRDefault="00000000" w:rsidRPr="00000000" w14:paraId="000001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ПКП-ППК-Р3, </w:t>
            </w:r>
          </w:p>
          <w:p w:rsidR="00000000" w:rsidDel="00000000" w:rsidP="00000000" w:rsidRDefault="00000000" w:rsidRPr="00000000" w14:paraId="000001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ПКП-ППК-Р4, </w:t>
            </w:r>
          </w:p>
          <w:p w:rsidR="00000000" w:rsidDel="00000000" w:rsidP="00000000" w:rsidRDefault="00000000" w:rsidRPr="00000000" w14:paraId="000001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ПКП-ППК-Р5, </w:t>
            </w:r>
          </w:p>
          <w:p w:rsidR="00000000" w:rsidDel="00000000" w:rsidP="00000000" w:rsidRDefault="00000000" w:rsidRPr="00000000" w14:paraId="000001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ПКП-ППК-Р6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ПС 06.001: A.3, B.4, D.6</w:t>
            </w:r>
          </w:p>
          <w:p w:rsidR="00000000" w:rsidDel="00000000" w:rsidP="00000000" w:rsidRDefault="00000000" w:rsidRPr="00000000" w14:paraId="000001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ПС 06.003: A.6, B.7</w:t>
            </w:r>
          </w:p>
          <w:p w:rsidR="00000000" w:rsidDel="00000000" w:rsidP="00000000" w:rsidRDefault="00000000" w:rsidRPr="00000000" w14:paraId="000001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ПС 06.022: A.4, B.5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ПКП-ППК-ДА1, </w:t>
            </w:r>
          </w:p>
          <w:p w:rsidR="00000000" w:rsidDel="00000000" w:rsidP="00000000" w:rsidRDefault="00000000" w:rsidRPr="00000000" w14:paraId="000001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ПКП-ППК-ДА2, </w:t>
            </w:r>
          </w:p>
          <w:p w:rsidR="00000000" w:rsidDel="00000000" w:rsidP="00000000" w:rsidRDefault="00000000" w:rsidRPr="00000000" w14:paraId="000001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ПКП-ППК-ДА3, </w:t>
            </w:r>
          </w:p>
          <w:p w:rsidR="00000000" w:rsidDel="00000000" w:rsidP="00000000" w:rsidRDefault="00000000" w:rsidRPr="00000000" w14:paraId="0000016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ПКП-ППК-ДА4, </w:t>
            </w:r>
          </w:p>
          <w:p w:rsidR="00000000" w:rsidDel="00000000" w:rsidP="00000000" w:rsidRDefault="00000000" w:rsidRPr="00000000" w14:paraId="000001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ПКП-ППК-ДА6, </w:t>
            </w:r>
          </w:p>
          <w:p w:rsidR="00000000" w:rsidDel="00000000" w:rsidP="00000000" w:rsidRDefault="00000000" w:rsidRPr="00000000" w14:paraId="000001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ПКП-ППК-ДА7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ПС 06.015: A.1, B.2, C.4; </w:t>
            </w:r>
          </w:p>
          <w:p w:rsidR="00000000" w:rsidDel="00000000" w:rsidP="00000000" w:rsidRDefault="00000000" w:rsidRPr="00000000" w14:paraId="000001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ПС 06.022: A.4, B.5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ПКП-МО-1, </w:t>
            </w:r>
          </w:p>
          <w:p w:rsidR="00000000" w:rsidDel="00000000" w:rsidP="00000000" w:rsidRDefault="00000000" w:rsidRPr="00000000" w14:paraId="000001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ПКП-МО-2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ПС 06.015: A.1, B.2, C.4; </w:t>
            </w:r>
          </w:p>
          <w:p w:rsidR="00000000" w:rsidDel="00000000" w:rsidP="00000000" w:rsidRDefault="00000000" w:rsidRPr="00000000" w14:paraId="0000017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ПС 06.001: A.3, D.6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ПКП-РГ-2, </w:t>
            </w:r>
          </w:p>
          <w:p w:rsidR="00000000" w:rsidDel="00000000" w:rsidP="00000000" w:rsidRDefault="00000000" w:rsidRPr="00000000" w14:paraId="000001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ПКП-РГ-4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ПС 06.001: A.3, D.6; </w:t>
            </w:r>
          </w:p>
          <w:p w:rsidR="00000000" w:rsidDel="00000000" w:rsidP="00000000" w:rsidRDefault="00000000" w:rsidRPr="00000000" w14:paraId="000001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ПС 06.003: A.6, B.7; </w:t>
            </w:r>
          </w:p>
          <w:p w:rsidR="00000000" w:rsidDel="00000000" w:rsidP="00000000" w:rsidRDefault="00000000" w:rsidRPr="00000000" w14:paraId="0000017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ПС 06.022: B.5</w:t>
            </w:r>
          </w:p>
        </w:tc>
      </w:tr>
    </w:tbl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Раздел 2. Организация, структура и содержание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 Организация практики: модель с кратким описанием</w:t>
      </w:r>
    </w:p>
    <w:p w:rsidR="00000000" w:rsidDel="00000000" w:rsidP="00000000" w:rsidRDefault="00000000" w:rsidRPr="00000000" w14:paraId="000001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Практика проводится дискретно, параллельно с учебными занятиями, в течение 2-го, 3-го, 4-го и 5-го семестров.</w:t>
      </w:r>
    </w:p>
    <w:p w:rsidR="00000000" w:rsidDel="00000000" w:rsidP="00000000" w:rsidRDefault="00000000" w:rsidRPr="00000000" w14:paraId="000001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Общая трудоемкость практики составляет 18 зачетных единиц (648 академических часов).</w:t>
      </w:r>
    </w:p>
    <w:p w:rsidR="00000000" w:rsidDel="00000000" w:rsidP="00000000" w:rsidRDefault="00000000" w:rsidRPr="00000000" w14:paraId="000001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Распределение по семестрам:</w:t>
      </w:r>
    </w:p>
    <w:p w:rsidR="00000000" w:rsidDel="00000000" w:rsidP="00000000" w:rsidRDefault="00000000" w:rsidRPr="00000000" w14:paraId="0000017C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993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Семестр 2: 3 з.е. (108 часов)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993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Семестр 3: 3 з.е. (108 часов)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993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Семестр 4: 6 з.е. (216 часов)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993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Семестр 5: 6 з.е. (216 часов)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Учебный период и сроки текущего контроля успеваемости и промежуточной аттестации указаны в актуальном учебном плане и календарном учебном графике.</w:t>
      </w:r>
    </w:p>
    <w:p w:rsidR="00000000" w:rsidDel="00000000" w:rsidP="00000000" w:rsidRDefault="00000000" w:rsidRPr="00000000" w14:paraId="000001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Допускается проведение занятий с использованием информационно-коммуникационных технологий.</w:t>
      </w:r>
    </w:p>
    <w:p w:rsidR="00000000" w:rsidDel="00000000" w:rsidP="00000000" w:rsidRDefault="00000000" w:rsidRPr="00000000" w14:paraId="000001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 Структура и содержание практики</w:t>
      </w:r>
    </w:p>
    <w:p w:rsidR="00000000" w:rsidDel="00000000" w:rsidP="00000000" w:rsidRDefault="00000000" w:rsidRPr="00000000" w14:paraId="00000184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студентов учебная практика это систематическая самостоятельная работа с учебной и научной литературой, коллективная работа в проектных группах с использованием метода case-studies на регулярной основе.</w:t>
      </w:r>
    </w:p>
    <w:p w:rsidR="00000000" w:rsidDel="00000000" w:rsidP="00000000" w:rsidRDefault="00000000" w:rsidRPr="00000000" w14:paraId="00000185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Ключевым моментом практики является получение студентами опыта коллективной исследовательской работы в рамках решения прикладных задач, подчиненных плану реализации проектов, поставленных реально функционирующими коммерческими организациями и органами государственной власти.</w:t>
      </w:r>
    </w:p>
    <w:p w:rsidR="00000000" w:rsidDel="00000000" w:rsidP="00000000" w:rsidRDefault="00000000" w:rsidRPr="00000000" w14:paraId="00000186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учебной практики подчинена следующей операционной стратегии:</w:t>
      </w:r>
    </w:p>
    <w:p w:rsidR="00000000" w:rsidDel="00000000" w:rsidP="00000000" w:rsidRDefault="00000000" w:rsidRPr="00000000" w14:paraId="0000018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 Выбор организаций-партнёров</w:t>
      </w:r>
    </w:p>
    <w:p w:rsidR="00000000" w:rsidDel="00000000" w:rsidP="00000000" w:rsidRDefault="00000000" w:rsidRPr="00000000" w14:paraId="00000188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Организации-партнеры – крупные административные или деловые организации, сталкивающиеся в своей деятельности со сложными трудноформализуемыми задачами, для решения которых необходим симбиоз передовых технологий, фундаментальных научных достижений, гибкого и самообучаемого персонала.</w:t>
      </w:r>
    </w:p>
    <w:p w:rsidR="00000000" w:rsidDel="00000000" w:rsidP="00000000" w:rsidRDefault="00000000" w:rsidRPr="00000000" w14:paraId="00000189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Взаимодействие с организациями-партнерами строится на основании двустороннего соглашения о сотрудничестве между СПбГУ и соответствующей организацией.</w:t>
      </w:r>
    </w:p>
    <w:p w:rsidR="00000000" w:rsidDel="00000000" w:rsidP="00000000" w:rsidRDefault="00000000" w:rsidRPr="00000000" w14:paraId="0000018A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Дирекция IT-Клиники ведет переговоры с организациями-партнерами на предмет выявления задач, которые могут решить студенческие коллективы, проходящие практику.</w:t>
      </w:r>
    </w:p>
    <w:p w:rsidR="00000000" w:rsidDel="00000000" w:rsidP="00000000" w:rsidRDefault="00000000" w:rsidRPr="00000000" w14:paraId="0000018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2) Отбор студенческих проектных (междисциплинарных) групп</w:t>
      </w:r>
    </w:p>
    <w:p w:rsidR="00000000" w:rsidDel="00000000" w:rsidP="00000000" w:rsidRDefault="00000000" w:rsidRPr="00000000" w14:paraId="0000018D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Отбор и распределение студентов по проектным группам проводится по решению комиссии, состоящей из представителей организаций-партнеров, преподавателей-руководителей практики и директора IT-Клиники. Комиссия формируется при необходимости проведения отбора и ее состав может быть изменен решением директора IT-Клиники.</w:t>
      </w:r>
    </w:p>
    <w:p w:rsidR="00000000" w:rsidDel="00000000" w:rsidP="00000000" w:rsidRDefault="00000000" w:rsidRPr="00000000" w14:paraId="0000018E">
      <w:pPr>
        <w:spacing w:line="276" w:lineRule="auto"/>
        <w:ind w:firstLine="49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студенческих групп проводится для:</w:t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spacing w:line="276" w:lineRule="auto"/>
        <w:ind w:left="851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решения задач организаций-партнеров,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spacing w:line="276" w:lineRule="auto"/>
        <w:ind w:left="851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решения внутренних задач, поставленных сотрудниками СПбГУ,</w:t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spacing w:line="276" w:lineRule="auto"/>
        <w:ind w:left="851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участия в мероприятиях, проводимых СПбГУ.</w:t>
      </w:r>
    </w:p>
    <w:p w:rsidR="00000000" w:rsidDel="00000000" w:rsidP="00000000" w:rsidRDefault="00000000" w:rsidRPr="00000000" w14:paraId="0000019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Количественный и качественный состав (междисциплинарных) групп определяется комиссией.  </w:t>
      </w:r>
    </w:p>
    <w:p w:rsidR="00000000" w:rsidDel="00000000" w:rsidP="00000000" w:rsidRDefault="00000000" w:rsidRPr="00000000" w14:paraId="0000019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Каналами для оповещения о наборе студентов служат: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line="276" w:lineRule="auto"/>
        <w:ind w:left="851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официальный сайт СПбГУ и сайты его структурных подразделений;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line="276" w:lineRule="auto"/>
        <w:ind w:left="851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официальная рассылка по базе универсантов (корпоративные почты);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line="276" w:lineRule="auto"/>
        <w:ind w:left="851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сообщества СПбГУ и структурных подразделений в социальных сетях;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line="276" w:lineRule="auto"/>
        <w:ind w:left="851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целевая рассылка по структурным подразделениям, руководителям конкретных образовательных программ и заведующим кафедрами;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line="276" w:lineRule="auto"/>
        <w:ind w:left="851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размещение информации на официальной странице IT-Клиники на сайте СПбГУ и в социальных сетях.</w:t>
      </w:r>
    </w:p>
    <w:p w:rsidR="00000000" w:rsidDel="00000000" w:rsidP="00000000" w:rsidRDefault="00000000" w:rsidRPr="00000000" w14:paraId="00000199">
      <w:pPr>
        <w:spacing w:line="276" w:lineRule="auto"/>
        <w:ind w:firstLine="49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проведения отбора формулируется перечень необходимых навыков, которыми должен обладать универсант, и краткое описание поставленной задачи. Критерии отбора формируются и утверждаются комиссией до начала проведения отбора. Срок, на который формируются студенческие команды, единый и определяется периодом прохождения практики.</w:t>
      </w:r>
    </w:p>
    <w:p w:rsidR="00000000" w:rsidDel="00000000" w:rsidP="00000000" w:rsidRDefault="00000000" w:rsidRPr="00000000" w14:paraId="0000019A">
      <w:pPr>
        <w:spacing w:line="276" w:lineRule="auto"/>
        <w:ind w:firstLine="49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Этапы проведения отбора:</w:t>
      </w:r>
    </w:p>
    <w:p w:rsidR="00000000" w:rsidDel="00000000" w:rsidP="00000000" w:rsidRDefault="00000000" w:rsidRPr="00000000" w14:paraId="0000019B">
      <w:pPr>
        <w:numPr>
          <w:ilvl w:val="0"/>
          <w:numId w:val="28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подача заявок;</w:t>
      </w:r>
    </w:p>
    <w:p w:rsidR="00000000" w:rsidDel="00000000" w:rsidP="00000000" w:rsidRDefault="00000000" w:rsidRPr="00000000" w14:paraId="0000019C">
      <w:pPr>
        <w:numPr>
          <w:ilvl w:val="0"/>
          <w:numId w:val="28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предварительное рассмотрение заявок;</w:t>
      </w:r>
    </w:p>
    <w:p w:rsidR="00000000" w:rsidDel="00000000" w:rsidP="00000000" w:rsidRDefault="00000000" w:rsidRPr="00000000" w14:paraId="0000019D">
      <w:pPr>
        <w:numPr>
          <w:ilvl w:val="0"/>
          <w:numId w:val="28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очный этап рассмотрения кандидатур;</w:t>
      </w:r>
    </w:p>
    <w:p w:rsidR="00000000" w:rsidDel="00000000" w:rsidP="00000000" w:rsidRDefault="00000000" w:rsidRPr="00000000" w14:paraId="0000019E">
      <w:pPr>
        <w:numPr>
          <w:ilvl w:val="0"/>
          <w:numId w:val="28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окончательное формирование проектных групп.</w:t>
      </w:r>
    </w:p>
    <w:p w:rsidR="00000000" w:rsidDel="00000000" w:rsidP="00000000" w:rsidRDefault="00000000" w:rsidRPr="00000000" w14:paraId="0000019F">
      <w:pPr>
        <w:spacing w:line="276" w:lineRule="auto"/>
        <w:ind w:firstLine="49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зависимости от количества поданных заявок, отбор может состоять из разного количества этапов, что определяется решением комиссии по отбору. Форма заявки утверждается решением комиссии в начале работы IT-Клиники.</w:t>
      </w:r>
    </w:p>
    <w:p w:rsidR="00000000" w:rsidDel="00000000" w:rsidP="00000000" w:rsidRDefault="00000000" w:rsidRPr="00000000" w14:paraId="000001A0">
      <w:pPr>
        <w:spacing w:line="276" w:lineRule="auto"/>
        <w:ind w:firstLine="49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случае успешного решения поставленной задачи, представители проектных групп могут быть отмечены благодарственными письмами или другими наградами на усмотрение комиссии.</w:t>
      </w:r>
    </w:p>
    <w:p w:rsidR="00000000" w:rsidDel="00000000" w:rsidP="00000000" w:rsidRDefault="00000000" w:rsidRPr="00000000" w14:paraId="000001A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3) Формирование и выполнение проекта на базе задач организаций-партнеров.</w:t>
      </w:r>
    </w:p>
    <w:p w:rsidR="00000000" w:rsidDel="00000000" w:rsidP="00000000" w:rsidRDefault="00000000" w:rsidRPr="00000000" w14:paraId="000001A3">
      <w:pPr>
        <w:spacing w:line="276" w:lineRule="auto"/>
        <w:ind w:firstLine="49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каждой сформированной студенческой группы преподаватель-руководитель практики, директор IT-Клиники и представители организации-партнера (заказчика) и сама студенческая группа совместно согласовывают и определяют конкретные задачи учебной практики (проекты), результаты работы, форму и план-график взаимодействия. Со стороны IT-Клиники для каждой группы назначается один куратор (преподаватель-руководитель) практики, а со стороны организации-партнера назначается лицо (представитель), ответственное за сопровождение проекта.</w:t>
      </w:r>
    </w:p>
    <w:p w:rsidR="00000000" w:rsidDel="00000000" w:rsidP="00000000" w:rsidRDefault="00000000" w:rsidRPr="00000000" w14:paraId="000001A4">
      <w:pPr>
        <w:spacing w:line="276" w:lineRule="auto"/>
        <w:ind w:firstLine="49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Преподаватель-руководитель практики:</w:t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организует и участвует в первой презентации организации-партнера вместе со студентами, помогает им подготовиться к встрече (знакомство с сайтом, сбор информации по вторичным источникам, вопросы);</w:t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консультирует студенческую группу по вопросам проведения исследования и плана-графика его выполнения;</w:t>
      </w:r>
    </w:p>
    <w:p w:rsidR="00000000" w:rsidDel="00000000" w:rsidP="00000000" w:rsidRDefault="00000000" w:rsidRPr="00000000" w14:paraId="000001A7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курирует коммуникации группы с представителями организации-партнера для сбора актуальной для исследования информации;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рекомендует специализированную учебно-научную литературу и другие источники, на основе которых разрабатывается методология исследования;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проводит на регулярной основе консультации, на которых студенческая группа отчитывается о ходе своей работы;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оказывает методическую помощь по оформлению результатов практики (структура и разделы отчета);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консультирует студентов при подготовке итоговых презентаций групповых исследований и участвует в процедуре защиты практики.</w:t>
      </w:r>
    </w:p>
    <w:p w:rsidR="00000000" w:rsidDel="00000000" w:rsidP="00000000" w:rsidRDefault="00000000" w:rsidRPr="00000000" w14:paraId="000001AC">
      <w:pPr>
        <w:spacing w:line="276" w:lineRule="auto"/>
        <w:ind w:firstLine="49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Представители организации-партнера (заказчик):</w:t>
      </w:r>
    </w:p>
    <w:p w:rsidR="00000000" w:rsidDel="00000000" w:rsidP="00000000" w:rsidRDefault="00000000" w:rsidRPr="00000000" w14:paraId="000001AD">
      <w:pPr>
        <w:numPr>
          <w:ilvl w:val="0"/>
          <w:numId w:val="26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проводят ознакомительную презентацию перед группами студентов и преподавателями в начале практики;</w:t>
      </w:r>
    </w:p>
    <w:p w:rsidR="00000000" w:rsidDel="00000000" w:rsidP="00000000" w:rsidRDefault="00000000" w:rsidRPr="00000000" w14:paraId="000001AE">
      <w:pPr>
        <w:numPr>
          <w:ilvl w:val="0"/>
          <w:numId w:val="26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отвечают на вопросы и консультируют студенческую группу в процессе выполнения проекта на регулярных встречах (частота и формат таких встреч для каждого проекта оговаривается индивидуально и может быть как очным, так и удаленным).</w:t>
      </w:r>
    </w:p>
    <w:p w:rsidR="00000000" w:rsidDel="00000000" w:rsidP="00000000" w:rsidRDefault="00000000" w:rsidRPr="00000000" w14:paraId="000001AF">
      <w:pPr>
        <w:numPr>
          <w:ilvl w:val="0"/>
          <w:numId w:val="26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окончании практики знакомится с результатами выполненного проекта, представленными в письменном отчете;</w:t>
      </w:r>
    </w:p>
    <w:p w:rsidR="00000000" w:rsidDel="00000000" w:rsidP="00000000" w:rsidRDefault="00000000" w:rsidRPr="00000000" w14:paraId="000001B0">
      <w:pPr>
        <w:numPr>
          <w:ilvl w:val="0"/>
          <w:numId w:val="26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принимает участие в процедуре защиты научно-исследовательского проекта и предоставляет письменный отзыв.</w:t>
      </w:r>
    </w:p>
    <w:p w:rsidR="00000000" w:rsidDel="00000000" w:rsidP="00000000" w:rsidRDefault="00000000" w:rsidRPr="00000000" w14:paraId="000001B1">
      <w:pPr>
        <w:spacing w:line="276" w:lineRule="auto"/>
        <w:ind w:firstLine="49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студентов в междисциплинарной группе над проектом предполагает:</w:t>
      </w:r>
    </w:p>
    <w:p w:rsidR="00000000" w:rsidDel="00000000" w:rsidP="00000000" w:rsidRDefault="00000000" w:rsidRPr="00000000" w14:paraId="000001B2">
      <w:pPr>
        <w:numPr>
          <w:ilvl w:val="0"/>
          <w:numId w:val="27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коллективное обсуждение всех вопросов;</w:t>
      </w:r>
    </w:p>
    <w:p w:rsidR="00000000" w:rsidDel="00000000" w:rsidP="00000000" w:rsidRDefault="00000000" w:rsidRPr="00000000" w14:paraId="000001B3">
      <w:pPr>
        <w:numPr>
          <w:ilvl w:val="0"/>
          <w:numId w:val="27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совместное участие в консультациях, встречах и презентациях;</w:t>
      </w:r>
    </w:p>
    <w:p w:rsidR="00000000" w:rsidDel="00000000" w:rsidP="00000000" w:rsidRDefault="00000000" w:rsidRPr="00000000" w14:paraId="000001B4">
      <w:pPr>
        <w:numPr>
          <w:ilvl w:val="0"/>
          <w:numId w:val="27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определенной стратегии коллективной работы;</w:t>
      </w:r>
    </w:p>
    <w:p w:rsidR="00000000" w:rsidDel="00000000" w:rsidP="00000000" w:rsidRDefault="00000000" w:rsidRPr="00000000" w14:paraId="000001B5">
      <w:pPr>
        <w:numPr>
          <w:ilvl w:val="0"/>
          <w:numId w:val="27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выработку единого мнения о плане, целях работы над проектом и его структуре;</w:t>
      </w:r>
    </w:p>
    <w:p w:rsidR="00000000" w:rsidDel="00000000" w:rsidP="00000000" w:rsidRDefault="00000000" w:rsidRPr="00000000" w14:paraId="000001B6">
      <w:pPr>
        <w:numPr>
          <w:ilvl w:val="0"/>
          <w:numId w:val="27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мониторинг результатов отдельных заседаний, этапов и хода осуществления практики в целом, которые отражаются в календарном плане реализации проекта.</w:t>
      </w:r>
    </w:p>
    <w:p w:rsidR="00000000" w:rsidDel="00000000" w:rsidP="00000000" w:rsidRDefault="00000000" w:rsidRPr="00000000" w14:paraId="000001B7">
      <w:pPr>
        <w:spacing w:line="276" w:lineRule="auto"/>
        <w:ind w:firstLine="49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каждой студенческой группе выбирается студент, ответственный за коммуникации с организацией-партнером. Группа может обращаться за помощью к преподавателю-руководителю практики в случае возникновения академических или внутригрупповых проблем.</w:t>
      </w:r>
    </w:p>
    <w:p w:rsidR="00000000" w:rsidDel="00000000" w:rsidP="00000000" w:rsidRDefault="00000000" w:rsidRPr="00000000" w14:paraId="000001B8">
      <w:pPr>
        <w:spacing w:line="276" w:lineRule="auto"/>
        <w:ind w:firstLine="49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Конечным результатом выполнения проекта студенческой группой в рамках практики является создание прототипа, функциональное содержание которого представляется на финальной защите всех проектов перед комиссией, в состав которой входят сотрудники и директор IT-Клиники, представители организаций-партнеров (заказчиков).</w:t>
      </w:r>
    </w:p>
    <w:p w:rsidR="00000000" w:rsidDel="00000000" w:rsidP="00000000" w:rsidRDefault="00000000" w:rsidRPr="00000000" w14:paraId="000001B9">
      <w:pPr>
        <w:spacing w:line="276" w:lineRule="auto"/>
        <w:ind w:firstLine="49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Содержание деятельности по семестрам:</w:t>
      </w:r>
    </w:p>
    <w:p w:rsidR="00000000" w:rsidDel="00000000" w:rsidP="00000000" w:rsidRDefault="00000000" w:rsidRPr="00000000" w14:paraId="000001B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2-3 семестры (освоение базовых навыков разработки и аналитики):</w:t>
      </w:r>
    </w:p>
    <w:p w:rsidR="00000000" w:rsidDel="00000000" w:rsidP="00000000" w:rsidRDefault="00000000" w:rsidRPr="00000000" w14:paraId="000001BC">
      <w:pPr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142.0000000000000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Выполнение лабораторных работ по программированию (разработка, отладка, тестирование кода).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142.0000000000000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с системами контроля версий (Git) в рамках учебных проектов.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142.0000000000000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Участие в мастер-классах и лекциях от представителей индустрии.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142.0000000000000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бизнес-процессов индустриального партнёра, подготовка предложений по автоматизации.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9" w:hanging="142.0000000000000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Самостоятельная работа над учебными задачами с использованием сред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4-5 семестры (проектная деятельность в IT-Клинике СПбГУ):</w:t>
      </w:r>
    </w:p>
    <w:p w:rsidR="00000000" w:rsidDel="00000000" w:rsidP="00000000" w:rsidRDefault="00000000" w:rsidRPr="00000000" w14:paraId="000001C2">
      <w:pPr>
        <w:numPr>
          <w:ilvl w:val="0"/>
          <w:numId w:val="1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851" w:hanging="142.0000000000000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Командная работа над проектами (case-studies) по заданиям организаций-партнёров.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851" w:hanging="142.0000000000000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Регулярные консультации с преподавателями-руководителями и представителями заказчиков.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851" w:hanging="142.0000000000000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Проведение аналитических исследований, работа с данными, разработка и обучение ML-моделей.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851" w:hanging="142.0000000000000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Настройка пайплайнов MLOps (CI/CD, версионирование, мониторинг).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851" w:hanging="142.0000000000000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Промежуточные презентации результатов для обсуждения и корректировки хода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851" w:hanging="142.0000000000000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Подготовка итогового отчёта и презентации проекта, защита перед комиссией.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Роли и обязанности участников:</w:t>
      </w:r>
    </w:p>
    <w:p w:rsidR="00000000" w:rsidDel="00000000" w:rsidP="00000000" w:rsidRDefault="00000000" w:rsidRPr="00000000" w14:paraId="000001CA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851" w:hanging="142.0000000000000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Преподаватель-руководитель практики: организует и участвует в презентациях, консультирует группу, курирует коммуникации, рекомендует литературу, проводит консультации, оказывает методическую помощь по оформлению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851" w:hanging="142.0000000000000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Представители организации-партнера (заказчик): проводят ознакомительную презентацию, консультируют группу в процессе выполнения проекта, знакомятся с результатами, участвуют в защите и предоставляют письменный отзыв.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851" w:hanging="142.0000000000000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Студенческая группа: коллективно обсуждает все вопросы, участвует в консультациях и презентациях, формирует стратегию работы, вырабатывает единое мнение о плане и целях работы, ведет мониторинг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каждой студенческой группе выбирается студент, ответственный за коммуникации с организацией-партнером.</w:t>
      </w:r>
    </w:p>
    <w:p w:rsidR="00000000" w:rsidDel="00000000" w:rsidP="00000000" w:rsidRDefault="00000000" w:rsidRPr="00000000" w14:paraId="000001CF">
      <w:pPr>
        <w:spacing w:line="276" w:lineRule="auto"/>
        <w:ind w:firstLine="49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Раздел 3. Обеспечение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 Методическое обеспечение</w:t>
      </w:r>
    </w:p>
    <w:p w:rsidR="00000000" w:rsidDel="00000000" w:rsidP="00000000" w:rsidRDefault="00000000" w:rsidRPr="00000000" w14:paraId="000001D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3.1.1. Виды и формы текущего контроля успеваемости и промежуточной аттестации</w:t>
      </w:r>
    </w:p>
    <w:p w:rsidR="00000000" w:rsidDel="00000000" w:rsidP="00000000" w:rsidRDefault="00000000" w:rsidRPr="00000000" w14:paraId="000001D4">
      <w:pPr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Текущий контроль успеваемости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(отметить при наличии и указать виды и формы)</w:t>
      </w:r>
    </w:p>
    <w:p w:rsidR="00000000" w:rsidDel="00000000" w:rsidP="00000000" w:rsidRDefault="00000000" w:rsidRPr="00000000" w14:paraId="000001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Виды: демонстрация имеющихся результатов по проекту, проведение ретроспективного анализа достижений и проблем</w:t>
      </w:r>
    </w:p>
    <w:p w:rsidR="00000000" w:rsidDel="00000000" w:rsidP="00000000" w:rsidRDefault="00000000" w:rsidRPr="00000000" w14:paraId="000001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Формы: устно-письменная</w:t>
      </w:r>
    </w:p>
    <w:p w:rsidR="00000000" w:rsidDel="00000000" w:rsidP="00000000" w:rsidRDefault="00000000" w:rsidRPr="00000000" w14:paraId="000001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Промежуточная аттестация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зачет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экзамен </w:t>
      </w:r>
    </w:p>
    <w:p w:rsidR="00000000" w:rsidDel="00000000" w:rsidP="00000000" w:rsidRDefault="00000000" w:rsidRPr="00000000" w14:paraId="000001D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3.1.2. Методические материалы для обучающихся </w:t>
      </w:r>
    </w:p>
    <w:p w:rsidR="00000000" w:rsidDel="00000000" w:rsidP="00000000" w:rsidRDefault="00000000" w:rsidRPr="00000000" w14:paraId="000001D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3.1.2.1. Методические указания по прохождению практики </w:t>
      </w:r>
    </w:p>
    <w:p w:rsidR="00000000" w:rsidDel="00000000" w:rsidP="00000000" w:rsidRDefault="00000000" w:rsidRPr="00000000" w14:paraId="000001D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учебной практики предусмотрены регулярные консультации студенческих проектных (междисциплинарных) групп, которые проводятся преподавателями-руководителями практики, а также представителями организации-партнера.</w:t>
      </w:r>
    </w:p>
    <w:p w:rsidR="00000000" w:rsidDel="00000000" w:rsidP="00000000" w:rsidRDefault="00000000" w:rsidRPr="00000000" w14:paraId="000001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3.1.2.2. Методические указания по подготовке к промежуточной аттестации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Задания, входящие в проект, составляются совместно группой студентов, преподавателем-руководителем практики и представителем организации-партнера. Краткое содержание проведенных во время прохождения практики работ и даты консультаций с преподавателем-руководителем практики и представителем организации-партнера отражаются в календарном графике выполнения работ проекта. Форма проекта на учебную практику приведена в Приложениях 1 и 2.</w:t>
      </w:r>
    </w:p>
    <w:p w:rsidR="00000000" w:rsidDel="00000000" w:rsidP="00000000" w:rsidRDefault="00000000" w:rsidRPr="00000000" w14:paraId="000001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Конкретизация заданий, подлежащих выполнению в процессе прохождения научно-исследовательской практики, определяется спецификой проекта, а также требованиями организации-партнера.</w:t>
      </w:r>
    </w:p>
    <w:p w:rsidR="00000000" w:rsidDel="00000000" w:rsidP="00000000" w:rsidRDefault="00000000" w:rsidRPr="00000000" w14:paraId="000001E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Результатом работы студенческой проектной группы являются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профессиональные артефакты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(см. п. 3.1.2.2.1).</w:t>
      </w:r>
    </w:p>
    <w:p w:rsidR="00000000" w:rsidDel="00000000" w:rsidP="00000000" w:rsidRDefault="00000000" w:rsidRPr="00000000" w14:paraId="000001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3.1.2.2.1. Профессиональный артефакт (результат практики)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итогам прохождения практики студент представляет:</w:t>
      </w:r>
    </w:p>
    <w:p w:rsidR="00000000" w:rsidDel="00000000" w:rsidP="00000000" w:rsidRDefault="00000000" w:rsidRPr="00000000" w14:paraId="000001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2-3 семестры:</w:t>
      </w:r>
    </w:p>
    <w:p w:rsidR="00000000" w:rsidDel="00000000" w:rsidP="00000000" w:rsidRDefault="00000000" w:rsidRPr="00000000" w14:paraId="000001E8">
      <w:pPr>
        <w:numPr>
          <w:ilvl w:val="0"/>
          <w:numId w:val="1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993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Репозиторий с выполненными лабораторными работами и учебными проектами (исходный код, документация, тесты).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993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Отчёт по ознакомительной практике с анализом бизнес-процессов партнёра и предложениями по автоматизации.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4-5 семестры:</w:t>
      </w:r>
    </w:p>
    <w:p w:rsidR="00000000" w:rsidDel="00000000" w:rsidP="00000000" w:rsidRDefault="00000000" w:rsidRPr="00000000" w14:paraId="000001EB">
      <w:pPr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993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Прототип решения – работающая модель, программный модуль или сервис, демонстрирующий решение поставленной задачи. Прототип сопровождается ведением репозитория в системе контроля версий (Git) с соблюдением правил оформления коммитов, управления ветками и документирования изменений.</w:t>
      </w:r>
    </w:p>
    <w:p w:rsidR="00000000" w:rsidDel="00000000" w:rsidP="00000000" w:rsidRDefault="00000000" w:rsidRPr="00000000" w14:paraId="000001EC">
      <w:pPr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993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Итоговый отчёт (объёмом не менее 25 страниц), содержащий:</w:t>
      </w:r>
    </w:p>
    <w:p w:rsidR="00000000" w:rsidDel="00000000" w:rsidP="00000000" w:rsidRDefault="00000000" w:rsidRPr="00000000" w14:paraId="000001ED">
      <w:pPr>
        <w:numPr>
          <w:ilvl w:val="1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56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постановки задачи и бизнес-контекста;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1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56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обоснование выбранных методов и technologies;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1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56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процесса разработки и промежуточных результатов;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1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56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инструкцию по работе с прототипом;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1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56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выводы и рекомендации для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993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Презентацию для защиты проекта перед комиссией, включающую демонстрацию прототипа и ключевых результатов.</w:t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993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Отзыв представителя организации-партнера.</w:t>
      </w:r>
    </w:p>
    <w:p w:rsidR="00000000" w:rsidDel="00000000" w:rsidP="00000000" w:rsidRDefault="00000000" w:rsidRPr="00000000" w14:paraId="000001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3.1.2.3. Материалы для оценки обучающимися содержания и качества практики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оценки обучающимися содержания и качества учебного процесса используется анкета-отзыв установленная локальными актами СПбГУ.</w:t>
      </w:r>
    </w:p>
    <w:p w:rsidR="00000000" w:rsidDel="00000000" w:rsidP="00000000" w:rsidRDefault="00000000" w:rsidRPr="00000000" w14:paraId="000001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3.1.3. Методические материалы для руководителей практики от СПбГУ и от профильных организаций</w:t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3.1.3.1. Методика проведения текущего контроля успеваемости и промежуточной аттестации </w:t>
      </w:r>
    </w:p>
    <w:p w:rsidR="00000000" w:rsidDel="00000000" w:rsidP="00000000" w:rsidRDefault="00000000" w:rsidRPr="00000000" w14:paraId="000001F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Текущий контроль проводится преподавателем-руководителем студенческой проектной группы.</w:t>
      </w:r>
    </w:p>
    <w:p w:rsidR="00000000" w:rsidDel="00000000" w:rsidP="00000000" w:rsidRDefault="00000000" w:rsidRPr="00000000" w14:paraId="000001F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Критериями оценки текущей работы является соблюдение соответствия содержания и сроков выполнения плана проекта в рамках учебной практики студентов (Приложение 2).</w:t>
      </w:r>
    </w:p>
    <w:p w:rsidR="00000000" w:rsidDel="00000000" w:rsidP="00000000" w:rsidRDefault="00000000" w:rsidRPr="00000000" w14:paraId="000001F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прохождении практики преподаватель-руководитель студенческой группы проводит консультации. Каждая консультация требует выполнения определенных самостоятельных заданий (например, разработка модулей и компонентов программного обеспечения, презентация/обзор материалов прочитанных информационных источников по теме, апробация результатов исследований и т. д.).</w:t>
      </w:r>
    </w:p>
    <w:p w:rsidR="00000000" w:rsidDel="00000000" w:rsidP="00000000" w:rsidRDefault="00000000" w:rsidRPr="00000000" w14:paraId="000001F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текущей работы – прототип решения и итоговый отчет по практике, который отдельно оценивается и учитывается при выставлении общей оценки реализации проекта в рамках учебной практики. Общий объем отчета без приложений не должен быть менее 25 стр. текста. Отчет о результатах исследования подлежит публичной защите в рамках промежуточной аттестации.</w:t>
      </w:r>
    </w:p>
    <w:p w:rsidR="00000000" w:rsidDel="00000000" w:rsidP="00000000" w:rsidRDefault="00000000" w:rsidRPr="00000000" w14:paraId="000001F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промежуточной аттестации по учебной практике учитывается:</w:t>
      </w:r>
    </w:p>
    <w:p w:rsidR="00000000" w:rsidDel="00000000" w:rsidP="00000000" w:rsidRDefault="00000000" w:rsidRPr="00000000" w14:paraId="000001FE">
      <w:pPr>
        <w:numPr>
          <w:ilvl w:val="0"/>
          <w:numId w:val="29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 по учебной практике оформленный в соответствии с требованиями, приведенными в Приложениях 3 и 4;</w:t>
      </w:r>
    </w:p>
    <w:p w:rsidR="00000000" w:rsidDel="00000000" w:rsidP="00000000" w:rsidRDefault="00000000" w:rsidRPr="00000000" w14:paraId="000001FF">
      <w:pPr>
        <w:numPr>
          <w:ilvl w:val="0"/>
          <w:numId w:val="2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отзыв представителя организации-партнера, где студенты проходили практику;</w:t>
      </w:r>
    </w:p>
    <w:p w:rsidR="00000000" w:rsidDel="00000000" w:rsidP="00000000" w:rsidRDefault="00000000" w:rsidRPr="00000000" w14:paraId="00000200">
      <w:pPr>
        <w:numPr>
          <w:ilvl w:val="0"/>
          <w:numId w:val="2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финальная презентация группы по проекту.</w:t>
      </w:r>
    </w:p>
    <w:p w:rsidR="00000000" w:rsidDel="00000000" w:rsidP="00000000" w:rsidRDefault="00000000" w:rsidRPr="00000000" w14:paraId="0000020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 предоставляется в IT-Клинику за 7 календарных дней до назначенной даты защиты практики.</w:t>
      </w:r>
    </w:p>
    <w:p w:rsidR="00000000" w:rsidDel="00000000" w:rsidP="00000000" w:rsidRDefault="00000000" w:rsidRPr="00000000" w14:paraId="0000020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Защита отчета (финальная презентация) по учебной практике проводится на заседании комиссии, которая формируется в установленном порядке.</w:t>
      </w:r>
    </w:p>
    <w:p w:rsidR="00000000" w:rsidDel="00000000" w:rsidP="00000000" w:rsidRDefault="00000000" w:rsidRPr="00000000" w14:paraId="0000020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Процедура защиты отчета в форме финальной презентации предусматривает выступление группы с основными итогами проведенной работы, а также выводами и рекомендациями.</w:t>
      </w:r>
    </w:p>
    <w:p w:rsidR="00000000" w:rsidDel="00000000" w:rsidP="00000000" w:rsidRDefault="00000000" w:rsidRPr="00000000" w14:paraId="0000020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Комиссия по защите учебной практики выставляет зачет на основе критериев, обозначенных в разделе 3.1.3.2.</w:t>
      </w:r>
    </w:p>
    <w:p w:rsidR="00000000" w:rsidDel="00000000" w:rsidP="00000000" w:rsidRDefault="00000000" w:rsidRPr="00000000" w14:paraId="000002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3.1.3.2. Методика и критерии оценивания</w:t>
      </w:r>
    </w:p>
    <w:p w:rsidR="00000000" w:rsidDel="00000000" w:rsidP="00000000" w:rsidRDefault="00000000" w:rsidRPr="00000000" w14:paraId="000002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защите отчета по практике оцениваются:</w:t>
      </w:r>
    </w:p>
    <w:p w:rsidR="00000000" w:rsidDel="00000000" w:rsidP="00000000" w:rsidRDefault="00000000" w:rsidRPr="00000000" w14:paraId="00000208">
      <w:pPr>
        <w:numPr>
          <w:ilvl w:val="0"/>
          <w:numId w:val="2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соответствие отчета содержательным и формальным требованиям, т.е. умение использовать нормативные правовые документы в своей деятельности;</w:t>
      </w:r>
    </w:p>
    <w:p w:rsidR="00000000" w:rsidDel="00000000" w:rsidP="00000000" w:rsidRDefault="00000000" w:rsidRPr="00000000" w14:paraId="00000209">
      <w:pPr>
        <w:numPr>
          <w:ilvl w:val="0"/>
          <w:numId w:val="2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ответы группы студентов на вопросы по тематике выбранного направления практики (могут быть даны кафедрами по направлению) и индивидуального задания группам, т.е способность логически верно, аргументировано и ясно строить устную речь;</w:t>
      </w:r>
    </w:p>
    <w:p w:rsidR="00000000" w:rsidDel="00000000" w:rsidP="00000000" w:rsidRDefault="00000000" w:rsidRPr="00000000" w14:paraId="0000020A">
      <w:pPr>
        <w:numPr>
          <w:ilvl w:val="0"/>
          <w:numId w:val="2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владение культурой мышления, способности к обобщению, анализу, восприятию, постановке цели и выбору путей ее достижения;</w:t>
      </w:r>
    </w:p>
    <w:p w:rsidR="00000000" w:rsidDel="00000000" w:rsidP="00000000" w:rsidRDefault="00000000" w:rsidRPr="00000000" w14:paraId="0000020B">
      <w:pPr>
        <w:numPr>
          <w:ilvl w:val="0"/>
          <w:numId w:val="2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готовность к кооперации с коллегами, работе в коллективе;</w:t>
      </w:r>
    </w:p>
    <w:p w:rsidR="00000000" w:rsidDel="00000000" w:rsidP="00000000" w:rsidRDefault="00000000" w:rsidRPr="00000000" w14:paraId="0000020C">
      <w:pPr>
        <w:numPr>
          <w:ilvl w:val="0"/>
          <w:numId w:val="2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отзывы (справки) от организации-партнёра и IT-Клиники с оценками способности проектной группы решать поставленные задачи;</w:t>
      </w:r>
    </w:p>
    <w:p w:rsidR="00000000" w:rsidDel="00000000" w:rsidP="00000000" w:rsidRDefault="00000000" w:rsidRPr="00000000" w14:paraId="0000020D">
      <w:pPr>
        <w:numPr>
          <w:ilvl w:val="0"/>
          <w:numId w:val="2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оформление финальной презентации, т.е. владение основными методами, способами и средствами получения, хранения и обработки информации с помощью современных информационных технологий;</w:t>
      </w:r>
    </w:p>
    <w:p w:rsidR="00000000" w:rsidDel="00000000" w:rsidP="00000000" w:rsidRDefault="00000000" w:rsidRPr="00000000" w14:paraId="0000020E">
      <w:pPr>
        <w:numPr>
          <w:ilvl w:val="0"/>
          <w:numId w:val="2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и качество собранных и обработанных материалов, т.е. способность работать с информационными ресурсами, в том числе с ресурсами Интернета.</w:t>
      </w:r>
    </w:p>
    <w:p w:rsidR="00000000" w:rsidDel="00000000" w:rsidP="00000000" w:rsidRDefault="00000000" w:rsidRPr="00000000" w14:paraId="000002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9"/>
        <w:gridCol w:w="4961"/>
        <w:gridCol w:w="956"/>
        <w:tblGridChange w:id="0">
          <w:tblGrid>
            <w:gridCol w:w="3369"/>
            <w:gridCol w:w="4961"/>
            <w:gridCol w:w="95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Баллы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Степень выполнения задания</w:t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задание выполнено в полном объеме</w:t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задание в целом выполнено</w:t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Соответствие отчета содержательным и формальным требованиям, т. е. умение использовать нормативные правовые документы в своей деятельности </w:t>
            </w:r>
          </w:p>
        </w:tc>
        <w:tc>
          <w:tcPr/>
          <w:p w:rsidR="00000000" w:rsidDel="00000000" w:rsidP="00000000" w:rsidRDefault="00000000" w:rsidRPr="00000000" w14:paraId="000002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Отзывы (справки) от организации-партнёра и Центра информационных технологий и инженерных компетенций (ЦИТИК) с оценками способности проектной группы решать поставленные задачи</w:t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Ответы группы студентов на вопросы по тематике выбранного направления практики (могут быть даны кафедрами по направлению) и индивидуального задания группам, т. е способность логически верно, аргументировано и ясно строить устную речь</w:t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Готовность к кооперации с коллегами, работе в коллективе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Оформление финальной презентации, т. е. владение основными методами, способами и средствами получения, хранения и обработки информации с помощью современных информационных технологий</w:t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и качество собранных и обработанных материалов, т. е. способность работать с информационными ресурсами, в том числе с ресурсами Интернета.</w:t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определения итоговой оценки используется следующая взаимосвязь шкал оценивания:</w:t>
      </w:r>
    </w:p>
    <w:tbl>
      <w:tblPr>
        <w:tblStyle w:val="Table4"/>
        <w:tblW w:w="56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36"/>
        <w:gridCol w:w="2245"/>
        <w:tblGridChange w:id="0">
          <w:tblGrid>
            <w:gridCol w:w="1701"/>
            <w:gridCol w:w="1736"/>
            <w:gridCol w:w="22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Итоговое кол-во баллов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Оценка ECTS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Оценка СПбГУ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0">
            <w:pPr>
              <w:keepNext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 90 до 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keepNext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2">
            <w:pPr>
              <w:keepNext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зачтено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keepNext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 80 до 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keepNext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 70 до 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 61 до 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 50 до 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менее 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зачтено</w:t>
            </w:r>
          </w:p>
        </w:tc>
      </w:tr>
    </w:tbl>
    <w:p w:rsidR="00000000" w:rsidDel="00000000" w:rsidP="00000000" w:rsidRDefault="00000000" w:rsidRPr="00000000" w14:paraId="000002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3.1.3.3. Оценочные средства: контрольно-измерительные материалы и фонды оценочных средств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3.1.3.4. Рекомендуемая форма отчета о практике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Титульный лист (Приложение 3)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Содержание отчета (Приложение 4)</w:t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 (1 –1,5 стр.)</w:t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часть отчета (20 –25 стр.)</w:t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 (основные выводы и предложения – 2-3 стр.)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Инструкция по работе с прототипом решения</w:t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использованных литературных источников и информационных материалов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Приложения (задание на учебную практику, календарный график выполнения работ и консультаций с руководителем практики, дополнительные таблицы, рисунки, графики).</w:t>
      </w:r>
    </w:p>
    <w:p w:rsidR="00000000" w:rsidDel="00000000" w:rsidP="00000000" w:rsidRDefault="00000000" w:rsidRPr="00000000" w14:paraId="000002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 Кадровое обеспечение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3.2.1. Образование и (или) квалификация штатных преподавателей и иных лиц, допущенных к проведению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практик </w:t>
      </w:r>
    </w:p>
    <w:tbl>
      <w:tblPr>
        <w:tblStyle w:val="Table5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5"/>
        <w:gridCol w:w="4821"/>
        <w:tblGridChange w:id="0">
          <w:tblGrid>
            <w:gridCol w:w="4785"/>
            <w:gridCol w:w="48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Лица, допущенные к проведению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Образование/квалификация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Работники СПбГУ:</w:t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numPr>
                <w:ilvl w:val="0"/>
                <w:numId w:val="2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Координатор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Высшее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numPr>
                <w:ilvl w:val="0"/>
                <w:numId w:val="2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Высшее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numPr>
                <w:ilvl w:val="0"/>
                <w:numId w:val="2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Научный руководитель/директор клиники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Высшее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numPr>
                <w:ilvl w:val="0"/>
                <w:numId w:val="2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 ресурсного центра Научного парка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5"/>
        <w:gridCol w:w="4821"/>
        <w:tblGridChange w:id="0">
          <w:tblGrid>
            <w:gridCol w:w="4785"/>
            <w:gridCol w:w="48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Представители работодателей (ИС Партнер)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(определяются актуальным оглашением/договором)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Куратор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1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3.2.2. Обеспечение учебно-вспомогательным и (или) иным персоналом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нет </w:t>
      </w:r>
    </w:p>
    <w:tbl>
      <w:tblPr>
        <w:tblStyle w:val="Table7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5"/>
        <w:gridCol w:w="4821"/>
        <w:tblGridChange w:id="0">
          <w:tblGrid>
            <w:gridCol w:w="4785"/>
            <w:gridCol w:w="48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keepNext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Учебно-вспомогательный и (или) иной персонал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Образование/квалификация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Работники СПбГУ: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numPr>
                <w:ilvl w:val="0"/>
                <w:numId w:val="2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Тьютор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numPr>
                <w:ilvl w:val="0"/>
                <w:numId w:val="2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Специалист клиники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numPr>
                <w:ilvl w:val="0"/>
                <w:numId w:val="2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Специалист ресурсного центра Научного парка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numPr>
                <w:ilvl w:val="0"/>
                <w:numId w:val="2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3.3. Материально-техническое обеспечение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3.3.1. Характеристики аудиторий (помещений, мест) для проведения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целях подготовленности аудиторий к проведению занятий по настоящей учебной практике требуются наряду со стандартно оборудованными лекционными аудиториями (доска, фломастеры для доски, стендовые доски для размещения (крепления) учебных плакатов, флипчарты), мультимедийное оборудование и компьютерные классы с выходом в Интернет, аудитории для проведения тренингов, вместимостью не менее чем на 15 чел.</w:t>
      </w:r>
    </w:p>
    <w:p w:rsidR="00000000" w:rsidDel="00000000" w:rsidP="00000000" w:rsidRDefault="00000000" w:rsidRPr="00000000" w14:paraId="000002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защиты итогов работ по практике требуется помещение (аудитория / конференц-зал) вместимостью от 60 человек с наличием презентационного мультимедийного оборудования и беспроводным доступом в Интернет (для приглашения представителей компаний партнёров, заседания жюри и т.д.).</w:t>
      </w:r>
    </w:p>
    <w:p w:rsidR="00000000" w:rsidDel="00000000" w:rsidP="00000000" w:rsidRDefault="00000000" w:rsidRPr="00000000" w14:paraId="000002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3.3.2. Характеристики аудиторного оборудования, в том числе неспециализированного компьютерного оборудования и программного обеспечения общего 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Стандартное оборудование, используемое для обучения в СПбГУ. Принтер.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 Windows, MS Office, Mozilla FireFox, Google Chrome, Acrobat Reader DC, WinZip, Антивирус Касперского.</w:t>
      </w:r>
    </w:p>
    <w:p w:rsidR="00000000" w:rsidDel="00000000" w:rsidP="00000000" w:rsidRDefault="00000000" w:rsidRPr="00000000" w14:paraId="000002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3.3.3. Характеристики специализированного оборудования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специальных требований.</w:t>
      </w:r>
    </w:p>
    <w:p w:rsidR="00000000" w:rsidDel="00000000" w:rsidP="00000000" w:rsidRDefault="00000000" w:rsidRPr="00000000" w14:paraId="000002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3.3.4</w:t>
        <w:tab/>
        <w:t xml:space="preserve">Характеристики специализированного программного обеспечения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специальных требований.</w:t>
      </w:r>
    </w:p>
    <w:p w:rsidR="00000000" w:rsidDel="00000000" w:rsidP="00000000" w:rsidRDefault="00000000" w:rsidRPr="00000000" w14:paraId="000002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3.3.5</w:t>
        <w:tab/>
        <w:t xml:space="preserve">Перечень, объемы и характеристики требуемых расходных материалов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специальных требований.</w:t>
      </w:r>
    </w:p>
    <w:p w:rsidR="00000000" w:rsidDel="00000000" w:rsidP="00000000" w:rsidRDefault="00000000" w:rsidRPr="00000000" w14:paraId="000002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3.4.</w:t>
        <w:tab/>
        <w:t xml:space="preserve">Информационное обеспечение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3.4.1</w:t>
        <w:tab/>
        <w:t xml:space="preserve">Список обязательной литературы</w:t>
      </w:r>
    </w:p>
    <w:p w:rsidR="00000000" w:rsidDel="00000000" w:rsidP="00000000" w:rsidRDefault="00000000" w:rsidRPr="00000000" w14:paraId="0000028C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Путь IT-менеджера. Управление проектной средой и IT-проектами / Перерва А.Д., Еранов С.В., Иванова В.А., Сергеев С.Н, СПб.: Питер, 2016. Режим доступа: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https://proxy.library.spbu.ru:2374/bookshelf/350455/reading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D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Вигерс К.И., Битти Д. Разработка требований к программному обеспечению. 3-е изд. СПб.: БХВ-Петербург, Русская редакция, 2017. Режим доступа: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https://proxy.library.spbu.ru:2374/bookshelf/344562/reading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3.4.2</w:t>
        <w:tab/>
        <w:t xml:space="preserve">Перечень иных информационных источников, в том числе современных профессиональных баз данных и информационных справочных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Официальный сайт электронной библиотеки The ACM Digital Library: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http://dl.acm.org/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Официальный сайт электронной библиотеки IEEE Xplore Digital Library: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http://ieeexplore.ieee.org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1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Сайт Научной библиотеки им. М. Горького СПбГУ: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http://www.library.spbu.ru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2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Электронный каталог Научной библиотеки им. Горького СПбГУ: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https://ecat.library.spbu.ru/?id=EC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Перечень электронный ресурсов, находящихся в доступе СПбГУ: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http://cufts.library.spbu.ru/CRDB/SPBGU/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4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Перечень ЭБС, на платформах которых представлены российские учебники, находящиеся в доступе СПбГУ: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http://cufts.library.spbu.ru/CRDB/SPBGU/browse?name=rures&amp;resource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Научный парк СПбГУ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http://researchpark.spbu.ru/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 4. Разработчик (-и) программы</w:t>
      </w:r>
    </w:p>
    <w:p w:rsidR="00000000" w:rsidDel="00000000" w:rsidP="00000000" w:rsidRDefault="00000000" w:rsidRPr="00000000" w14:paraId="0000029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7"/>
        <w:gridCol w:w="2305"/>
        <w:gridCol w:w="2330"/>
        <w:gridCol w:w="2354"/>
        <w:tblGridChange w:id="0">
          <w:tblGrid>
            <w:gridCol w:w="2297"/>
            <w:gridCol w:w="2305"/>
            <w:gridCol w:w="2330"/>
            <w:gridCol w:w="23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звание</w:t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должность</w:t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Структурное подразделение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Блеканов Иван Станиславович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доцент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Заведующий кафедрой, доцент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Кафедра Технологии программирования, СПбГУ, ПМ-ПУ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Митрофанова Ольга Александровна</w:t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доцент</w:t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Кафедра Технологии программирования, СПбГУ, ПМ-ПУ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1</w:t>
      </w:r>
    </w:p>
    <w:p w:rsidR="00000000" w:rsidDel="00000000" w:rsidP="00000000" w:rsidRDefault="00000000" w:rsidRPr="00000000" w14:paraId="000002A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</w:t>
      </w:r>
    </w:p>
    <w:p w:rsidR="00000000" w:rsidDel="00000000" w:rsidP="00000000" w:rsidRDefault="00000000" w:rsidRPr="00000000" w14:paraId="000002A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рамках учебной практики</w:t>
      </w:r>
    </w:p>
    <w:p w:rsidR="00000000" w:rsidDel="00000000" w:rsidP="00000000" w:rsidRDefault="00000000" w:rsidRPr="00000000" w14:paraId="000002A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Выдано студентам _________ курса, обучающимся по профилям _________________ 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2A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Состав междисциплинарной группы студентов: ________________________________</w:t>
      </w:r>
    </w:p>
    <w:p w:rsidR="00000000" w:rsidDel="00000000" w:rsidP="00000000" w:rsidRDefault="00000000" w:rsidRPr="00000000" w14:paraId="000002A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2AE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(Ф.И.О. студентов)</w:t>
      </w:r>
    </w:p>
    <w:p w:rsidR="00000000" w:rsidDel="00000000" w:rsidP="00000000" w:rsidRDefault="00000000" w:rsidRPr="00000000" w14:paraId="000002AF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Место практики:___________________________________________________________</w:t>
      </w:r>
    </w:p>
    <w:p w:rsidR="00000000" w:rsidDel="00000000" w:rsidP="00000000" w:rsidRDefault="00000000" w:rsidRPr="00000000" w14:paraId="000002B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2B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Руководитель практики: ____________________________________________________</w:t>
      </w:r>
    </w:p>
    <w:p w:rsidR="00000000" w:rsidDel="00000000" w:rsidP="00000000" w:rsidRDefault="00000000" w:rsidRPr="00000000" w14:paraId="000002B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2B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Студент, ответственный за коммуникации с организацией _______________________</w:t>
      </w:r>
    </w:p>
    <w:p w:rsidR="00000000" w:rsidDel="00000000" w:rsidP="00000000" w:rsidRDefault="00000000" w:rsidRPr="00000000" w14:paraId="000002B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2B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Перечень заданий, подлежащих выполнению на учебной практике:</w:t>
      </w:r>
    </w:p>
    <w:p w:rsidR="00000000" w:rsidDel="00000000" w:rsidP="00000000" w:rsidRDefault="00000000" w:rsidRPr="00000000" w14:paraId="000002B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2B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2B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2B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2B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Дата начала практики: ____________________. </w:t>
      </w:r>
    </w:p>
    <w:p w:rsidR="00000000" w:rsidDel="00000000" w:rsidP="00000000" w:rsidRDefault="00000000" w:rsidRPr="00000000" w14:paraId="000002C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окончания практики: ____________________.</w:t>
      </w:r>
    </w:p>
    <w:p w:rsidR="00000000" w:rsidDel="00000000" w:rsidP="00000000" w:rsidRDefault="00000000" w:rsidRPr="00000000" w14:paraId="000002C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Дата согласования проекта: ____________________.</w:t>
      </w:r>
    </w:p>
    <w:p w:rsidR="00000000" w:rsidDel="00000000" w:rsidP="00000000" w:rsidRDefault="00000000" w:rsidRPr="00000000" w14:paraId="000002C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Форма представления выполненного задания: прототип решения, письменный отчет и презентация.</w:t>
      </w:r>
    </w:p>
    <w:p w:rsidR="00000000" w:rsidDel="00000000" w:rsidP="00000000" w:rsidRDefault="00000000" w:rsidRPr="00000000" w14:paraId="000002C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Дата сдачи группового отчета по учебной практике руководителю практики: ____________________.</w:t>
      </w:r>
    </w:p>
    <w:p w:rsidR="00000000" w:rsidDel="00000000" w:rsidP="00000000" w:rsidRDefault="00000000" w:rsidRPr="00000000" w14:paraId="000002C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Дата защиты проекта (финальная презентация, демонстрация прототипа решения) ____________________.</w:t>
      </w:r>
    </w:p>
    <w:p w:rsidR="00000000" w:rsidDel="00000000" w:rsidP="00000000" w:rsidRDefault="00000000" w:rsidRPr="00000000" w14:paraId="000002C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Проект принят к исполнению ______________________________________________ ___________________________________________________________________________</w:t>
      </w:r>
    </w:p>
    <w:p w:rsidR="00000000" w:rsidDel="00000000" w:rsidP="00000000" w:rsidRDefault="00000000" w:rsidRPr="00000000" w14:paraId="000002CB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(подписи студентов) (дата)</w:t>
      </w:r>
    </w:p>
    <w:p w:rsidR="00000000" w:rsidDel="00000000" w:rsidP="00000000" w:rsidRDefault="00000000" w:rsidRPr="00000000" w14:paraId="000002C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2CD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(подписи студентов) (дата)</w:t>
      </w:r>
    </w:p>
    <w:p w:rsidR="00000000" w:rsidDel="00000000" w:rsidP="00000000" w:rsidRDefault="00000000" w:rsidRPr="00000000" w14:paraId="000002C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2C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(подписи студентов)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2D1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(подписи студентов) (дата)</w:t>
      </w:r>
    </w:p>
    <w:p w:rsidR="00000000" w:rsidDel="00000000" w:rsidP="00000000" w:rsidRDefault="00000000" w:rsidRPr="00000000" w14:paraId="000002D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Преподаватель-руководитель практики: ______________________________________</w:t>
      </w:r>
    </w:p>
    <w:p w:rsidR="00000000" w:rsidDel="00000000" w:rsidP="00000000" w:rsidRDefault="00000000" w:rsidRPr="00000000" w14:paraId="000002D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2D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Представитель организации-партнера: _______________________________________</w:t>
      </w:r>
    </w:p>
    <w:p w:rsidR="00000000" w:rsidDel="00000000" w:rsidP="00000000" w:rsidRDefault="00000000" w:rsidRPr="00000000" w14:paraId="000002D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Директор IT-Клиники: ____________________________________________________</w:t>
      </w:r>
    </w:p>
    <w:p w:rsidR="00000000" w:rsidDel="00000000" w:rsidP="00000000" w:rsidRDefault="00000000" w:rsidRPr="00000000" w14:paraId="000002D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2D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2</w:t>
      </w:r>
    </w:p>
    <w:p w:rsidR="00000000" w:rsidDel="00000000" w:rsidP="00000000" w:rsidRDefault="00000000" w:rsidRPr="00000000" w14:paraId="000002D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Календарный график выполнения проекта и консультаций с преподавателем-руководителем практики и представитель организации-партнера</w:t>
      </w:r>
    </w:p>
    <w:p w:rsidR="00000000" w:rsidDel="00000000" w:rsidP="00000000" w:rsidRDefault="00000000" w:rsidRPr="00000000" w14:paraId="000002E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25.0" w:type="dxa"/>
        <w:jc w:val="left"/>
        <w:tblInd w:w="-7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6630"/>
        <w:gridCol w:w="1965"/>
        <w:tblGridChange w:id="0">
          <w:tblGrid>
            <w:gridCol w:w="1230"/>
            <w:gridCol w:w="6630"/>
            <w:gridCol w:w="19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Краткое содержание работ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Статус выполнения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ind w:left="-39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3</w:t>
      </w:r>
    </w:p>
    <w:p w:rsidR="00000000" w:rsidDel="00000000" w:rsidP="00000000" w:rsidRDefault="00000000" w:rsidRPr="00000000" w14:paraId="0000030F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Образец оформления </w:t>
        <w:br w:type="textWrapping"/>
        <w:t xml:space="preserve">титульного листа</w:t>
      </w:r>
    </w:p>
    <w:p w:rsidR="00000000" w:rsidDel="00000000" w:rsidP="00000000" w:rsidRDefault="00000000" w:rsidRPr="00000000" w14:paraId="0000031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Санкт-Петербургский государственный университет</w:t>
      </w:r>
    </w:p>
    <w:p w:rsidR="00000000" w:rsidDel="00000000" w:rsidP="00000000" w:rsidRDefault="00000000" w:rsidRPr="00000000" w14:paraId="0000031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Центр информационных технологий и инженерных компетенций (ЦИТИК)</w:t>
      </w:r>
    </w:p>
    <w:p w:rsidR="00000000" w:rsidDel="00000000" w:rsidP="00000000" w:rsidRDefault="00000000" w:rsidRPr="00000000" w14:paraId="0000031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 ПО УЧЕБНОЙ ПРАКТИКЕ</w:t>
      </w:r>
    </w:p>
    <w:p w:rsidR="00000000" w:rsidDel="00000000" w:rsidP="00000000" w:rsidRDefault="00000000" w:rsidRPr="00000000" w14:paraId="0000031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ПРОФИЛЯМ:</w:t>
      </w:r>
    </w:p>
    <w:p w:rsidR="00000000" w:rsidDel="00000000" w:rsidP="00000000" w:rsidRDefault="00000000" w:rsidRPr="00000000" w14:paraId="0000031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31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31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тему:</w:t>
      </w:r>
    </w:p>
    <w:p w:rsidR="00000000" w:rsidDel="00000000" w:rsidP="00000000" w:rsidRDefault="00000000" w:rsidRPr="00000000" w14:paraId="0000031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319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3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</w:t>
        <w:tab/>
        <w:tab/>
        <w:t xml:space="preserve">Выполнили:</w:t>
      </w:r>
    </w:p>
    <w:p w:rsidR="00000000" w:rsidDel="00000000" w:rsidP="00000000" w:rsidRDefault="00000000" w:rsidRPr="00000000" w14:paraId="0000031C">
      <w:pPr>
        <w:spacing w:line="276" w:lineRule="auto"/>
        <w:ind w:left="432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бакалавры: ________________курса</w:t>
      </w:r>
    </w:p>
    <w:p w:rsidR="00000000" w:rsidDel="00000000" w:rsidP="00000000" w:rsidRDefault="00000000" w:rsidRPr="00000000" w14:paraId="0000031D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    __________</w:t>
      </w:r>
    </w:p>
    <w:p w:rsidR="00000000" w:rsidDel="00000000" w:rsidP="00000000" w:rsidRDefault="00000000" w:rsidRPr="00000000" w14:paraId="0000031E">
      <w:pPr>
        <w:spacing w:line="276" w:lineRule="auto"/>
        <w:jc w:val="righ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(Ф.И.О.)</w:t>
        <w:tab/>
        <w:tab/>
        <w:t xml:space="preserve">      (подпись)</w:t>
      </w:r>
    </w:p>
    <w:p w:rsidR="00000000" w:rsidDel="00000000" w:rsidP="00000000" w:rsidRDefault="00000000" w:rsidRPr="00000000" w14:paraId="0000031F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    __________</w:t>
      </w:r>
    </w:p>
    <w:p w:rsidR="00000000" w:rsidDel="00000000" w:rsidP="00000000" w:rsidRDefault="00000000" w:rsidRPr="00000000" w14:paraId="00000320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(Ф.И.О.)</w:t>
        <w:tab/>
        <w:tab/>
        <w:t xml:space="preserve">      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    __________</w:t>
      </w:r>
    </w:p>
    <w:p w:rsidR="00000000" w:rsidDel="00000000" w:rsidP="00000000" w:rsidRDefault="00000000" w:rsidRPr="00000000" w14:paraId="00000322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(Ф.И.О.)</w:t>
        <w:tab/>
        <w:tab/>
        <w:t xml:space="preserve">      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    __________</w:t>
      </w:r>
    </w:p>
    <w:p w:rsidR="00000000" w:rsidDel="00000000" w:rsidP="00000000" w:rsidRDefault="00000000" w:rsidRPr="00000000" w14:paraId="00000324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(Ф.И.О.)</w:t>
        <w:tab/>
        <w:tab/>
        <w:t xml:space="preserve">      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    __________</w:t>
      </w:r>
    </w:p>
    <w:p w:rsidR="00000000" w:rsidDel="00000000" w:rsidP="00000000" w:rsidRDefault="00000000" w:rsidRPr="00000000" w14:paraId="00000326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(Ф.И.О.)</w:t>
        <w:tab/>
        <w:tab/>
        <w:t xml:space="preserve">      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    __________</w:t>
      </w:r>
    </w:p>
    <w:p w:rsidR="00000000" w:rsidDel="00000000" w:rsidP="00000000" w:rsidRDefault="00000000" w:rsidRPr="00000000" w14:paraId="00000328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(Ф.И.О.)</w:t>
        <w:tab/>
        <w:tab/>
        <w:t xml:space="preserve">      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    __________</w:t>
      </w:r>
    </w:p>
    <w:p w:rsidR="00000000" w:rsidDel="00000000" w:rsidP="00000000" w:rsidRDefault="00000000" w:rsidRPr="00000000" w14:paraId="0000032A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(Ф.И.О.)</w:t>
        <w:tab/>
        <w:tab/>
        <w:t xml:space="preserve">      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276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Преподаватель-руководитель: 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ind w:left="216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(Ф.И.О., степень, звание, должность)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</w:t>
      </w:r>
    </w:p>
    <w:p w:rsidR="00000000" w:rsidDel="00000000" w:rsidP="00000000" w:rsidRDefault="00000000" w:rsidRPr="00000000" w14:paraId="0000032F">
      <w:pPr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(подпись)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Представитель организации-партнера:_______________________________________________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ind w:left="216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(Ф.И.О., степень, звание, должность)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</w:t>
      </w:r>
    </w:p>
    <w:p w:rsidR="00000000" w:rsidDel="00000000" w:rsidP="00000000" w:rsidRDefault="00000000" w:rsidRPr="00000000" w14:paraId="00000333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(ЦИТИК):_____________________________________________________________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ind w:left="216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(Ф.И.О., степень, звание, должность)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</w:t>
      </w:r>
    </w:p>
    <w:p w:rsidR="00000000" w:rsidDel="00000000" w:rsidP="00000000" w:rsidRDefault="00000000" w:rsidRPr="00000000" w14:paraId="00000337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</w:t>
      </w:r>
    </w:p>
    <w:p w:rsidR="00000000" w:rsidDel="00000000" w:rsidP="00000000" w:rsidRDefault="00000000" w:rsidRPr="00000000" w14:paraId="0000033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20__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4</w:t>
      </w:r>
    </w:p>
    <w:p w:rsidR="00000000" w:rsidDel="00000000" w:rsidP="00000000" w:rsidRDefault="00000000" w:rsidRPr="00000000" w14:paraId="0000033D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Образец оформления </w:t>
        <w:br w:type="textWrapping"/>
        <w:t xml:space="preserve">содержания отчета </w:t>
        <w:br w:type="textWrapping"/>
        <w:t xml:space="preserve">по учебной практике</w:t>
      </w:r>
    </w:p>
    <w:p w:rsidR="00000000" w:rsidDel="00000000" w:rsidP="00000000" w:rsidRDefault="00000000" w:rsidRPr="00000000" w14:paraId="0000033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34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tabs>
          <w:tab w:val="right" w:leader="none" w:pos="9070"/>
        </w:tabs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</w:t>
        <w:tab/>
        <w:t xml:space="preserve">3</w:t>
      </w:r>
    </w:p>
    <w:p w:rsidR="00000000" w:rsidDel="00000000" w:rsidP="00000000" w:rsidRDefault="00000000" w:rsidRPr="00000000" w14:paraId="00000342">
      <w:pPr>
        <w:tabs>
          <w:tab w:val="right" w:leader="none" w:pos="9070"/>
        </w:tabs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1.Название раздела (главы) </w:t>
        <w:tab/>
        <w:t xml:space="preserve">5</w:t>
      </w:r>
    </w:p>
    <w:p w:rsidR="00000000" w:rsidDel="00000000" w:rsidP="00000000" w:rsidRDefault="00000000" w:rsidRPr="00000000" w14:paraId="00000343">
      <w:pPr>
        <w:tabs>
          <w:tab w:val="right" w:leader="none" w:pos="9070"/>
        </w:tabs>
        <w:spacing w:line="276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Название подраздела (параграфа)</w:t>
        <w:tab/>
        <w:t xml:space="preserve">5</w:t>
      </w:r>
    </w:p>
    <w:p w:rsidR="00000000" w:rsidDel="00000000" w:rsidP="00000000" w:rsidRDefault="00000000" w:rsidRPr="00000000" w14:paraId="00000344">
      <w:pPr>
        <w:tabs>
          <w:tab w:val="right" w:leader="none" w:pos="9070"/>
        </w:tabs>
        <w:spacing w:line="276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Название подраздела (параграфа)..........................................10</w:t>
      </w:r>
    </w:p>
    <w:p w:rsidR="00000000" w:rsidDel="00000000" w:rsidP="00000000" w:rsidRDefault="00000000" w:rsidRPr="00000000" w14:paraId="00000345">
      <w:pPr>
        <w:tabs>
          <w:tab w:val="right" w:leader="none" w:pos="9070"/>
        </w:tabs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Название раздела (главы) </w:t>
        <w:tab/>
        <w:t xml:space="preserve">14</w:t>
      </w:r>
    </w:p>
    <w:p w:rsidR="00000000" w:rsidDel="00000000" w:rsidP="00000000" w:rsidRDefault="00000000" w:rsidRPr="00000000" w14:paraId="00000346">
      <w:pPr>
        <w:tabs>
          <w:tab w:val="right" w:leader="none" w:pos="9070"/>
        </w:tabs>
        <w:spacing w:line="276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Название подраздела (параграфа)</w:t>
        <w:tab/>
        <w:t xml:space="preserve">14</w:t>
      </w:r>
    </w:p>
    <w:p w:rsidR="00000000" w:rsidDel="00000000" w:rsidP="00000000" w:rsidRDefault="00000000" w:rsidRPr="00000000" w14:paraId="00000347">
      <w:pPr>
        <w:tabs>
          <w:tab w:val="right" w:leader="none" w:pos="9070"/>
        </w:tabs>
        <w:spacing w:line="276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Название подраздела (параграфа)</w:t>
        <w:tab/>
        <w:t xml:space="preserve">19</w:t>
      </w:r>
    </w:p>
    <w:p w:rsidR="00000000" w:rsidDel="00000000" w:rsidP="00000000" w:rsidRDefault="00000000" w:rsidRPr="00000000" w14:paraId="00000348">
      <w:pPr>
        <w:tabs>
          <w:tab w:val="right" w:leader="none" w:pos="9070"/>
        </w:tabs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Название раздела (главы) </w:t>
        <w:tab/>
        <w:t xml:space="preserve">23</w:t>
      </w:r>
    </w:p>
    <w:p w:rsidR="00000000" w:rsidDel="00000000" w:rsidP="00000000" w:rsidRDefault="00000000" w:rsidRPr="00000000" w14:paraId="00000349">
      <w:pPr>
        <w:tabs>
          <w:tab w:val="right" w:leader="none" w:pos="9070"/>
        </w:tabs>
        <w:spacing w:line="276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3.1..Название подраздела (параграфа)</w:t>
        <w:tab/>
        <w:t xml:space="preserve">23</w:t>
      </w:r>
    </w:p>
    <w:p w:rsidR="00000000" w:rsidDel="00000000" w:rsidP="00000000" w:rsidRDefault="00000000" w:rsidRPr="00000000" w14:paraId="0000034A">
      <w:pPr>
        <w:tabs>
          <w:tab w:val="right" w:leader="none" w:pos="9070"/>
        </w:tabs>
        <w:spacing w:line="276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Название подраздела (параграфа)</w:t>
        <w:tab/>
        <w:t xml:space="preserve">27</w:t>
      </w:r>
    </w:p>
    <w:p w:rsidR="00000000" w:rsidDel="00000000" w:rsidP="00000000" w:rsidRDefault="00000000" w:rsidRPr="00000000" w14:paraId="0000034B">
      <w:pPr>
        <w:tabs>
          <w:tab w:val="right" w:leader="none" w:pos="9070"/>
        </w:tabs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 </w:t>
        <w:tab/>
        <w:t xml:space="preserve">30</w:t>
      </w:r>
    </w:p>
    <w:p w:rsidR="00000000" w:rsidDel="00000000" w:rsidP="00000000" w:rsidRDefault="00000000" w:rsidRPr="00000000" w14:paraId="0000034C">
      <w:pPr>
        <w:tabs>
          <w:tab w:val="right" w:leader="none" w:pos="9070"/>
        </w:tabs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использованных источников</w:t>
        <w:tab/>
        <w:t xml:space="preserve">33</w:t>
      </w:r>
    </w:p>
    <w:p w:rsidR="00000000" w:rsidDel="00000000" w:rsidP="00000000" w:rsidRDefault="00000000" w:rsidRPr="00000000" w14:paraId="0000034D">
      <w:pPr>
        <w:tabs>
          <w:tab w:val="right" w:leader="none" w:pos="9070"/>
        </w:tabs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1(название приложения)</w:t>
        <w:tab/>
        <w:t xml:space="preserve">35</w:t>
      </w:r>
    </w:p>
    <w:p w:rsidR="00000000" w:rsidDel="00000000" w:rsidP="00000000" w:rsidRDefault="00000000" w:rsidRPr="00000000" w14:paraId="0000034E">
      <w:pPr>
        <w:tabs>
          <w:tab w:val="right" w:leader="none" w:pos="9070"/>
        </w:tabs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2(название приложения)</w:t>
        <w:tab/>
        <w:t xml:space="preserve">36</w:t>
      </w:r>
    </w:p>
    <w:p w:rsidR="00000000" w:rsidDel="00000000" w:rsidP="00000000" w:rsidRDefault="00000000" w:rsidRPr="00000000" w14:paraId="000003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8" w:w="11906" w:orient="portrait"/>
      <w:pgMar w:bottom="1134" w:top="1134" w:left="1985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0">
    <w:pPr>
      <w:tabs>
        <w:tab w:val="center" w:leader="none" w:pos="4677"/>
        <w:tab w:val="right" w:leader="none" w:pos="9355"/>
      </w:tabs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47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9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1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3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5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7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9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1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39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83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5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7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9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1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3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5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7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99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ind w:left="360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</w:pPr>
    <w:rPr/>
  </w:style>
  <w:style w:type="paragraph" w:styleId="Title">
    <w:name w:val="Title"/>
    <w:basedOn w:val="Normal"/>
    <w:next w:val="Normal"/>
    <w:pPr>
      <w:jc w:val="center"/>
    </w:pPr>
    <w:rPr>
      <w:sz w:val="28"/>
      <w:szCs w:val="2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0"/>
    <w:tblPr>
      <w:tblStyleRowBandSize w:val="1"/>
      <w:tblStyleColBandSize w:val="1"/>
    </w:tblPr>
  </w:style>
  <w:style w:type="paragraph" w:styleId="ac">
    <w:name w:val="annotation text"/>
    <w:link w:val="ad"/>
    <w:uiPriority w:val="99"/>
    <w:semiHidden w:val="1"/>
    <w:unhideWhenUsed w:val="1"/>
    <w:rPr>
      <w:sz w:val="20"/>
      <w:szCs w:val="20"/>
    </w:rPr>
  </w:style>
  <w:style w:type="character" w:styleId="ad" w:customStyle="1">
    <w:name w:val="Текст примечания Знак"/>
    <w:basedOn w:val="a0"/>
    <w:link w:val="ac"/>
    <w:uiPriority w:val="99"/>
    <w:semiHidden w:val="1"/>
    <w:rPr>
      <w:sz w:val="20"/>
      <w:szCs w:val="20"/>
    </w:rPr>
  </w:style>
  <w:style w:type="character" w:styleId="ae">
    <w:name w:val="annotation reference"/>
    <w:basedOn w:val="a0"/>
    <w:uiPriority w:val="99"/>
    <w:semiHidden w:val="1"/>
    <w:unhideWhenUsed w:val="1"/>
    <w:rPr>
      <w:sz w:val="16"/>
      <w:szCs w:val="16"/>
    </w:rPr>
  </w:style>
  <w:style w:type="paragraph" w:styleId="af">
    <w:name w:val="Balloon Text"/>
    <w:link w:val="af0"/>
    <w:uiPriority w:val="99"/>
    <w:semiHidden w:val="1"/>
    <w:unhideWhenUsed w:val="1"/>
    <w:rsid w:val="0023006F"/>
    <w:rPr>
      <w:rFonts w:ascii="Tahoma" w:cs="Tahoma" w:hAnsi="Tahoma"/>
      <w:sz w:val="16"/>
      <w:szCs w:val="16"/>
    </w:rPr>
  </w:style>
  <w:style w:type="character" w:styleId="af0" w:customStyle="1">
    <w:name w:val="Текст выноски Знак"/>
    <w:basedOn w:val="a0"/>
    <w:link w:val="af"/>
    <w:uiPriority w:val="99"/>
    <w:semiHidden w:val="1"/>
    <w:rsid w:val="0023006F"/>
    <w:rPr>
      <w:rFonts w:ascii="Tahoma" w:cs="Tahoma" w:hAnsi="Tahoma"/>
      <w:sz w:val="16"/>
      <w:szCs w:val="16"/>
    </w:rPr>
  </w:style>
  <w:style w:type="paragraph" w:styleId="af1">
    <w:name w:val="List Paragraph"/>
    <w:link w:val="af2"/>
    <w:uiPriority w:val="34"/>
    <w:qFormat w:val="1"/>
    <w:rsid w:val="001509A7"/>
    <w:pPr>
      <w:spacing w:after="120" w:before="120"/>
      <w:ind w:left="708"/>
      <w:jc w:val="both"/>
    </w:pPr>
    <w:rPr>
      <w:rFonts w:asciiTheme="minorHAnsi" w:cstheme="minorBidi" w:hAnsiTheme="minorHAnsi"/>
      <w:sz w:val="24"/>
      <w:lang w:eastAsia="en-US"/>
    </w:rPr>
  </w:style>
  <w:style w:type="character" w:styleId="af3">
    <w:name w:val="Hyperlink"/>
    <w:basedOn w:val="a0"/>
    <w:uiPriority w:val="99"/>
    <w:unhideWhenUsed w:val="1"/>
    <w:rsid w:val="001509A7"/>
    <w:rPr>
      <w:color w:val="0000ff" w:themeColor="hyperlink"/>
      <w:u w:val="single"/>
    </w:rPr>
  </w:style>
  <w:style w:type="table" w:styleId="af4">
    <w:name w:val="Table Grid"/>
    <w:basedOn w:val="a1"/>
    <w:uiPriority w:val="59"/>
    <w:rsid w:val="00FE6C9E"/>
    <w:rPr>
      <w:rFonts w:asciiTheme="minorHAnsi" w:cstheme="minorBidi" w:eastAsiaTheme="minorHAnsi" w:hAnsiTheme="minorHAnsi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2" w:customStyle="1">
    <w:name w:val="Абзац списка Знак"/>
    <w:basedOn w:val="a0"/>
    <w:link w:val="af1"/>
    <w:uiPriority w:val="34"/>
    <w:rsid w:val="00BD3217"/>
    <w:rPr>
      <w:rFonts w:asciiTheme="minorHAnsi" w:cstheme="minorBidi" w:hAnsiTheme="minorHAnsi"/>
      <w:color w:val="auto"/>
      <w:sz w:val="24"/>
      <w:lang w:eastAsia="en-US"/>
    </w:rPr>
  </w:style>
  <w:style w:type="table" w:styleId="10" w:customStyle="1">
    <w:name w:val="Сетка таблицы1"/>
    <w:basedOn w:val="a1"/>
    <w:next w:val="af4"/>
    <w:uiPriority w:val="59"/>
    <w:rsid w:val="00E50160"/>
    <w:rPr>
      <w:rFonts w:cs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s-markdown-paragraph" w:customStyle="1">
    <w:name w:val="ds-markdown-paragraph"/>
    <w:rsid w:val="003F2AF9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af5">
    <w:name w:val="Strong"/>
    <w:basedOn w:val="a0"/>
    <w:uiPriority w:val="22"/>
    <w:qFormat w:val="1"/>
    <w:rsid w:val="003F2AF9"/>
    <w:rPr>
      <w:b w:val="1"/>
      <w:bCs w:val="1"/>
    </w:rPr>
  </w:style>
  <w:style w:type="character" w:styleId="af6">
    <w:name w:val="Emphasis"/>
    <w:basedOn w:val="a0"/>
    <w:uiPriority w:val="20"/>
    <w:qFormat w:val="1"/>
    <w:rsid w:val="002929CD"/>
    <w:rPr>
      <w:i w:val="1"/>
      <w:iCs w:val="1"/>
    </w:rPr>
  </w:style>
  <w:style w:type="table" w:styleId="af8" w:customStyle="1">
    <w:basedOn w:val="TableNormal0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a" w:customStyle="1">
    <w:basedOn w:val="TableNormal0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b" w:customStyle="1">
    <w:basedOn w:val="TableNormal0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c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d" w:customStyle="1">
    <w:basedOn w:val="TableNormal0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e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0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library.spbu.ru" TargetMode="External"/><Relationship Id="rId10" Type="http://schemas.openxmlformats.org/officeDocument/2006/relationships/hyperlink" Target="http://ieeexplore.ieee.org" TargetMode="External"/><Relationship Id="rId13" Type="http://schemas.openxmlformats.org/officeDocument/2006/relationships/hyperlink" Target="http://cufts.library.spbu.ru/CRDB/SPBGU/" TargetMode="External"/><Relationship Id="rId12" Type="http://schemas.openxmlformats.org/officeDocument/2006/relationships/hyperlink" Target="https://ecat.library.spbu.ru/?id=E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l.acm.org/" TargetMode="External"/><Relationship Id="rId15" Type="http://schemas.openxmlformats.org/officeDocument/2006/relationships/hyperlink" Target="http://researchpark.spbu.ru/" TargetMode="External"/><Relationship Id="rId14" Type="http://schemas.openxmlformats.org/officeDocument/2006/relationships/hyperlink" Target="http://cufts.library.spbu.ru/CRDB/SPBGU/browse?name=rures&amp;resource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xy.library.spbu.ru:2374/bookshelf/350455/reading" TargetMode="External"/><Relationship Id="rId8" Type="http://schemas.openxmlformats.org/officeDocument/2006/relationships/hyperlink" Target="https://proxy.library.spbu.ru:2374/bookshelf/344562/read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8f+Wq3R0SehRvcbVFGXkAs/4fg==">CgMxLjAyDmguZGhqdm5ub3E1MWZhMg5oLnRybHdwaTZwZTdnOTgAciExbWx5cWNvMmt4b0VXSldIbGJ6ankxODFnUG1keXhSV0M=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2026-09-14T17:54:00Z</dcterms:created>
  <dc:creator>Sergey Ovs</dc:creator>
</cp:coreProperties>
</file>