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Web-CRM сервис  </w:t>
      </w:r>
    </w:p>
    <w:p w:rsidR="00000000" w:rsidDel="00000000" w:rsidP="00000000" w:rsidRDefault="00000000" w:rsidRPr="00000000" w14:paraId="0000000C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Newborn</w:t>
      </w:r>
    </w:p>
    <w:p w:rsidR="00000000" w:rsidDel="00000000" w:rsidP="00000000" w:rsidRDefault="00000000" w:rsidRPr="00000000" w14:paraId="0000000D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Команда проекта: Перевозчиков Даниил, Васильев Илья, Харитонов Иван</w:t>
      </w:r>
    </w:p>
    <w:p w:rsidR="00000000" w:rsidDel="00000000" w:rsidP="00000000" w:rsidRDefault="00000000" w:rsidRPr="00000000" w14:paraId="0000001F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Суть проекта: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Создание удобного, бесплатного, кроссплатформенного и быстрого crm web-сервиса для отслеживания заказов.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Цель: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Разработать сервис, который упростит  рутинную работу менеджерам, посредством быстрого и простого интерфейса и предоставит наглядный доступ ко всем своим возможностям в одном месте.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Аналитический обзор: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Возможные альтернативы: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Обычные текстовые редакторы или таблицы (Excel, Google таблицы)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CRM системы (Просто бизнес)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Облачный сервис Бизнес.ру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Newborn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SalesapCRM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0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left="1080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ind w:left="1060" w:firstLine="0"/>
        <w:jc w:val="right"/>
        <w:rPr/>
      </w:pPr>
      <w:r w:rsidDel="00000000" w:rsidR="00000000" w:rsidRPr="00000000">
        <w:rPr>
          <w:rtl w:val="0"/>
        </w:rPr>
        <w:t xml:space="preserve">Табл.1 Сравнение функциональных возможностей</w:t>
      </w:r>
    </w:p>
    <w:tbl>
      <w:tblPr>
        <w:tblStyle w:val="Table1"/>
        <w:tblW w:w="10515.0" w:type="dxa"/>
        <w:jc w:val="left"/>
        <w:tblInd w:w="-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1320"/>
        <w:gridCol w:w="1320"/>
        <w:gridCol w:w="1320"/>
        <w:gridCol w:w="1620"/>
        <w:gridCol w:w="2430"/>
        <w:tblGridChange w:id="0">
          <w:tblGrid>
            <w:gridCol w:w="2505"/>
            <w:gridCol w:w="1320"/>
            <w:gridCol w:w="1320"/>
            <w:gridCol w:w="1320"/>
            <w:gridCol w:w="1620"/>
            <w:gridCol w:w="2430"/>
          </w:tblGrid>
        </w:tblGridChange>
      </w:tblGrid>
      <w:tr>
        <w:trPr>
          <w:trHeight w:val="9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Сервис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Использование БД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Распределение ролей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Цена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Аналитика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Легкое управление и интеграция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Excel, Google таблицы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Просто бизнес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-28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Бизнес.ру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-28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newborn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color w:val="252b41"/>
                <w:sz w:val="28"/>
                <w:szCs w:val="28"/>
                <w:shd w:fill="f3f3f5" w:val="clear"/>
                <w:rtl w:val="0"/>
              </w:rPr>
              <w:t xml:space="preserve">SalesapCRM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55">
      <w:pPr>
        <w:ind w:left="1080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ind w:left="1060" w:firstLine="0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Результаты проекта: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Проект является web-сервисом, реализованным с использованием  язык back-end'а – Node.js, front-end’а – Angular.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Ключевые характеристики продукта: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1. Роли клиентов: администратор, пользователь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2. Авторизация для всех пользователей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3. Возможность заполнения контактной информации для аккаунта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4. Адаптивная верстка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5. Создание и редактирование категорий товаров и услуг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6. Создание и редактирование позиций у категорий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7. Возможность добавления и удаления заказа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8. Фильтрация истории заказов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9. Аналитика заказов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10. Кроссплатформенность</w:t>
      </w:r>
    </w:p>
    <w:p w:rsidR="00000000" w:rsidDel="00000000" w:rsidP="00000000" w:rsidRDefault="00000000" w:rsidRPr="00000000" w14:paraId="00000064">
      <w:pPr>
        <w:ind w:left="7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ind w:left="7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Задачи проекта: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· Написать сервер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· Написать клиент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· Тестирование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· Устранение проблем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Допущения и ограничения: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· Роль клиента можно не реализовать, в зависимости от категории бизнеса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