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B24608" w14:textId="70890618" w:rsidR="00B013CC" w:rsidRPr="008C3460" w:rsidRDefault="008C3460" w:rsidP="004A0BF8">
      <w:pPr>
        <w:jc w:val="center"/>
        <w:rPr>
          <w:rFonts w:ascii="Calibri" w:hAnsi="Calibri" w:cs="Calibri"/>
          <w:b/>
        </w:rPr>
      </w:pPr>
      <w:r w:rsidRPr="008C3460">
        <w:rPr>
          <w:rFonts w:ascii="Calibri" w:hAnsi="Calibri" w:cs="Calibri"/>
          <w:b/>
        </w:rPr>
        <w:t xml:space="preserve">Sociology 308S - </w:t>
      </w:r>
      <w:r w:rsidR="00B013CC" w:rsidRPr="008C3460">
        <w:rPr>
          <w:rFonts w:ascii="Calibri" w:hAnsi="Calibri" w:cs="Calibri"/>
          <w:b/>
        </w:rPr>
        <w:t>Health and Society</w:t>
      </w:r>
    </w:p>
    <w:p w14:paraId="7D355B0C" w14:textId="156FD763" w:rsidR="00B013CC" w:rsidRPr="005B4761" w:rsidRDefault="000E72C9" w:rsidP="004A0BF8">
      <w:pPr>
        <w:jc w:val="center"/>
        <w:rPr>
          <w:rFonts w:ascii="Calibri" w:hAnsi="Calibri" w:cs="Calibri"/>
        </w:rPr>
      </w:pPr>
      <w:r w:rsidRPr="005B4761">
        <w:rPr>
          <w:rFonts w:ascii="Calibri" w:hAnsi="Calibri" w:cs="Calibri"/>
        </w:rPr>
        <w:t>T</w:t>
      </w:r>
      <w:r w:rsidR="00B013CC" w:rsidRPr="005B4761">
        <w:rPr>
          <w:rFonts w:ascii="Calibri" w:hAnsi="Calibri" w:cs="Calibri"/>
        </w:rPr>
        <w:t>/</w:t>
      </w:r>
      <w:r w:rsidRPr="005B4761">
        <w:rPr>
          <w:rFonts w:ascii="Calibri" w:hAnsi="Calibri" w:cs="Calibri"/>
        </w:rPr>
        <w:t>TH</w:t>
      </w:r>
      <w:r w:rsidR="00B013CC" w:rsidRPr="005B4761">
        <w:rPr>
          <w:rFonts w:ascii="Calibri" w:hAnsi="Calibri" w:cs="Calibri"/>
        </w:rPr>
        <w:t xml:space="preserve"> 6:00-8:00pm</w:t>
      </w:r>
    </w:p>
    <w:p w14:paraId="02F2D9C4" w14:textId="77777777" w:rsidR="00B013CC" w:rsidRPr="005B4761" w:rsidRDefault="00B013CC" w:rsidP="004A0BF8">
      <w:pPr>
        <w:jc w:val="center"/>
        <w:rPr>
          <w:rFonts w:ascii="Calibri" w:hAnsi="Calibri" w:cs="Calibri"/>
        </w:rPr>
      </w:pPr>
    </w:p>
    <w:p w14:paraId="38CA8771" w14:textId="77777777" w:rsidR="00B013CC" w:rsidRPr="005B4761" w:rsidRDefault="00B013CC" w:rsidP="004A0BF8">
      <w:pPr>
        <w:jc w:val="center"/>
        <w:rPr>
          <w:rFonts w:ascii="Calibri" w:hAnsi="Calibri" w:cs="Calibri"/>
          <w:b/>
          <w:bCs/>
        </w:rPr>
      </w:pPr>
      <w:r w:rsidRPr="005B4761">
        <w:rPr>
          <w:rFonts w:ascii="Calibri" w:hAnsi="Calibri" w:cs="Calibri"/>
          <w:b/>
          <w:bCs/>
        </w:rPr>
        <w:t>Instructors</w:t>
      </w:r>
    </w:p>
    <w:p w14:paraId="3462DA64" w14:textId="2F75F2C6" w:rsidR="00B013CC" w:rsidRPr="005B4761" w:rsidRDefault="00B013CC" w:rsidP="004A0BF8">
      <w:pPr>
        <w:jc w:val="center"/>
        <w:rPr>
          <w:rFonts w:ascii="Calibri" w:hAnsi="Calibri" w:cs="Calibri"/>
        </w:rPr>
      </w:pPr>
      <w:r w:rsidRPr="005B4761">
        <w:rPr>
          <w:rFonts w:ascii="Calibri" w:hAnsi="Calibri" w:cs="Calibri"/>
        </w:rPr>
        <w:t>Asya Saydam &amp; Charlotte Perez</w:t>
      </w:r>
    </w:p>
    <w:p w14:paraId="2D226836" w14:textId="243F777A" w:rsidR="006C0511" w:rsidRPr="005B4761" w:rsidRDefault="006C0511" w:rsidP="006C0511">
      <w:pPr>
        <w:rPr>
          <w:rFonts w:ascii="Calibri" w:hAnsi="Calibri" w:cs="Calibri"/>
        </w:rPr>
      </w:pPr>
    </w:p>
    <w:p w14:paraId="6D9E380A" w14:textId="77777777" w:rsidR="00AB3028" w:rsidRPr="005B4761" w:rsidRDefault="00AB3028">
      <w:pPr>
        <w:rPr>
          <w:rFonts w:ascii="Calibri" w:hAnsi="Calibri" w:cs="Calibri"/>
        </w:rPr>
      </w:pPr>
    </w:p>
    <w:p w14:paraId="3CC33361" w14:textId="2796F5EB" w:rsidR="006C0511" w:rsidRPr="005B4761" w:rsidRDefault="006C0511" w:rsidP="00AB3028">
      <w:pPr>
        <w:autoSpaceDE w:val="0"/>
        <w:autoSpaceDN w:val="0"/>
        <w:adjustRightInd w:val="0"/>
        <w:rPr>
          <w:rFonts w:ascii="Calibri" w:hAnsi="Calibri" w:cs="Calibri"/>
          <w:b/>
          <w:bCs/>
          <w14:ligatures w14:val="standardContextual"/>
        </w:rPr>
      </w:pPr>
      <w:r w:rsidRPr="005B4761">
        <w:rPr>
          <w:rFonts w:ascii="Calibri" w:hAnsi="Calibri" w:cs="Calibri"/>
          <w:b/>
          <w:bCs/>
          <w14:ligatures w14:val="standardContextual"/>
        </w:rPr>
        <w:t>Welcome!</w:t>
      </w:r>
    </w:p>
    <w:p w14:paraId="5E82FDB4" w14:textId="4BD81C51" w:rsidR="00AB3028" w:rsidRPr="005B4761" w:rsidRDefault="00AB3028" w:rsidP="00AB3028">
      <w:pPr>
        <w:autoSpaceDE w:val="0"/>
        <w:autoSpaceDN w:val="0"/>
        <w:adjustRightInd w:val="0"/>
        <w:rPr>
          <w:rFonts w:ascii="Calibri" w:hAnsi="Calibri" w:cs="Calibri"/>
          <w:i/>
          <w:iCs/>
          <w14:ligatures w14:val="standardContextual"/>
        </w:rPr>
      </w:pPr>
      <w:r w:rsidRPr="005B4761">
        <w:rPr>
          <w:rFonts w:ascii="Calibri" w:hAnsi="Calibri" w:cs="Calibri"/>
          <w14:ligatures w14:val="standardContextual"/>
        </w:rPr>
        <w:t xml:space="preserve">Hello everyone, and </w:t>
      </w:r>
      <w:r w:rsidRPr="005B4761">
        <w:rPr>
          <w:rFonts w:ascii="Calibri" w:hAnsi="Calibri" w:cs="Calibri"/>
          <w:i/>
          <w:iCs/>
          <w14:ligatures w14:val="standardContextual"/>
        </w:rPr>
        <w:t>welcome to Health and Society!</w:t>
      </w:r>
    </w:p>
    <w:p w14:paraId="251AE4F9" w14:textId="77777777" w:rsidR="008B6FD5" w:rsidRPr="005B4761" w:rsidRDefault="008B6FD5" w:rsidP="00AB3028">
      <w:pPr>
        <w:autoSpaceDE w:val="0"/>
        <w:autoSpaceDN w:val="0"/>
        <w:adjustRightInd w:val="0"/>
        <w:rPr>
          <w:rFonts w:ascii="Calibri" w:hAnsi="Calibri" w:cs="Calibri"/>
          <w14:ligatures w14:val="standardContextual"/>
        </w:rPr>
      </w:pPr>
    </w:p>
    <w:p w14:paraId="527FAFCB" w14:textId="3457F2AB" w:rsidR="00AB3028" w:rsidRPr="005B4761" w:rsidRDefault="00AB3028" w:rsidP="00AB3028">
      <w:pPr>
        <w:autoSpaceDE w:val="0"/>
        <w:autoSpaceDN w:val="0"/>
        <w:adjustRightInd w:val="0"/>
        <w:rPr>
          <w:rFonts w:ascii="Calibri" w:hAnsi="Calibri" w:cs="Calibri"/>
          <w14:ligatures w14:val="standardContextual"/>
        </w:rPr>
      </w:pPr>
      <w:r w:rsidRPr="005B4761">
        <w:rPr>
          <w:rFonts w:ascii="Calibri" w:hAnsi="Calibri" w:cs="Calibri"/>
          <w14:ligatures w14:val="standardContextual"/>
        </w:rPr>
        <w:t>You all bring valuable experiences to the table, and in this class, your</w:t>
      </w:r>
      <w:r w:rsidR="008B6FD5" w:rsidRPr="005B4761">
        <w:rPr>
          <w:rFonts w:ascii="Calibri" w:hAnsi="Calibri" w:cs="Calibri"/>
          <w14:ligatures w14:val="standardContextual"/>
        </w:rPr>
        <w:t xml:space="preserve"> </w:t>
      </w:r>
      <w:r w:rsidRPr="005B4761">
        <w:rPr>
          <w:rFonts w:ascii="Calibri" w:hAnsi="Calibri" w:cs="Calibri"/>
          <w14:ligatures w14:val="standardContextual"/>
        </w:rPr>
        <w:t>ideas matter. We’ll examine how health and illness are not just medical but deeply social issue</w:t>
      </w:r>
      <w:r w:rsidR="00D13B09" w:rsidRPr="005B4761">
        <w:rPr>
          <w:rFonts w:ascii="Calibri" w:hAnsi="Calibri" w:cs="Calibri"/>
          <w14:ligatures w14:val="standardContextual"/>
        </w:rPr>
        <w:t>s</w:t>
      </w:r>
      <w:r w:rsidRPr="005B4761">
        <w:rPr>
          <w:rFonts w:ascii="Calibri" w:hAnsi="Calibri" w:cs="Calibri"/>
          <w14:ligatures w14:val="standardContextual"/>
        </w:rPr>
        <w:t>,</w:t>
      </w:r>
      <w:r w:rsidR="008B6FD5" w:rsidRPr="005B4761">
        <w:rPr>
          <w:rFonts w:ascii="Calibri" w:hAnsi="Calibri" w:cs="Calibri"/>
          <w14:ligatures w14:val="standardContextual"/>
        </w:rPr>
        <w:t xml:space="preserve"> </w:t>
      </w:r>
      <w:r w:rsidRPr="005B4761">
        <w:rPr>
          <w:rFonts w:ascii="Calibri" w:hAnsi="Calibri" w:cs="Calibri"/>
          <w14:ligatures w14:val="standardContextual"/>
        </w:rPr>
        <w:t xml:space="preserve">shaped by </w:t>
      </w:r>
      <w:r w:rsidR="0075787D">
        <w:rPr>
          <w:rFonts w:ascii="Calibri" w:hAnsi="Calibri" w:cs="Calibri"/>
          <w14:ligatures w14:val="standardContextual"/>
        </w:rPr>
        <w:t xml:space="preserve">social </w:t>
      </w:r>
      <w:r w:rsidRPr="005B4761">
        <w:rPr>
          <w:rFonts w:ascii="Calibri" w:hAnsi="Calibri" w:cs="Calibri"/>
          <w14:ligatures w14:val="standardContextual"/>
        </w:rPr>
        <w:t>class,</w:t>
      </w:r>
      <w:r w:rsidR="0075787D">
        <w:rPr>
          <w:rFonts w:ascii="Calibri" w:hAnsi="Calibri" w:cs="Calibri"/>
          <w14:ligatures w14:val="standardContextual"/>
        </w:rPr>
        <w:t xml:space="preserve"> race,</w:t>
      </w:r>
      <w:r w:rsidRPr="005B4761">
        <w:rPr>
          <w:rFonts w:ascii="Calibri" w:hAnsi="Calibri" w:cs="Calibri"/>
          <w14:ligatures w14:val="standardContextual"/>
        </w:rPr>
        <w:t xml:space="preserve"> gender, immigration, policy, and history. Be ready to have your perspectives</w:t>
      </w:r>
    </w:p>
    <w:p w14:paraId="5FF18967" w14:textId="0D1AB447" w:rsidR="00AB3028" w:rsidRPr="005B4761" w:rsidRDefault="00AB3028" w:rsidP="00AB3028">
      <w:pPr>
        <w:autoSpaceDE w:val="0"/>
        <w:autoSpaceDN w:val="0"/>
        <w:adjustRightInd w:val="0"/>
        <w:rPr>
          <w:rFonts w:ascii="Calibri" w:hAnsi="Calibri" w:cs="Calibri"/>
          <w14:ligatures w14:val="standardContextual"/>
        </w:rPr>
      </w:pPr>
      <w:r w:rsidRPr="005B4761">
        <w:rPr>
          <w:rFonts w:ascii="Calibri" w:hAnsi="Calibri" w:cs="Calibri"/>
          <w14:ligatures w14:val="standardContextual"/>
        </w:rPr>
        <w:t>challenged and expanded.</w:t>
      </w:r>
      <w:r w:rsidR="008B6FD5" w:rsidRPr="005B4761">
        <w:rPr>
          <w:rFonts w:ascii="Calibri" w:hAnsi="Calibri" w:cs="Calibri"/>
          <w14:ligatures w14:val="standardContextual"/>
        </w:rPr>
        <w:t xml:space="preserve"> </w:t>
      </w:r>
      <w:r w:rsidRPr="005B4761">
        <w:rPr>
          <w:rFonts w:ascii="Calibri" w:hAnsi="Calibri" w:cs="Calibri"/>
          <w14:ligatures w14:val="standardContextual"/>
        </w:rPr>
        <w:t>Topics might feel heavy sometimes, such as health disparities, structural and sexual violence, the</w:t>
      </w:r>
      <w:r w:rsidR="008B6FD5" w:rsidRPr="005B4761">
        <w:rPr>
          <w:rFonts w:ascii="Calibri" w:hAnsi="Calibri" w:cs="Calibri"/>
          <w14:ligatures w14:val="standardContextual"/>
        </w:rPr>
        <w:t xml:space="preserve"> </w:t>
      </w:r>
      <w:r w:rsidRPr="005B4761">
        <w:rPr>
          <w:rFonts w:ascii="Calibri" w:hAnsi="Calibri" w:cs="Calibri"/>
          <w14:ligatures w14:val="standardContextual"/>
        </w:rPr>
        <w:t>pandemic, stigma, death, but please remember you are not alone in this space.</w:t>
      </w:r>
      <w:r w:rsidR="008B6FD5" w:rsidRPr="005B4761">
        <w:rPr>
          <w:rFonts w:ascii="Calibri" w:hAnsi="Calibri" w:cs="Calibri"/>
          <w14:ligatures w14:val="standardContextual"/>
        </w:rPr>
        <w:t xml:space="preserve"> </w:t>
      </w:r>
      <w:r w:rsidRPr="005B4761">
        <w:rPr>
          <w:rFonts w:ascii="Calibri" w:hAnsi="Calibri" w:cs="Calibri"/>
          <w14:ligatures w14:val="standardContextual"/>
        </w:rPr>
        <w:t xml:space="preserve">If any material </w:t>
      </w:r>
      <w:r w:rsidR="00D13B09" w:rsidRPr="005B4761">
        <w:rPr>
          <w:rFonts w:ascii="Calibri" w:hAnsi="Calibri" w:cs="Calibri"/>
          <w14:ligatures w14:val="standardContextual"/>
        </w:rPr>
        <w:t>becomes</w:t>
      </w:r>
      <w:r w:rsidRPr="005B4761">
        <w:rPr>
          <w:rFonts w:ascii="Calibri" w:hAnsi="Calibri" w:cs="Calibri"/>
          <w14:ligatures w14:val="standardContextual"/>
        </w:rPr>
        <w:t xml:space="preserve"> overwhelming, let </w:t>
      </w:r>
      <w:r w:rsidR="008B6FD5" w:rsidRPr="005B4761">
        <w:rPr>
          <w:rFonts w:ascii="Calibri" w:hAnsi="Calibri" w:cs="Calibri"/>
          <w14:ligatures w14:val="standardContextual"/>
        </w:rPr>
        <w:t>us</w:t>
      </w:r>
      <w:r w:rsidRPr="005B4761">
        <w:rPr>
          <w:rFonts w:ascii="Calibri" w:hAnsi="Calibri" w:cs="Calibri"/>
          <w14:ligatures w14:val="standardContextual"/>
        </w:rPr>
        <w:t xml:space="preserve"> know, and we’ll find a way to support you.</w:t>
      </w:r>
    </w:p>
    <w:p w14:paraId="2D112859" w14:textId="77777777" w:rsidR="008B6FD5" w:rsidRPr="005B4761" w:rsidRDefault="008B6FD5" w:rsidP="00AB3028">
      <w:pPr>
        <w:autoSpaceDE w:val="0"/>
        <w:autoSpaceDN w:val="0"/>
        <w:adjustRightInd w:val="0"/>
        <w:rPr>
          <w:rFonts w:ascii="Calibri" w:hAnsi="Calibri" w:cs="Calibri"/>
          <w14:ligatures w14:val="standardContextual"/>
        </w:rPr>
      </w:pPr>
    </w:p>
    <w:p w14:paraId="3C4244D2" w14:textId="77777777" w:rsidR="0048175A" w:rsidRPr="005B4761" w:rsidRDefault="004355C5" w:rsidP="0048175A">
      <w:pPr>
        <w:shd w:val="clear" w:color="auto" w:fill="FFFFFF"/>
        <w:rPr>
          <w:rFonts w:ascii="Calibri" w:hAnsi="Calibri" w:cs="Calibri"/>
          <w:color w:val="222222"/>
        </w:rPr>
      </w:pPr>
      <w:r w:rsidRPr="005B4761">
        <w:rPr>
          <w:rFonts w:ascii="Calibri" w:hAnsi="Calibri" w:cs="Calibri"/>
          <w:b/>
          <w:bCs/>
          <w:color w:val="222222"/>
        </w:rPr>
        <w:t>Course Description</w:t>
      </w:r>
    </w:p>
    <w:p w14:paraId="31D03DCB" w14:textId="07601BE4" w:rsidR="004355C5" w:rsidRDefault="004355C5" w:rsidP="0048175A">
      <w:pPr>
        <w:shd w:val="clear" w:color="auto" w:fill="FFFFFF"/>
        <w:rPr>
          <w:rFonts w:ascii="Calibri" w:hAnsi="Calibri" w:cs="Calibri"/>
          <w:color w:val="222222"/>
        </w:rPr>
      </w:pPr>
      <w:r w:rsidRPr="005B4761">
        <w:rPr>
          <w:rFonts w:ascii="Calibri" w:hAnsi="Calibri" w:cs="Calibri"/>
          <w:color w:val="222222"/>
        </w:rPr>
        <w:t xml:space="preserve">Health often seems personal. When you visit a doctor, they usually ask about your individual choices </w:t>
      </w:r>
      <w:r w:rsidR="008C3460">
        <w:rPr>
          <w:rFonts w:ascii="Calibri" w:hAnsi="Calibri" w:cs="Calibri"/>
          <w:color w:val="222222"/>
        </w:rPr>
        <w:t>–</w:t>
      </w:r>
      <w:r w:rsidRPr="005B4761">
        <w:rPr>
          <w:rFonts w:ascii="Calibri" w:hAnsi="Calibri" w:cs="Calibri"/>
          <w:color w:val="222222"/>
        </w:rPr>
        <w:t xml:space="preserve"> what</w:t>
      </w:r>
      <w:r w:rsidR="008C3460">
        <w:rPr>
          <w:rFonts w:ascii="Calibri" w:hAnsi="Calibri" w:cs="Calibri"/>
          <w:color w:val="222222"/>
        </w:rPr>
        <w:t xml:space="preserve"> </w:t>
      </w:r>
      <w:r w:rsidRPr="005B4761">
        <w:rPr>
          <w:rFonts w:ascii="Calibri" w:hAnsi="Calibri" w:cs="Calibri"/>
          <w:color w:val="222222"/>
        </w:rPr>
        <w:t>you eat, how much you exercise, whether you smoke or drink. However, our health is also shaped by much bigger forces. For example, what we eat depends not just on our choices, but also on our income, how much time we have, and whether there’s a grocery store nearby.</w:t>
      </w:r>
    </w:p>
    <w:p w14:paraId="43799ECC" w14:textId="77777777" w:rsidR="0075787D" w:rsidRPr="005B4761" w:rsidRDefault="0075787D" w:rsidP="0048175A">
      <w:pPr>
        <w:shd w:val="clear" w:color="auto" w:fill="FFFFFF"/>
        <w:rPr>
          <w:rFonts w:ascii="Calibri" w:hAnsi="Calibri" w:cs="Calibri"/>
          <w:color w:val="222222"/>
        </w:rPr>
      </w:pPr>
    </w:p>
    <w:p w14:paraId="211AB0FC" w14:textId="19438563" w:rsidR="008C3460" w:rsidRPr="005B4761" w:rsidRDefault="00C42929" w:rsidP="008C3460">
      <w:pPr>
        <w:shd w:val="clear" w:color="auto" w:fill="FFFFFF"/>
        <w:rPr>
          <w:rFonts w:ascii="Calibri" w:hAnsi="Calibri" w:cs="Calibri"/>
          <w:color w:val="222222"/>
        </w:rPr>
      </w:pPr>
      <w:r>
        <w:rPr>
          <w:rFonts w:ascii="Calibri" w:hAnsi="Calibri" w:cs="Calibri"/>
          <w:color w:val="222222"/>
        </w:rPr>
        <w:t>W</w:t>
      </w:r>
      <w:r w:rsidR="004355C5" w:rsidRPr="005B4761">
        <w:rPr>
          <w:rFonts w:ascii="Calibri" w:hAnsi="Calibri" w:cs="Calibri"/>
          <w:color w:val="222222"/>
        </w:rPr>
        <w:t xml:space="preserve">e’ll explore how structures of power, inequality, and policy decisions shape health outcomes and access to care. Students will learn about sociological and demographic theories of health and illness, as well as the structure of the US health system. Together, we’ll build tools to develop a sociologically informed perspective on disparities in health and illness across </w:t>
      </w:r>
      <w:r w:rsidR="004A0BF8" w:rsidRPr="005B4761">
        <w:rPr>
          <w:rFonts w:ascii="Calibri" w:hAnsi="Calibri" w:cs="Calibri"/>
          <w:color w:val="222222"/>
        </w:rPr>
        <w:t xml:space="preserve">gender, sexuality, </w:t>
      </w:r>
      <w:r w:rsidR="004355C5" w:rsidRPr="005B4761">
        <w:rPr>
          <w:rFonts w:ascii="Calibri" w:hAnsi="Calibri" w:cs="Calibri"/>
          <w:color w:val="222222"/>
        </w:rPr>
        <w:t xml:space="preserve">race and ethnicity, </w:t>
      </w:r>
      <w:r w:rsidR="004A0BF8" w:rsidRPr="005B4761">
        <w:rPr>
          <w:rFonts w:ascii="Calibri" w:hAnsi="Calibri" w:cs="Calibri"/>
          <w:color w:val="222222"/>
        </w:rPr>
        <w:t>and</w:t>
      </w:r>
      <w:r w:rsidR="004355C5" w:rsidRPr="005B4761">
        <w:rPr>
          <w:rFonts w:ascii="Calibri" w:hAnsi="Calibri" w:cs="Calibri"/>
          <w:color w:val="222222"/>
        </w:rPr>
        <w:t xml:space="preserve"> social class. Our goal is to help you think critically about the big picture behind health and how we might work toward a more just and healthy society.</w:t>
      </w:r>
      <w:r w:rsidR="008C3460">
        <w:rPr>
          <w:rFonts w:ascii="Calibri" w:hAnsi="Calibri" w:cs="Calibri"/>
          <w:color w:val="222222"/>
        </w:rPr>
        <w:t xml:space="preserve"> </w:t>
      </w:r>
      <w:r w:rsidR="008C3460" w:rsidRPr="008C3460">
        <w:rPr>
          <w:rFonts w:ascii="Calibri" w:hAnsi="Calibri" w:cs="Calibri"/>
          <w:i/>
          <w:iCs/>
          <w:color w:val="222222"/>
        </w:rPr>
        <w:t>This syllabus is subject to change with fair notice.</w:t>
      </w:r>
    </w:p>
    <w:p w14:paraId="2649FD36" w14:textId="77777777" w:rsidR="004A0BF8" w:rsidRPr="005B4761" w:rsidRDefault="004A0BF8" w:rsidP="000E72C9">
      <w:pPr>
        <w:rPr>
          <w:rFonts w:ascii="Calibri" w:hAnsi="Calibri" w:cs="Calibri"/>
          <w:b/>
        </w:rPr>
      </w:pPr>
    </w:p>
    <w:p w14:paraId="17DB27CF" w14:textId="39EBCDFC" w:rsidR="000E72C9" w:rsidRPr="005B4761" w:rsidRDefault="000E72C9" w:rsidP="000E72C9">
      <w:pPr>
        <w:rPr>
          <w:rFonts w:ascii="Calibri" w:hAnsi="Calibri" w:cs="Calibri"/>
          <w:b/>
        </w:rPr>
      </w:pPr>
      <w:r w:rsidRPr="005B4761">
        <w:rPr>
          <w:rFonts w:ascii="Calibri" w:hAnsi="Calibri" w:cs="Calibri"/>
          <w:b/>
        </w:rPr>
        <w:t>Course objectives</w:t>
      </w:r>
    </w:p>
    <w:p w14:paraId="77DB74FF" w14:textId="0AD64E34" w:rsidR="000E72C9" w:rsidRPr="005B4761" w:rsidRDefault="000E72C9" w:rsidP="004A0BF8">
      <w:pPr>
        <w:spacing w:line="276" w:lineRule="auto"/>
        <w:rPr>
          <w:rFonts w:ascii="Calibri" w:hAnsi="Calibri" w:cs="Calibri"/>
        </w:rPr>
      </w:pPr>
      <w:r w:rsidRPr="005B4761">
        <w:rPr>
          <w:rFonts w:ascii="Calibri" w:hAnsi="Calibri" w:cs="Calibri"/>
          <w:i/>
          <w:iCs/>
          <w14:ligatures w14:val="standardContextual"/>
        </w:rPr>
        <w:t>By the end of this class, you will be able to:</w:t>
      </w:r>
    </w:p>
    <w:p w14:paraId="283FF806" w14:textId="454D1A79" w:rsidR="00DF7395" w:rsidRPr="005B4761" w:rsidRDefault="00DF7395" w:rsidP="00DF7395">
      <w:pPr>
        <w:numPr>
          <w:ilvl w:val="0"/>
          <w:numId w:val="5"/>
        </w:numPr>
        <w:spacing w:line="276" w:lineRule="auto"/>
        <w:rPr>
          <w:rFonts w:ascii="Calibri" w:hAnsi="Calibri" w:cs="Calibri"/>
        </w:rPr>
      </w:pPr>
      <w:r w:rsidRPr="005B4761">
        <w:rPr>
          <w:rFonts w:ascii="Calibri" w:hAnsi="Calibri" w:cs="Calibri"/>
        </w:rPr>
        <w:t>Understand how health and illness are shaped by broader social structures.</w:t>
      </w:r>
    </w:p>
    <w:p w14:paraId="391AC477" w14:textId="4967486C" w:rsidR="00DF7395" w:rsidRPr="005B4761" w:rsidRDefault="00DF7395" w:rsidP="00DF7395">
      <w:pPr>
        <w:numPr>
          <w:ilvl w:val="0"/>
          <w:numId w:val="5"/>
        </w:numPr>
        <w:spacing w:line="276" w:lineRule="auto"/>
        <w:rPr>
          <w:rFonts w:ascii="Calibri" w:hAnsi="Calibri" w:cs="Calibri"/>
        </w:rPr>
      </w:pPr>
      <w:r w:rsidRPr="005B4761">
        <w:rPr>
          <w:rFonts w:ascii="Calibri" w:hAnsi="Calibri" w:cs="Calibri"/>
        </w:rPr>
        <w:t>Identify how race, class, gender, and migration status influence health outcomes in the U.S.</w:t>
      </w:r>
    </w:p>
    <w:p w14:paraId="52EFCB3E" w14:textId="5C378E56" w:rsidR="00DF7395" w:rsidRPr="005B4761" w:rsidRDefault="00DF7395" w:rsidP="00DF7395">
      <w:pPr>
        <w:numPr>
          <w:ilvl w:val="0"/>
          <w:numId w:val="5"/>
        </w:numPr>
        <w:spacing w:line="276" w:lineRule="auto"/>
        <w:rPr>
          <w:rFonts w:ascii="Calibri" w:hAnsi="Calibri" w:cs="Calibri"/>
        </w:rPr>
      </w:pPr>
      <w:r w:rsidRPr="005B4761">
        <w:rPr>
          <w:rFonts w:ascii="Calibri" w:hAnsi="Calibri" w:cs="Calibri"/>
        </w:rPr>
        <w:t>Analyze health disparities using sociological concepts.</w:t>
      </w:r>
    </w:p>
    <w:p w14:paraId="7F19580F" w14:textId="77777777" w:rsidR="00DF7395" w:rsidRPr="005B4761" w:rsidRDefault="00DF7395" w:rsidP="00DF7395">
      <w:pPr>
        <w:numPr>
          <w:ilvl w:val="0"/>
          <w:numId w:val="5"/>
        </w:numPr>
        <w:spacing w:line="276" w:lineRule="auto"/>
        <w:rPr>
          <w:rFonts w:ascii="Calibri" w:hAnsi="Calibri" w:cs="Calibri"/>
        </w:rPr>
      </w:pPr>
      <w:r w:rsidRPr="005B4761">
        <w:rPr>
          <w:rFonts w:ascii="Calibri" w:hAnsi="Calibri" w:cs="Calibri"/>
        </w:rPr>
        <w:t>Connect personal experiences and social forces using the sociological imagination.</w:t>
      </w:r>
    </w:p>
    <w:p w14:paraId="537BA773" w14:textId="6F066679" w:rsidR="000E72C9" w:rsidRPr="005B4761" w:rsidRDefault="000E72C9" w:rsidP="00DF7395">
      <w:pPr>
        <w:numPr>
          <w:ilvl w:val="0"/>
          <w:numId w:val="5"/>
        </w:numPr>
        <w:spacing w:line="276" w:lineRule="auto"/>
        <w:rPr>
          <w:rFonts w:ascii="Calibri" w:hAnsi="Calibri" w:cs="Calibri"/>
        </w:rPr>
      </w:pPr>
      <w:r w:rsidRPr="005B4761">
        <w:rPr>
          <w:rFonts w:ascii="Calibri" w:hAnsi="Calibri" w:cs="Calibri"/>
        </w:rPr>
        <w:t>Synthesizing readings, draw connections between texts, and develop arguments that are supported by evidence</w:t>
      </w:r>
    </w:p>
    <w:p w14:paraId="62A1A33E" w14:textId="77777777" w:rsidR="00D0308D" w:rsidRDefault="00D0308D" w:rsidP="0075787D">
      <w:pPr>
        <w:rPr>
          <w:rFonts w:ascii="Calibri" w:hAnsi="Calibri" w:cs="Calibri"/>
          <w:b/>
        </w:rPr>
      </w:pPr>
    </w:p>
    <w:p w14:paraId="214851AD" w14:textId="24D38BA9" w:rsidR="0075787D" w:rsidRPr="0075787D" w:rsidRDefault="0075787D" w:rsidP="0075787D">
      <w:pPr>
        <w:rPr>
          <w:rFonts w:ascii="Calibri" w:hAnsi="Calibri" w:cs="Calibri"/>
          <w:b/>
        </w:rPr>
      </w:pPr>
      <w:r w:rsidRPr="0075787D">
        <w:rPr>
          <w:rFonts w:ascii="Calibri" w:hAnsi="Calibri" w:cs="Calibri"/>
          <w:b/>
        </w:rPr>
        <w:lastRenderedPageBreak/>
        <w:t>Class Format</w:t>
      </w:r>
    </w:p>
    <w:p w14:paraId="6E7213C4" w14:textId="77777777" w:rsidR="0075787D" w:rsidRPr="0075787D" w:rsidRDefault="0075787D" w:rsidP="0075787D">
      <w:pPr>
        <w:rPr>
          <w:rFonts w:ascii="Calibri" w:hAnsi="Calibri" w:cs="Calibri"/>
          <w:i/>
          <w:iCs/>
        </w:rPr>
      </w:pPr>
      <w:r w:rsidRPr="0075787D">
        <w:rPr>
          <w:rFonts w:ascii="Calibri" w:hAnsi="Calibri" w:cs="Calibri"/>
        </w:rPr>
        <w:t xml:space="preserve">The class format will consist of both lectures and discussion sections. </w:t>
      </w:r>
      <w:r w:rsidRPr="0075787D">
        <w:rPr>
          <w:rFonts w:ascii="Calibri" w:hAnsi="Calibri" w:cs="Calibri"/>
          <w:i/>
          <w:iCs/>
        </w:rPr>
        <w:t>Students are</w:t>
      </w:r>
    </w:p>
    <w:p w14:paraId="712437FC" w14:textId="3160C3C6" w:rsidR="0075787D" w:rsidRPr="0075787D" w:rsidRDefault="0075787D" w:rsidP="0075787D">
      <w:pPr>
        <w:rPr>
          <w:rFonts w:ascii="Calibri" w:hAnsi="Calibri" w:cs="Calibri"/>
          <w:i/>
          <w:iCs/>
        </w:rPr>
      </w:pPr>
      <w:r w:rsidRPr="0075787D">
        <w:rPr>
          <w:rFonts w:ascii="Calibri" w:hAnsi="Calibri" w:cs="Calibri"/>
          <w:i/>
          <w:iCs/>
        </w:rPr>
        <w:t>expected to come to each class having read the materials, completed assignments, ready to take notes, and prepared to actively participate in class discussion.</w:t>
      </w:r>
    </w:p>
    <w:p w14:paraId="67754D61" w14:textId="77777777" w:rsidR="008C3460" w:rsidRDefault="008C3460" w:rsidP="000E72C9">
      <w:pPr>
        <w:rPr>
          <w:rFonts w:ascii="Calibri" w:hAnsi="Calibri" w:cs="Calibri"/>
          <w:b/>
        </w:rPr>
      </w:pPr>
    </w:p>
    <w:p w14:paraId="3EE981A9" w14:textId="04A27529" w:rsidR="000E72C9" w:rsidRDefault="000E72C9" w:rsidP="000E72C9">
      <w:pPr>
        <w:rPr>
          <w:rFonts w:ascii="Calibri" w:hAnsi="Calibri" w:cs="Calibri"/>
          <w:b/>
        </w:rPr>
      </w:pPr>
      <w:r w:rsidRPr="005B4761">
        <w:rPr>
          <w:rFonts w:ascii="Calibri" w:hAnsi="Calibri" w:cs="Calibri"/>
          <w:b/>
        </w:rPr>
        <w:t>Grading</w:t>
      </w:r>
    </w:p>
    <w:p w14:paraId="42F35B9D" w14:textId="7D56FC82" w:rsidR="0075787D" w:rsidRPr="0075787D" w:rsidRDefault="0075787D" w:rsidP="000E72C9">
      <w:pPr>
        <w:rPr>
          <w:rFonts w:ascii="Calibri" w:hAnsi="Calibri" w:cs="Calibri"/>
          <w:bCs/>
        </w:rPr>
      </w:pPr>
      <w:r w:rsidRPr="0075787D">
        <w:rPr>
          <w:rFonts w:ascii="Calibri" w:hAnsi="Calibri" w:cs="Calibri"/>
          <w:bCs/>
        </w:rPr>
        <w:t>Your grade will be based on the following:</w:t>
      </w:r>
    </w:p>
    <w:p w14:paraId="6F94C0E9" w14:textId="77777777" w:rsidR="0075787D" w:rsidRPr="005B4761" w:rsidRDefault="0075787D" w:rsidP="000E72C9">
      <w:pPr>
        <w:rPr>
          <w:rFonts w:ascii="Calibri" w:hAnsi="Calibri" w:cs="Calibri"/>
          <w:b/>
        </w:rPr>
      </w:pPr>
    </w:p>
    <w:p w14:paraId="581BF45A" w14:textId="4F26FE7B" w:rsidR="00A90EE2" w:rsidRPr="008E0C8E" w:rsidRDefault="00A90EE2" w:rsidP="008E0C8E">
      <w:pPr>
        <w:pStyle w:val="ListParagraph"/>
        <w:numPr>
          <w:ilvl w:val="0"/>
          <w:numId w:val="8"/>
        </w:numPr>
        <w:spacing w:after="0" w:line="240" w:lineRule="auto"/>
        <w:rPr>
          <w:rFonts w:ascii="Calibri" w:hAnsi="Calibri" w:cs="Calibri"/>
          <w:i/>
        </w:rPr>
      </w:pPr>
      <w:r w:rsidRPr="008C3460">
        <w:rPr>
          <w:rFonts w:ascii="Calibri" w:hAnsi="Calibri" w:cs="Calibri"/>
          <w:i/>
        </w:rPr>
        <w:t xml:space="preserve">Introductory survey </w:t>
      </w:r>
      <w:r w:rsidRPr="008C3460">
        <w:rPr>
          <w:rFonts w:ascii="Calibri" w:hAnsi="Calibri" w:cs="Calibri"/>
          <w:i/>
          <w:iCs/>
        </w:rPr>
        <w:t>(1</w:t>
      </w:r>
      <w:r w:rsidR="002E5BC1" w:rsidRPr="008C3460">
        <w:rPr>
          <w:rFonts w:ascii="Calibri" w:hAnsi="Calibri" w:cs="Calibri"/>
          <w:i/>
          <w:iCs/>
        </w:rPr>
        <w:t>%</w:t>
      </w:r>
      <w:r w:rsidRPr="008C3460">
        <w:rPr>
          <w:rFonts w:ascii="Calibri" w:hAnsi="Calibri" w:cs="Calibri"/>
          <w:i/>
          <w:iCs/>
        </w:rPr>
        <w:t xml:space="preserve"> of final grade)</w:t>
      </w:r>
    </w:p>
    <w:p w14:paraId="44F11235" w14:textId="77777777" w:rsidR="008E0C8E" w:rsidRPr="008C3460" w:rsidRDefault="008E0C8E" w:rsidP="008E0C8E">
      <w:pPr>
        <w:pStyle w:val="ListParagraph"/>
        <w:spacing w:after="0" w:line="240" w:lineRule="auto"/>
        <w:rPr>
          <w:rFonts w:ascii="Calibri" w:hAnsi="Calibri" w:cs="Calibri"/>
          <w:i/>
        </w:rPr>
      </w:pPr>
    </w:p>
    <w:p w14:paraId="1F201660" w14:textId="69317067" w:rsidR="000E72C9" w:rsidRPr="008C3460" w:rsidRDefault="000E72C9" w:rsidP="008E0C8E">
      <w:pPr>
        <w:pStyle w:val="ListParagraph"/>
        <w:numPr>
          <w:ilvl w:val="0"/>
          <w:numId w:val="8"/>
        </w:numPr>
        <w:spacing w:after="0" w:line="240" w:lineRule="auto"/>
        <w:rPr>
          <w:rFonts w:ascii="Calibri" w:hAnsi="Calibri" w:cs="Calibri"/>
          <w:i/>
        </w:rPr>
      </w:pPr>
      <w:r w:rsidRPr="008C3460">
        <w:rPr>
          <w:rFonts w:ascii="Calibri" w:hAnsi="Calibri" w:cs="Calibri"/>
          <w:i/>
        </w:rPr>
        <w:t>Midterm exam (25% of final grade)</w:t>
      </w:r>
    </w:p>
    <w:p w14:paraId="2D071C85" w14:textId="488389E3" w:rsidR="000E72C9" w:rsidRPr="005B4761" w:rsidRDefault="000E72C9" w:rsidP="008E0C8E">
      <w:pPr>
        <w:rPr>
          <w:rFonts w:ascii="Calibri" w:hAnsi="Calibri" w:cs="Calibri"/>
        </w:rPr>
      </w:pPr>
      <w:r w:rsidRPr="005B4761">
        <w:rPr>
          <w:rFonts w:ascii="Calibri" w:hAnsi="Calibri" w:cs="Calibri"/>
        </w:rPr>
        <w:t xml:space="preserve">The midterm exam will take place in class on </w:t>
      </w:r>
      <w:r w:rsidR="002E421F" w:rsidRPr="005B4761">
        <w:rPr>
          <w:rFonts w:ascii="Calibri" w:hAnsi="Calibri" w:cs="Calibri"/>
          <w:u w:val="single"/>
        </w:rPr>
        <w:t>October</w:t>
      </w:r>
      <w:r w:rsidRPr="005B4761">
        <w:rPr>
          <w:rFonts w:ascii="Calibri" w:hAnsi="Calibri" w:cs="Calibri"/>
          <w:u w:val="single"/>
        </w:rPr>
        <w:t xml:space="preserve"> </w:t>
      </w:r>
      <w:r w:rsidR="002E421F" w:rsidRPr="005B4761">
        <w:rPr>
          <w:rFonts w:ascii="Calibri" w:hAnsi="Calibri" w:cs="Calibri"/>
          <w:u w:val="single"/>
        </w:rPr>
        <w:t>1</w:t>
      </w:r>
      <w:r w:rsidR="00B21E4B">
        <w:rPr>
          <w:rFonts w:ascii="Calibri" w:hAnsi="Calibri" w:cs="Calibri"/>
          <w:u w:val="single"/>
        </w:rPr>
        <w:t>4</w:t>
      </w:r>
      <w:r w:rsidRPr="005B4761">
        <w:rPr>
          <w:rFonts w:ascii="Calibri" w:hAnsi="Calibri" w:cs="Calibri"/>
        </w:rPr>
        <w:t>. This exam will consist of 20 multiple choice questions and 4 short answer questions based on content from class.</w:t>
      </w:r>
    </w:p>
    <w:p w14:paraId="25B9E575" w14:textId="67A48D6C" w:rsidR="00A90EE2" w:rsidRPr="005B4761" w:rsidRDefault="000E72C9" w:rsidP="008E0C8E">
      <w:pPr>
        <w:rPr>
          <w:rFonts w:ascii="Calibri" w:hAnsi="Calibri" w:cs="Calibri"/>
        </w:rPr>
      </w:pPr>
      <w:r w:rsidRPr="005B4761">
        <w:rPr>
          <w:rFonts w:ascii="Calibri" w:hAnsi="Calibri" w:cs="Calibri"/>
        </w:rPr>
        <w:t xml:space="preserve"> </w:t>
      </w:r>
    </w:p>
    <w:p w14:paraId="4F8B0F9F" w14:textId="15993A2B" w:rsidR="000E72C9" w:rsidRPr="008C3460" w:rsidRDefault="000E72C9" w:rsidP="008E0C8E">
      <w:pPr>
        <w:pStyle w:val="ListParagraph"/>
        <w:numPr>
          <w:ilvl w:val="0"/>
          <w:numId w:val="8"/>
        </w:numPr>
        <w:spacing w:after="0" w:line="240" w:lineRule="auto"/>
        <w:rPr>
          <w:rFonts w:ascii="Calibri" w:hAnsi="Calibri" w:cs="Calibri"/>
          <w:i/>
        </w:rPr>
      </w:pPr>
      <w:r w:rsidRPr="008C3460">
        <w:rPr>
          <w:rFonts w:ascii="Calibri" w:hAnsi="Calibri" w:cs="Calibri"/>
          <w:i/>
        </w:rPr>
        <w:t>Weekly memos (25% of final grade)</w:t>
      </w:r>
    </w:p>
    <w:p w14:paraId="24E31776" w14:textId="77777777" w:rsidR="000E72C9" w:rsidRPr="005B4761" w:rsidRDefault="000E72C9" w:rsidP="008E0C8E">
      <w:pPr>
        <w:rPr>
          <w:rFonts w:ascii="Calibri" w:hAnsi="Calibri" w:cs="Calibri"/>
        </w:rPr>
      </w:pPr>
      <w:r w:rsidRPr="005B4761">
        <w:rPr>
          <w:rFonts w:ascii="Calibri" w:hAnsi="Calibri" w:cs="Calibri"/>
        </w:rPr>
        <w:t xml:space="preserve">Students will complete a total of </w:t>
      </w:r>
      <w:r w:rsidRPr="005B4761">
        <w:rPr>
          <w:rFonts w:ascii="Calibri" w:hAnsi="Calibri" w:cs="Calibri"/>
          <w:b/>
          <w:bCs/>
          <w:u w:val="single"/>
        </w:rPr>
        <w:t>six</w:t>
      </w:r>
      <w:r w:rsidRPr="005B4761">
        <w:rPr>
          <w:rFonts w:ascii="Calibri" w:hAnsi="Calibri" w:cs="Calibri"/>
          <w:b/>
          <w:bCs/>
        </w:rPr>
        <w:t xml:space="preserve"> </w:t>
      </w:r>
      <w:r w:rsidRPr="005B4761">
        <w:rPr>
          <w:rFonts w:ascii="Calibri" w:hAnsi="Calibri" w:cs="Calibri"/>
        </w:rPr>
        <w:t>one-page memos throughout the semester in which they reflect and respond to the readings. Memos are a space where students can draw connections between readings, identify themes, and generate questions about the relationship between social structures and health.</w:t>
      </w:r>
    </w:p>
    <w:p w14:paraId="3707D565" w14:textId="77777777" w:rsidR="000E72C9" w:rsidRPr="005B4761" w:rsidRDefault="000E72C9" w:rsidP="008E0C8E">
      <w:pPr>
        <w:rPr>
          <w:rFonts w:ascii="Calibri" w:hAnsi="Calibri" w:cs="Calibri"/>
        </w:rPr>
      </w:pPr>
    </w:p>
    <w:p w14:paraId="42926121" w14:textId="2F256DB1" w:rsidR="000E72C9" w:rsidRPr="005B4761" w:rsidRDefault="000E72C9" w:rsidP="008E0C8E">
      <w:pPr>
        <w:rPr>
          <w:rFonts w:ascii="Calibri" w:hAnsi="Calibri" w:cs="Calibri"/>
        </w:rPr>
      </w:pPr>
      <w:r w:rsidRPr="005B4761">
        <w:rPr>
          <w:rFonts w:ascii="Calibri" w:hAnsi="Calibri" w:cs="Calibri"/>
        </w:rPr>
        <w:t xml:space="preserve">Students can select any </w:t>
      </w:r>
      <w:r w:rsidRPr="005B4761">
        <w:rPr>
          <w:rFonts w:ascii="Calibri" w:hAnsi="Calibri" w:cs="Calibri"/>
          <w:u w:val="single"/>
        </w:rPr>
        <w:t>six</w:t>
      </w:r>
      <w:r w:rsidRPr="005B4761">
        <w:rPr>
          <w:rFonts w:ascii="Calibri" w:hAnsi="Calibri" w:cs="Calibri"/>
        </w:rPr>
        <w:t xml:space="preserve"> weeks</w:t>
      </w:r>
      <w:r w:rsidR="008C3460">
        <w:rPr>
          <w:rFonts w:ascii="Calibri" w:hAnsi="Calibri" w:cs="Calibri"/>
        </w:rPr>
        <w:t xml:space="preserve"> out of </w:t>
      </w:r>
      <w:r w:rsidR="00FF7E08">
        <w:rPr>
          <w:rFonts w:ascii="Calibri" w:hAnsi="Calibri" w:cs="Calibri"/>
        </w:rPr>
        <w:t>nine</w:t>
      </w:r>
      <w:r w:rsidRPr="005B4761">
        <w:rPr>
          <w:rFonts w:ascii="Calibri" w:hAnsi="Calibri" w:cs="Calibri"/>
        </w:rPr>
        <w:t xml:space="preserve"> to write their memos. Prompts will be distributed at the conclusion of lecture on a topic and will be due at the start of lecture the following week (e.g., memos for week 2 will be due at the beginning of lecture in week 3)</w:t>
      </w:r>
      <w:r w:rsidR="008C3460">
        <w:rPr>
          <w:rFonts w:ascii="Calibri" w:hAnsi="Calibri" w:cs="Calibri"/>
        </w:rPr>
        <w:t xml:space="preserve"> – except week 1</w:t>
      </w:r>
      <w:r w:rsidRPr="005B4761">
        <w:rPr>
          <w:rFonts w:ascii="Calibri" w:hAnsi="Calibri" w:cs="Calibri"/>
        </w:rPr>
        <w:t>. Memos will be graded for completion.</w:t>
      </w:r>
    </w:p>
    <w:p w14:paraId="04A4F5E0" w14:textId="77777777" w:rsidR="000E72C9" w:rsidRPr="005B4761" w:rsidRDefault="000E72C9" w:rsidP="008E0C8E">
      <w:pPr>
        <w:rPr>
          <w:rFonts w:ascii="Calibri" w:hAnsi="Calibri" w:cs="Calibri"/>
        </w:rPr>
      </w:pPr>
      <w:r w:rsidRPr="005B4761">
        <w:rPr>
          <w:rFonts w:ascii="Calibri" w:hAnsi="Calibri" w:cs="Calibri"/>
        </w:rPr>
        <w:t xml:space="preserve"> </w:t>
      </w:r>
    </w:p>
    <w:p w14:paraId="47793F68" w14:textId="2C60DFFD" w:rsidR="000E72C9" w:rsidRPr="008C3460" w:rsidRDefault="000E72C9" w:rsidP="008E0C8E">
      <w:pPr>
        <w:pStyle w:val="ListParagraph"/>
        <w:numPr>
          <w:ilvl w:val="0"/>
          <w:numId w:val="8"/>
        </w:numPr>
        <w:spacing w:after="0" w:line="240" w:lineRule="auto"/>
        <w:rPr>
          <w:rFonts w:ascii="Calibri" w:hAnsi="Calibri" w:cs="Calibri"/>
          <w:i/>
        </w:rPr>
      </w:pPr>
      <w:r w:rsidRPr="008C3460">
        <w:rPr>
          <w:rFonts w:ascii="Calibri" w:hAnsi="Calibri" w:cs="Calibri"/>
          <w:i/>
        </w:rPr>
        <w:t>Health profile exercise (15% of final grade)</w:t>
      </w:r>
    </w:p>
    <w:p w14:paraId="118258FE" w14:textId="1FA1DB38" w:rsidR="000E72C9" w:rsidRPr="005B4761" w:rsidRDefault="72865A07" w:rsidP="008E0C8E">
      <w:pPr>
        <w:rPr>
          <w:rFonts w:ascii="Calibri" w:hAnsi="Calibri" w:cs="Calibri"/>
        </w:rPr>
      </w:pPr>
      <w:r w:rsidRPr="005B4761">
        <w:rPr>
          <w:rFonts w:ascii="Calibri" w:hAnsi="Calibri" w:cs="Calibri"/>
        </w:rPr>
        <w:t xml:space="preserve">Students will be given two patient case studies and asked to develop three </w:t>
      </w:r>
      <w:proofErr w:type="gramStart"/>
      <w:r w:rsidRPr="005B4761">
        <w:rPr>
          <w:rFonts w:ascii="Calibri" w:hAnsi="Calibri" w:cs="Calibri"/>
        </w:rPr>
        <w:t>sociologically-informed</w:t>
      </w:r>
      <w:proofErr w:type="gramEnd"/>
      <w:r w:rsidRPr="005B4761">
        <w:rPr>
          <w:rFonts w:ascii="Calibri" w:hAnsi="Calibri" w:cs="Calibri"/>
        </w:rPr>
        <w:t xml:space="preserve"> questions that they believe a health care provider should ask of each patient. For each question, students should provide a 3-5 sentence rationale for the social and health relevance of the question that they would pose to this patient. Profiles will be distributed on </w:t>
      </w:r>
      <w:r w:rsidR="007E352F" w:rsidRPr="005B4761">
        <w:rPr>
          <w:rFonts w:ascii="Calibri" w:hAnsi="Calibri" w:cs="Calibri"/>
        </w:rPr>
        <w:t>October</w:t>
      </w:r>
      <w:r w:rsidRPr="005B4761">
        <w:rPr>
          <w:rFonts w:ascii="Calibri" w:hAnsi="Calibri" w:cs="Calibri"/>
        </w:rPr>
        <w:t xml:space="preserve"> </w:t>
      </w:r>
      <w:proofErr w:type="gramStart"/>
      <w:r w:rsidRPr="005B4761">
        <w:rPr>
          <w:rFonts w:ascii="Calibri" w:hAnsi="Calibri" w:cs="Calibri"/>
        </w:rPr>
        <w:t>2</w:t>
      </w:r>
      <w:r w:rsidR="00F35E78">
        <w:rPr>
          <w:rFonts w:ascii="Calibri" w:hAnsi="Calibri" w:cs="Calibri"/>
        </w:rPr>
        <w:t>1</w:t>
      </w:r>
      <w:r w:rsidR="00F35E78">
        <w:rPr>
          <w:rFonts w:ascii="Calibri" w:hAnsi="Calibri" w:cs="Calibri"/>
          <w:vertAlign w:val="superscript"/>
        </w:rPr>
        <w:t>st</w:t>
      </w:r>
      <w:proofErr w:type="gramEnd"/>
      <w:r w:rsidRPr="005B4761">
        <w:rPr>
          <w:rFonts w:ascii="Calibri" w:hAnsi="Calibri" w:cs="Calibri"/>
        </w:rPr>
        <w:t xml:space="preserve"> and students’ responses will be </w:t>
      </w:r>
      <w:r w:rsidRPr="005B4761">
        <w:rPr>
          <w:rFonts w:ascii="Calibri" w:hAnsi="Calibri" w:cs="Calibri"/>
          <w:u w:val="single"/>
        </w:rPr>
        <w:t xml:space="preserve">due on November </w:t>
      </w:r>
      <w:r w:rsidR="0067179D">
        <w:rPr>
          <w:rFonts w:ascii="Calibri" w:hAnsi="Calibri" w:cs="Calibri"/>
          <w:u w:val="single"/>
        </w:rPr>
        <w:t>4</w:t>
      </w:r>
      <w:r w:rsidRPr="005B4761">
        <w:rPr>
          <w:rFonts w:ascii="Calibri" w:hAnsi="Calibri" w:cs="Calibri"/>
        </w:rPr>
        <w:t>.</w:t>
      </w:r>
    </w:p>
    <w:p w14:paraId="509CC471" w14:textId="77777777" w:rsidR="000E72C9" w:rsidRPr="005B4761" w:rsidRDefault="000E72C9" w:rsidP="008E0C8E">
      <w:pPr>
        <w:rPr>
          <w:rFonts w:ascii="Calibri" w:hAnsi="Calibri" w:cs="Calibri"/>
        </w:rPr>
      </w:pPr>
      <w:r w:rsidRPr="005B4761">
        <w:rPr>
          <w:rFonts w:ascii="Calibri" w:hAnsi="Calibri" w:cs="Calibri"/>
        </w:rPr>
        <w:t xml:space="preserve"> </w:t>
      </w:r>
    </w:p>
    <w:p w14:paraId="2928F76C" w14:textId="279580F8" w:rsidR="000E72C9" w:rsidRPr="008C3460" w:rsidRDefault="000E72C9" w:rsidP="008E0C8E">
      <w:pPr>
        <w:pStyle w:val="ListParagraph"/>
        <w:numPr>
          <w:ilvl w:val="0"/>
          <w:numId w:val="8"/>
        </w:numPr>
        <w:spacing w:after="0" w:line="240" w:lineRule="auto"/>
        <w:rPr>
          <w:rFonts w:ascii="Calibri" w:hAnsi="Calibri" w:cs="Calibri"/>
          <w:i/>
        </w:rPr>
      </w:pPr>
      <w:r w:rsidRPr="008C3460">
        <w:rPr>
          <w:rFonts w:ascii="Calibri" w:hAnsi="Calibri" w:cs="Calibri"/>
          <w:i/>
        </w:rPr>
        <w:t>Final essay (25% of final grade)</w:t>
      </w:r>
    </w:p>
    <w:p w14:paraId="23A8B1F1" w14:textId="5AAB0CCB" w:rsidR="000E72C9" w:rsidRPr="005B4761" w:rsidRDefault="000E72C9" w:rsidP="008E0C8E">
      <w:pPr>
        <w:rPr>
          <w:rFonts w:ascii="Calibri" w:hAnsi="Calibri" w:cs="Calibri"/>
        </w:rPr>
      </w:pPr>
      <w:r w:rsidRPr="005B4761">
        <w:rPr>
          <w:rFonts w:ascii="Calibri" w:hAnsi="Calibri" w:cs="Calibri"/>
        </w:rPr>
        <w:t xml:space="preserve">At the end of the semester, students will have an opportunity to synthesize their learnings and demonstrate that they can think sociologically about health through a final essay. Students will receive prompts for their final essay on </w:t>
      </w:r>
      <w:r w:rsidR="002E421F" w:rsidRPr="005B4761">
        <w:rPr>
          <w:rFonts w:ascii="Calibri" w:hAnsi="Calibri" w:cs="Calibri"/>
        </w:rPr>
        <w:t>November</w:t>
      </w:r>
      <w:r w:rsidRPr="005B4761">
        <w:rPr>
          <w:rFonts w:ascii="Calibri" w:hAnsi="Calibri" w:cs="Calibri"/>
        </w:rPr>
        <w:t xml:space="preserve"> </w:t>
      </w:r>
      <w:r w:rsidR="002E421F" w:rsidRPr="005B4761">
        <w:rPr>
          <w:rFonts w:ascii="Calibri" w:hAnsi="Calibri" w:cs="Calibri"/>
        </w:rPr>
        <w:t>6</w:t>
      </w:r>
      <w:r w:rsidR="002E421F" w:rsidRPr="005B4761">
        <w:rPr>
          <w:rFonts w:ascii="Calibri" w:hAnsi="Calibri" w:cs="Calibri"/>
          <w:vertAlign w:val="superscript"/>
        </w:rPr>
        <w:t>th</w:t>
      </w:r>
      <w:r w:rsidRPr="005B4761">
        <w:rPr>
          <w:rFonts w:ascii="Calibri" w:hAnsi="Calibri" w:cs="Calibri"/>
        </w:rPr>
        <w:t xml:space="preserve">; final essays will be </w:t>
      </w:r>
      <w:r w:rsidRPr="005B4761">
        <w:rPr>
          <w:rFonts w:ascii="Calibri" w:hAnsi="Calibri" w:cs="Calibri"/>
          <w:u w:val="single"/>
        </w:rPr>
        <w:t xml:space="preserve">due on </w:t>
      </w:r>
      <w:r w:rsidR="002E421F" w:rsidRPr="005B4761">
        <w:rPr>
          <w:rFonts w:ascii="Calibri" w:hAnsi="Calibri" w:cs="Calibri"/>
          <w:u w:val="single"/>
        </w:rPr>
        <w:t>December</w:t>
      </w:r>
      <w:r w:rsidRPr="005B4761">
        <w:rPr>
          <w:rFonts w:ascii="Calibri" w:hAnsi="Calibri" w:cs="Calibri"/>
          <w:u w:val="single"/>
        </w:rPr>
        <w:t xml:space="preserve"> 4</w:t>
      </w:r>
      <w:r w:rsidRPr="005B4761">
        <w:rPr>
          <w:rFonts w:ascii="Calibri" w:hAnsi="Calibri" w:cs="Calibri"/>
        </w:rPr>
        <w:t>.</w:t>
      </w:r>
    </w:p>
    <w:p w14:paraId="19BF3DE0" w14:textId="77777777" w:rsidR="000E72C9" w:rsidRPr="005B4761" w:rsidRDefault="000E72C9" w:rsidP="008E0C8E">
      <w:pPr>
        <w:rPr>
          <w:rFonts w:ascii="Calibri" w:hAnsi="Calibri" w:cs="Calibri"/>
        </w:rPr>
      </w:pPr>
      <w:r w:rsidRPr="005B4761">
        <w:rPr>
          <w:rFonts w:ascii="Calibri" w:hAnsi="Calibri" w:cs="Calibri"/>
        </w:rPr>
        <w:t xml:space="preserve"> </w:t>
      </w:r>
    </w:p>
    <w:p w14:paraId="58B56D40" w14:textId="67D3F371" w:rsidR="000E72C9" w:rsidRPr="008C3460" w:rsidRDefault="000E72C9" w:rsidP="008E0C8E">
      <w:pPr>
        <w:pStyle w:val="ListParagraph"/>
        <w:numPr>
          <w:ilvl w:val="0"/>
          <w:numId w:val="8"/>
        </w:numPr>
        <w:spacing w:after="0" w:line="240" w:lineRule="auto"/>
        <w:rPr>
          <w:rFonts w:ascii="Calibri" w:hAnsi="Calibri" w:cs="Calibri"/>
          <w:i/>
        </w:rPr>
      </w:pPr>
      <w:r w:rsidRPr="008C3460">
        <w:rPr>
          <w:rFonts w:ascii="Calibri" w:hAnsi="Calibri" w:cs="Calibri"/>
          <w:i/>
        </w:rPr>
        <w:t>Class participation (</w:t>
      </w:r>
      <w:r w:rsidR="00A90EE2" w:rsidRPr="008C3460">
        <w:rPr>
          <w:rFonts w:ascii="Calibri" w:hAnsi="Calibri" w:cs="Calibri"/>
          <w:i/>
        </w:rPr>
        <w:t>8</w:t>
      </w:r>
      <w:r w:rsidRPr="008C3460">
        <w:rPr>
          <w:rFonts w:ascii="Calibri" w:hAnsi="Calibri" w:cs="Calibri"/>
          <w:i/>
        </w:rPr>
        <w:t>% of final grade)</w:t>
      </w:r>
    </w:p>
    <w:p w14:paraId="25D9DB92" w14:textId="452E9FF6" w:rsidR="000E72C9" w:rsidRPr="008C3460" w:rsidRDefault="000E72C9" w:rsidP="008E0C8E">
      <w:pPr>
        <w:rPr>
          <w:rFonts w:ascii="Calibri" w:hAnsi="Calibri" w:cs="Calibri"/>
        </w:rPr>
      </w:pPr>
      <w:r w:rsidRPr="005B4761">
        <w:rPr>
          <w:rFonts w:ascii="Calibri" w:hAnsi="Calibri" w:cs="Calibri"/>
        </w:rPr>
        <w:t xml:space="preserve">We will all learn the most from this course by showing up for class prepared to discuss the readings and willing to engage with each other. </w:t>
      </w:r>
      <w:r w:rsidR="008C3460" w:rsidRPr="008C3460">
        <w:rPr>
          <w:rFonts w:ascii="Calibri" w:hAnsi="Calibri" w:cs="Calibri"/>
        </w:rPr>
        <w:t>We</w:t>
      </w:r>
      <w:r w:rsidR="008C3460">
        <w:rPr>
          <w:rFonts w:ascii="Calibri" w:hAnsi="Calibri" w:cs="Calibri"/>
        </w:rPr>
        <w:t xml:space="preserve"> </w:t>
      </w:r>
      <w:r w:rsidR="008C3460" w:rsidRPr="008C3460">
        <w:rPr>
          <w:rFonts w:ascii="Calibri" w:hAnsi="Calibri" w:cs="Calibri"/>
        </w:rPr>
        <w:t xml:space="preserve">encourage everyone to practice </w:t>
      </w:r>
      <w:r w:rsidR="008C3460" w:rsidRPr="00C42929">
        <w:rPr>
          <w:rFonts w:ascii="Calibri" w:hAnsi="Calibri" w:cs="Calibri"/>
          <w:i/>
          <w:iCs/>
        </w:rPr>
        <w:t>lean in/lean out</w:t>
      </w:r>
      <w:r w:rsidR="008C3460" w:rsidRPr="008C3460">
        <w:rPr>
          <w:rFonts w:ascii="Calibri" w:hAnsi="Calibri" w:cs="Calibri"/>
        </w:rPr>
        <w:t xml:space="preserve">. </w:t>
      </w:r>
      <w:r w:rsidR="00C42929" w:rsidRPr="00C42929">
        <w:rPr>
          <w:rFonts w:ascii="Calibri" w:hAnsi="Calibri" w:cs="Calibri"/>
        </w:rPr>
        <w:t xml:space="preserve">If speaking up feels challenging, try leaning in by contributing occasionally. If you’re someone who </w:t>
      </w:r>
      <w:r w:rsidR="00C42929">
        <w:rPr>
          <w:rFonts w:ascii="Calibri" w:hAnsi="Calibri" w:cs="Calibri"/>
        </w:rPr>
        <w:t xml:space="preserve">is always excited to </w:t>
      </w:r>
      <w:r w:rsidR="00C42929" w:rsidRPr="00C42929">
        <w:rPr>
          <w:rFonts w:ascii="Calibri" w:hAnsi="Calibri" w:cs="Calibri"/>
        </w:rPr>
        <w:t xml:space="preserve">speak, practice leaning out </w:t>
      </w:r>
      <w:r w:rsidR="00C42929">
        <w:rPr>
          <w:rFonts w:ascii="Calibri" w:hAnsi="Calibri" w:cs="Calibri"/>
        </w:rPr>
        <w:t xml:space="preserve">sometimes </w:t>
      </w:r>
      <w:r w:rsidR="00C42929" w:rsidRPr="00C42929">
        <w:rPr>
          <w:rFonts w:ascii="Calibri" w:hAnsi="Calibri" w:cs="Calibri"/>
        </w:rPr>
        <w:t>to make space for others. Together, we’ll build a balanced and inclusive discussion environment.</w:t>
      </w:r>
      <w:r w:rsidR="00C42929">
        <w:rPr>
          <w:rFonts w:ascii="Calibri" w:hAnsi="Calibri" w:cs="Calibri"/>
        </w:rPr>
        <w:t xml:space="preserve"> </w:t>
      </w:r>
      <w:r w:rsidRPr="005B4761">
        <w:rPr>
          <w:rFonts w:ascii="Calibri" w:hAnsi="Calibri" w:cs="Calibri"/>
          <w:i/>
          <w:iCs/>
          <w14:ligatures w14:val="standardContextual"/>
        </w:rPr>
        <w:t xml:space="preserve">Bonus: </w:t>
      </w:r>
      <w:r w:rsidR="007E352F" w:rsidRPr="005B4761">
        <w:rPr>
          <w:rFonts w:ascii="Calibri" w:hAnsi="Calibri" w:cs="Calibri"/>
          <w:i/>
          <w:iCs/>
          <w14:ligatures w14:val="standardContextual"/>
        </w:rPr>
        <w:t xml:space="preserve">Community point (for contributing to the shared learning space) </w:t>
      </w:r>
      <w:r w:rsidRPr="005B4761">
        <w:rPr>
          <w:rFonts w:ascii="Calibri" w:hAnsi="Calibri" w:cs="Calibri"/>
          <w:i/>
          <w:iCs/>
          <w14:ligatures w14:val="standardContextual"/>
        </w:rPr>
        <w:t>(1</w:t>
      </w:r>
      <w:r w:rsidR="00CB091C" w:rsidRPr="005B4761">
        <w:rPr>
          <w:rFonts w:ascii="Calibri" w:hAnsi="Calibri" w:cs="Calibri"/>
          <w:i/>
          <w:iCs/>
          <w14:ligatures w14:val="standardContextual"/>
        </w:rPr>
        <w:t>%</w:t>
      </w:r>
      <w:r w:rsidRPr="005B4761">
        <w:rPr>
          <w:rFonts w:ascii="Calibri" w:hAnsi="Calibri" w:cs="Calibri"/>
          <w:i/>
          <w:iCs/>
          <w14:ligatures w14:val="standardContextual"/>
        </w:rPr>
        <w:t xml:space="preserve"> of final grade) </w:t>
      </w:r>
    </w:p>
    <w:p w14:paraId="7570B1CE" w14:textId="2AC30EA4" w:rsidR="000E72C9" w:rsidRPr="005B4761" w:rsidRDefault="000E72C9" w:rsidP="000E72C9">
      <w:pPr>
        <w:rPr>
          <w:rFonts w:ascii="Calibri" w:hAnsi="Calibri" w:cs="Calibri"/>
        </w:rPr>
      </w:pPr>
      <w:r w:rsidRPr="005B4761">
        <w:rPr>
          <w:rFonts w:ascii="Calibri" w:hAnsi="Calibri" w:cs="Calibri"/>
          <w:b/>
        </w:rPr>
        <w:lastRenderedPageBreak/>
        <w:t>Grading Scale</w:t>
      </w:r>
    </w:p>
    <w:p w14:paraId="7F622AC3" w14:textId="3DB41C60" w:rsidR="000E72C9" w:rsidRPr="005B4761" w:rsidRDefault="000E72C9" w:rsidP="000E72C9">
      <w:pPr>
        <w:rPr>
          <w:rFonts w:ascii="Calibri" w:hAnsi="Calibri" w:cs="Calibri"/>
        </w:rPr>
      </w:pPr>
      <w:r w:rsidRPr="005B4761">
        <w:rPr>
          <w:rFonts w:ascii="Calibri" w:hAnsi="Calibri" w:cs="Calibri"/>
        </w:rPr>
        <w:t>This class employs a plus/minus grading system. Below is the grade scale the University employs and which will be used in this class:</w:t>
      </w:r>
    </w:p>
    <w:p w14:paraId="740F6F80" w14:textId="77777777" w:rsidR="000E72C9" w:rsidRPr="005B4761" w:rsidRDefault="000E72C9" w:rsidP="000E72C9">
      <w:pPr>
        <w:rPr>
          <w:rFonts w:ascii="Calibri" w:hAnsi="Calibri" w:cs="Calibri"/>
          <w:b/>
        </w:rPr>
      </w:pPr>
      <w:r w:rsidRPr="005B4761">
        <w:rPr>
          <w:rFonts w:ascii="Calibri" w:hAnsi="Calibri" w:cs="Calibri"/>
          <w:b/>
        </w:rPr>
        <w:t xml:space="preserve"> </w:t>
      </w:r>
    </w:p>
    <w:tbl>
      <w:tblPr>
        <w:tblW w:w="8850" w:type="dxa"/>
        <w:tblBorders>
          <w:top w:val="nil"/>
          <w:left w:val="nil"/>
          <w:bottom w:val="nil"/>
          <w:right w:val="nil"/>
          <w:insideH w:val="nil"/>
          <w:insideV w:val="nil"/>
        </w:tblBorders>
        <w:tblLayout w:type="fixed"/>
        <w:tblLook w:val="0600" w:firstRow="0" w:lastRow="0" w:firstColumn="0" w:lastColumn="0" w:noHBand="1" w:noVBand="1"/>
      </w:tblPr>
      <w:tblGrid>
        <w:gridCol w:w="2205"/>
        <w:gridCol w:w="2220"/>
        <w:gridCol w:w="2205"/>
        <w:gridCol w:w="2220"/>
      </w:tblGrid>
      <w:tr w:rsidR="000E72C9" w:rsidRPr="005B4761" w14:paraId="130D455A" w14:textId="77777777" w:rsidTr="72865A07">
        <w:trPr>
          <w:trHeight w:val="177"/>
        </w:trPr>
        <w:tc>
          <w:tcPr>
            <w:tcW w:w="442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F357AAA" w14:textId="2E0ED5EF" w:rsidR="000E72C9" w:rsidRPr="005B4761" w:rsidRDefault="72865A07" w:rsidP="72865A07">
            <w:pPr>
              <w:ind w:left="100"/>
              <w:rPr>
                <w:rFonts w:ascii="Calibri" w:hAnsi="Calibri" w:cs="Calibri"/>
                <w:b/>
                <w:bCs/>
              </w:rPr>
            </w:pPr>
            <w:r w:rsidRPr="005B4761">
              <w:rPr>
                <w:rFonts w:ascii="Calibri" w:hAnsi="Calibri" w:cs="Calibri"/>
                <w:b/>
                <w:bCs/>
              </w:rPr>
              <w:t xml:space="preserve">Meets </w:t>
            </w:r>
            <w:r w:rsidR="00C42929">
              <w:rPr>
                <w:rFonts w:ascii="Calibri" w:hAnsi="Calibri" w:cs="Calibri"/>
                <w:b/>
                <w:bCs/>
              </w:rPr>
              <w:t>class</w:t>
            </w:r>
            <w:r w:rsidRPr="005B4761">
              <w:rPr>
                <w:rFonts w:ascii="Calibri" w:hAnsi="Calibri" w:cs="Calibri"/>
                <w:b/>
                <w:bCs/>
              </w:rPr>
              <w:t xml:space="preserve"> requirement</w:t>
            </w:r>
          </w:p>
        </w:tc>
        <w:tc>
          <w:tcPr>
            <w:tcW w:w="4425" w:type="dxa"/>
            <w:gridSpan w:val="2"/>
            <w:tcBorders>
              <w:top w:val="single" w:sz="8" w:space="0" w:color="000000" w:themeColor="text1"/>
              <w:left w:val="nil"/>
              <w:bottom w:val="single" w:sz="8" w:space="0" w:color="000000" w:themeColor="text1"/>
              <w:right w:val="single" w:sz="8" w:space="0" w:color="000000" w:themeColor="text1"/>
            </w:tcBorders>
            <w:tcMar>
              <w:top w:w="100" w:type="dxa"/>
              <w:left w:w="100" w:type="dxa"/>
              <w:bottom w:w="100" w:type="dxa"/>
              <w:right w:w="100" w:type="dxa"/>
            </w:tcMar>
          </w:tcPr>
          <w:p w14:paraId="11AF744C" w14:textId="77777777" w:rsidR="000E72C9" w:rsidRPr="005B4761" w:rsidRDefault="000E72C9" w:rsidP="00486D51">
            <w:pPr>
              <w:ind w:left="100"/>
              <w:rPr>
                <w:rFonts w:ascii="Calibri" w:hAnsi="Calibri" w:cs="Calibri"/>
                <w:b/>
              </w:rPr>
            </w:pPr>
            <w:r w:rsidRPr="005B4761">
              <w:rPr>
                <w:rFonts w:ascii="Calibri" w:hAnsi="Calibri" w:cs="Calibri"/>
                <w:b/>
              </w:rPr>
              <w:t>Does not meet requirement</w:t>
            </w:r>
          </w:p>
        </w:tc>
      </w:tr>
      <w:tr w:rsidR="000E72C9" w:rsidRPr="005B4761" w14:paraId="35AD9E8E" w14:textId="77777777" w:rsidTr="72865A07">
        <w:trPr>
          <w:trHeight w:val="287"/>
        </w:trPr>
        <w:tc>
          <w:tcPr>
            <w:tcW w:w="2205"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F2A5AF1" w14:textId="77777777" w:rsidR="000E72C9" w:rsidRPr="005B4761" w:rsidRDefault="000E72C9" w:rsidP="00486D51">
            <w:pPr>
              <w:ind w:left="100"/>
              <w:rPr>
                <w:rFonts w:ascii="Calibri" w:hAnsi="Calibri" w:cs="Calibri"/>
                <w:b/>
              </w:rPr>
            </w:pPr>
            <w:r w:rsidRPr="005B4761">
              <w:rPr>
                <w:rFonts w:ascii="Calibri" w:hAnsi="Calibri" w:cs="Calibri"/>
                <w:b/>
              </w:rPr>
              <w:t>Grade</w:t>
            </w:r>
          </w:p>
        </w:tc>
        <w:tc>
          <w:tcPr>
            <w:tcW w:w="2220"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16EFDA2C" w14:textId="77777777" w:rsidR="000E72C9" w:rsidRPr="005B4761" w:rsidRDefault="000E72C9" w:rsidP="00486D51">
            <w:pPr>
              <w:ind w:left="100"/>
              <w:rPr>
                <w:rFonts w:ascii="Calibri" w:hAnsi="Calibri" w:cs="Calibri"/>
                <w:b/>
              </w:rPr>
            </w:pPr>
            <w:r w:rsidRPr="005B4761">
              <w:rPr>
                <w:rFonts w:ascii="Calibri" w:hAnsi="Calibri" w:cs="Calibri"/>
                <w:b/>
              </w:rPr>
              <w:t>Points</w:t>
            </w:r>
          </w:p>
        </w:tc>
        <w:tc>
          <w:tcPr>
            <w:tcW w:w="2205"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0A917ED0" w14:textId="77777777" w:rsidR="000E72C9" w:rsidRPr="005B4761" w:rsidRDefault="000E72C9" w:rsidP="00486D51">
            <w:pPr>
              <w:ind w:left="100"/>
              <w:rPr>
                <w:rFonts w:ascii="Calibri" w:hAnsi="Calibri" w:cs="Calibri"/>
                <w:b/>
              </w:rPr>
            </w:pPr>
            <w:r w:rsidRPr="005B4761">
              <w:rPr>
                <w:rFonts w:ascii="Calibri" w:hAnsi="Calibri" w:cs="Calibri"/>
                <w:b/>
              </w:rPr>
              <w:t>Grade</w:t>
            </w:r>
          </w:p>
        </w:tc>
        <w:tc>
          <w:tcPr>
            <w:tcW w:w="2220"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0ABAA737" w14:textId="77777777" w:rsidR="000E72C9" w:rsidRPr="005B4761" w:rsidRDefault="000E72C9" w:rsidP="00486D51">
            <w:pPr>
              <w:ind w:left="100"/>
              <w:rPr>
                <w:rFonts w:ascii="Calibri" w:hAnsi="Calibri" w:cs="Calibri"/>
                <w:b/>
              </w:rPr>
            </w:pPr>
            <w:r w:rsidRPr="005B4761">
              <w:rPr>
                <w:rFonts w:ascii="Calibri" w:hAnsi="Calibri" w:cs="Calibri"/>
                <w:b/>
              </w:rPr>
              <w:t>Points</w:t>
            </w:r>
          </w:p>
        </w:tc>
      </w:tr>
      <w:tr w:rsidR="000E72C9" w:rsidRPr="005B4761" w14:paraId="40A9FA45" w14:textId="77777777" w:rsidTr="72865A07">
        <w:trPr>
          <w:trHeight w:val="2123"/>
        </w:trPr>
        <w:tc>
          <w:tcPr>
            <w:tcW w:w="2205"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0A8828E" w14:textId="77777777" w:rsidR="000E72C9" w:rsidRPr="005B4761" w:rsidRDefault="000E72C9" w:rsidP="00486D51">
            <w:pPr>
              <w:ind w:left="100"/>
              <w:rPr>
                <w:rFonts w:ascii="Calibri" w:hAnsi="Calibri" w:cs="Calibri"/>
              </w:rPr>
            </w:pPr>
            <w:r w:rsidRPr="005B4761">
              <w:rPr>
                <w:rFonts w:ascii="Calibri" w:hAnsi="Calibri" w:cs="Calibri"/>
              </w:rPr>
              <w:t>A</w:t>
            </w:r>
          </w:p>
          <w:p w14:paraId="3BA55AAD" w14:textId="77777777" w:rsidR="000E72C9" w:rsidRPr="005B4761" w:rsidRDefault="000E72C9" w:rsidP="00486D51">
            <w:pPr>
              <w:ind w:left="100"/>
              <w:rPr>
                <w:rFonts w:ascii="Calibri" w:hAnsi="Calibri" w:cs="Calibri"/>
              </w:rPr>
            </w:pPr>
            <w:r w:rsidRPr="005B4761">
              <w:rPr>
                <w:rFonts w:ascii="Calibri" w:hAnsi="Calibri" w:cs="Calibri"/>
              </w:rPr>
              <w:t>A-</w:t>
            </w:r>
          </w:p>
          <w:p w14:paraId="51947790" w14:textId="77777777" w:rsidR="000E72C9" w:rsidRPr="005B4761" w:rsidRDefault="000E72C9" w:rsidP="00486D51">
            <w:pPr>
              <w:ind w:left="100"/>
              <w:rPr>
                <w:rFonts w:ascii="Calibri" w:hAnsi="Calibri" w:cs="Calibri"/>
              </w:rPr>
            </w:pPr>
            <w:r w:rsidRPr="005B4761">
              <w:rPr>
                <w:rFonts w:ascii="Calibri" w:hAnsi="Calibri" w:cs="Calibri"/>
              </w:rPr>
              <w:t>B+</w:t>
            </w:r>
          </w:p>
          <w:p w14:paraId="47BBAB8D" w14:textId="77777777" w:rsidR="000E72C9" w:rsidRPr="005B4761" w:rsidRDefault="000E72C9" w:rsidP="00486D51">
            <w:pPr>
              <w:ind w:left="100"/>
              <w:rPr>
                <w:rFonts w:ascii="Calibri" w:hAnsi="Calibri" w:cs="Calibri"/>
              </w:rPr>
            </w:pPr>
            <w:r w:rsidRPr="005B4761">
              <w:rPr>
                <w:rFonts w:ascii="Calibri" w:hAnsi="Calibri" w:cs="Calibri"/>
              </w:rPr>
              <w:t>B</w:t>
            </w:r>
          </w:p>
          <w:p w14:paraId="05B10AB5" w14:textId="77777777" w:rsidR="000E72C9" w:rsidRPr="005B4761" w:rsidRDefault="000E72C9" w:rsidP="00486D51">
            <w:pPr>
              <w:ind w:left="100"/>
              <w:rPr>
                <w:rFonts w:ascii="Calibri" w:hAnsi="Calibri" w:cs="Calibri"/>
              </w:rPr>
            </w:pPr>
            <w:r w:rsidRPr="005B4761">
              <w:rPr>
                <w:rFonts w:ascii="Calibri" w:hAnsi="Calibri" w:cs="Calibri"/>
              </w:rPr>
              <w:t>B-</w:t>
            </w:r>
          </w:p>
          <w:p w14:paraId="73F463FE" w14:textId="77777777" w:rsidR="000E72C9" w:rsidRPr="005B4761" w:rsidRDefault="000E72C9" w:rsidP="00486D51">
            <w:pPr>
              <w:ind w:left="100"/>
              <w:rPr>
                <w:rFonts w:ascii="Calibri" w:hAnsi="Calibri" w:cs="Calibri"/>
              </w:rPr>
            </w:pPr>
            <w:r w:rsidRPr="005B4761">
              <w:rPr>
                <w:rFonts w:ascii="Calibri" w:hAnsi="Calibri" w:cs="Calibri"/>
              </w:rPr>
              <w:t>C+</w:t>
            </w:r>
          </w:p>
          <w:p w14:paraId="01AD07DB" w14:textId="77777777" w:rsidR="000E72C9" w:rsidRPr="005B4761" w:rsidRDefault="000E72C9" w:rsidP="00486D51">
            <w:pPr>
              <w:ind w:left="100"/>
              <w:rPr>
                <w:rFonts w:ascii="Calibri" w:hAnsi="Calibri" w:cs="Calibri"/>
              </w:rPr>
            </w:pPr>
            <w:r w:rsidRPr="005B4761">
              <w:rPr>
                <w:rFonts w:ascii="Calibri" w:hAnsi="Calibri" w:cs="Calibri"/>
              </w:rPr>
              <w:t>C</w:t>
            </w:r>
          </w:p>
        </w:tc>
        <w:tc>
          <w:tcPr>
            <w:tcW w:w="2220"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66130458" w14:textId="77777777" w:rsidR="000E72C9" w:rsidRPr="005B4761" w:rsidRDefault="000E72C9" w:rsidP="00486D51">
            <w:pPr>
              <w:ind w:left="100"/>
              <w:rPr>
                <w:rFonts w:ascii="Calibri" w:hAnsi="Calibri" w:cs="Calibri"/>
                <w:color w:val="1A1A1A"/>
              </w:rPr>
            </w:pPr>
            <w:r w:rsidRPr="005B4761">
              <w:rPr>
                <w:rFonts w:ascii="Calibri" w:eastAsia="Gungsuh" w:hAnsi="Calibri" w:cs="Calibri"/>
                <w:color w:val="1A1A1A"/>
              </w:rPr>
              <w:t>≥93.00</w:t>
            </w:r>
          </w:p>
          <w:p w14:paraId="029A8F1F" w14:textId="77777777" w:rsidR="000E72C9" w:rsidRPr="005B4761" w:rsidRDefault="000E72C9" w:rsidP="00486D51">
            <w:pPr>
              <w:ind w:left="100"/>
              <w:rPr>
                <w:rFonts w:ascii="Calibri" w:hAnsi="Calibri" w:cs="Calibri"/>
                <w:color w:val="1A1A1A"/>
              </w:rPr>
            </w:pPr>
            <w:r w:rsidRPr="005B4761">
              <w:rPr>
                <w:rFonts w:ascii="Calibri" w:hAnsi="Calibri" w:cs="Calibri"/>
                <w:color w:val="1A1A1A"/>
              </w:rPr>
              <w:t>90.00-92.99</w:t>
            </w:r>
          </w:p>
          <w:p w14:paraId="7E7158FF" w14:textId="77777777" w:rsidR="000E72C9" w:rsidRPr="005B4761" w:rsidRDefault="000E72C9" w:rsidP="00486D51">
            <w:pPr>
              <w:ind w:left="100"/>
              <w:rPr>
                <w:rFonts w:ascii="Calibri" w:hAnsi="Calibri" w:cs="Calibri"/>
                <w:color w:val="1A1A1A"/>
              </w:rPr>
            </w:pPr>
            <w:r w:rsidRPr="005B4761">
              <w:rPr>
                <w:rFonts w:ascii="Calibri" w:hAnsi="Calibri" w:cs="Calibri"/>
                <w:color w:val="1A1A1A"/>
              </w:rPr>
              <w:t>87.00-89.99</w:t>
            </w:r>
          </w:p>
          <w:p w14:paraId="5D702C71" w14:textId="77777777" w:rsidR="000E72C9" w:rsidRPr="005B4761" w:rsidRDefault="000E72C9" w:rsidP="00486D51">
            <w:pPr>
              <w:ind w:left="100"/>
              <w:rPr>
                <w:rFonts w:ascii="Calibri" w:hAnsi="Calibri" w:cs="Calibri"/>
                <w:color w:val="1A1A1A"/>
              </w:rPr>
            </w:pPr>
            <w:r w:rsidRPr="005B4761">
              <w:rPr>
                <w:rFonts w:ascii="Calibri" w:hAnsi="Calibri" w:cs="Calibri"/>
                <w:color w:val="1A1A1A"/>
              </w:rPr>
              <w:t>83.00-86.99</w:t>
            </w:r>
          </w:p>
          <w:p w14:paraId="3365DAEB" w14:textId="77777777" w:rsidR="000E72C9" w:rsidRPr="005B4761" w:rsidRDefault="000E72C9" w:rsidP="00486D51">
            <w:pPr>
              <w:ind w:left="100"/>
              <w:rPr>
                <w:rFonts w:ascii="Calibri" w:hAnsi="Calibri" w:cs="Calibri"/>
                <w:color w:val="1A1A1A"/>
              </w:rPr>
            </w:pPr>
            <w:r w:rsidRPr="005B4761">
              <w:rPr>
                <w:rFonts w:ascii="Calibri" w:hAnsi="Calibri" w:cs="Calibri"/>
                <w:color w:val="1A1A1A"/>
              </w:rPr>
              <w:t>80.00-82.99</w:t>
            </w:r>
          </w:p>
          <w:p w14:paraId="658C4A7A" w14:textId="77777777" w:rsidR="000E72C9" w:rsidRPr="005B4761" w:rsidRDefault="000E72C9" w:rsidP="00486D51">
            <w:pPr>
              <w:ind w:left="100"/>
              <w:rPr>
                <w:rFonts w:ascii="Calibri" w:hAnsi="Calibri" w:cs="Calibri"/>
                <w:color w:val="1A1A1A"/>
              </w:rPr>
            </w:pPr>
            <w:r w:rsidRPr="005B4761">
              <w:rPr>
                <w:rFonts w:ascii="Calibri" w:hAnsi="Calibri" w:cs="Calibri"/>
                <w:color w:val="1A1A1A"/>
              </w:rPr>
              <w:t>77.00-79.99</w:t>
            </w:r>
          </w:p>
          <w:p w14:paraId="521213BE" w14:textId="77777777" w:rsidR="000E72C9" w:rsidRPr="005B4761" w:rsidRDefault="000E72C9" w:rsidP="00486D51">
            <w:pPr>
              <w:ind w:left="100"/>
              <w:rPr>
                <w:rFonts w:ascii="Calibri" w:hAnsi="Calibri" w:cs="Calibri"/>
                <w:color w:val="1A1A1A"/>
              </w:rPr>
            </w:pPr>
            <w:r w:rsidRPr="005B4761">
              <w:rPr>
                <w:rFonts w:ascii="Calibri" w:hAnsi="Calibri" w:cs="Calibri"/>
                <w:color w:val="1A1A1A"/>
              </w:rPr>
              <w:t>73.00-76.99</w:t>
            </w:r>
          </w:p>
        </w:tc>
        <w:tc>
          <w:tcPr>
            <w:tcW w:w="2205"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1A8C4FAB" w14:textId="77777777" w:rsidR="000E72C9" w:rsidRPr="005B4761" w:rsidRDefault="000E72C9" w:rsidP="00486D51">
            <w:pPr>
              <w:ind w:left="100"/>
              <w:rPr>
                <w:rFonts w:ascii="Calibri" w:hAnsi="Calibri" w:cs="Calibri"/>
              </w:rPr>
            </w:pPr>
            <w:r w:rsidRPr="005B4761">
              <w:rPr>
                <w:rFonts w:ascii="Calibri" w:hAnsi="Calibri" w:cs="Calibri"/>
              </w:rPr>
              <w:t>C-</w:t>
            </w:r>
          </w:p>
          <w:p w14:paraId="13D91F54" w14:textId="77777777" w:rsidR="000E72C9" w:rsidRPr="005B4761" w:rsidRDefault="000E72C9" w:rsidP="00486D51">
            <w:pPr>
              <w:ind w:left="100"/>
              <w:rPr>
                <w:rFonts w:ascii="Calibri" w:hAnsi="Calibri" w:cs="Calibri"/>
              </w:rPr>
            </w:pPr>
            <w:r w:rsidRPr="005B4761">
              <w:rPr>
                <w:rFonts w:ascii="Calibri" w:hAnsi="Calibri" w:cs="Calibri"/>
              </w:rPr>
              <w:t>D+</w:t>
            </w:r>
          </w:p>
          <w:p w14:paraId="0B938294" w14:textId="77777777" w:rsidR="000E72C9" w:rsidRPr="005B4761" w:rsidRDefault="000E72C9" w:rsidP="00486D51">
            <w:pPr>
              <w:ind w:left="100"/>
              <w:rPr>
                <w:rFonts w:ascii="Calibri" w:hAnsi="Calibri" w:cs="Calibri"/>
              </w:rPr>
            </w:pPr>
            <w:r w:rsidRPr="005B4761">
              <w:rPr>
                <w:rFonts w:ascii="Calibri" w:hAnsi="Calibri" w:cs="Calibri"/>
              </w:rPr>
              <w:t>D</w:t>
            </w:r>
          </w:p>
          <w:p w14:paraId="35052FEC" w14:textId="77777777" w:rsidR="000E72C9" w:rsidRPr="005B4761" w:rsidRDefault="000E72C9" w:rsidP="00486D51">
            <w:pPr>
              <w:ind w:left="100"/>
              <w:rPr>
                <w:rFonts w:ascii="Calibri" w:hAnsi="Calibri" w:cs="Calibri"/>
              </w:rPr>
            </w:pPr>
            <w:r w:rsidRPr="005B4761">
              <w:rPr>
                <w:rFonts w:ascii="Calibri" w:hAnsi="Calibri" w:cs="Calibri"/>
              </w:rPr>
              <w:t>D-</w:t>
            </w:r>
          </w:p>
          <w:p w14:paraId="230C4781" w14:textId="77777777" w:rsidR="000E72C9" w:rsidRPr="005B4761" w:rsidRDefault="000E72C9" w:rsidP="00486D51">
            <w:pPr>
              <w:ind w:left="100"/>
              <w:rPr>
                <w:rFonts w:ascii="Calibri" w:hAnsi="Calibri" w:cs="Calibri"/>
              </w:rPr>
            </w:pPr>
            <w:r w:rsidRPr="005B4761">
              <w:rPr>
                <w:rFonts w:ascii="Calibri" w:hAnsi="Calibri" w:cs="Calibri"/>
              </w:rPr>
              <w:t>F</w:t>
            </w:r>
          </w:p>
        </w:tc>
        <w:tc>
          <w:tcPr>
            <w:tcW w:w="2220"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291FE061" w14:textId="77777777" w:rsidR="000E72C9" w:rsidRPr="005B4761" w:rsidRDefault="000E72C9" w:rsidP="00486D51">
            <w:pPr>
              <w:ind w:left="100"/>
              <w:rPr>
                <w:rFonts w:ascii="Calibri" w:hAnsi="Calibri" w:cs="Calibri"/>
              </w:rPr>
            </w:pPr>
            <w:r w:rsidRPr="005B4761">
              <w:rPr>
                <w:rFonts w:ascii="Calibri" w:hAnsi="Calibri" w:cs="Calibri"/>
              </w:rPr>
              <w:t>70.00-72.99</w:t>
            </w:r>
          </w:p>
          <w:p w14:paraId="46EFABC6" w14:textId="77777777" w:rsidR="000E72C9" w:rsidRPr="005B4761" w:rsidRDefault="000E72C9" w:rsidP="00486D51">
            <w:pPr>
              <w:ind w:left="100"/>
              <w:rPr>
                <w:rFonts w:ascii="Calibri" w:hAnsi="Calibri" w:cs="Calibri"/>
              </w:rPr>
            </w:pPr>
            <w:r w:rsidRPr="005B4761">
              <w:rPr>
                <w:rFonts w:ascii="Calibri" w:hAnsi="Calibri" w:cs="Calibri"/>
              </w:rPr>
              <w:t>67.00-69.99</w:t>
            </w:r>
          </w:p>
          <w:p w14:paraId="739DB028" w14:textId="77777777" w:rsidR="000E72C9" w:rsidRPr="005B4761" w:rsidRDefault="000E72C9" w:rsidP="00486D51">
            <w:pPr>
              <w:ind w:left="100"/>
              <w:rPr>
                <w:rFonts w:ascii="Calibri" w:hAnsi="Calibri" w:cs="Calibri"/>
              </w:rPr>
            </w:pPr>
            <w:r w:rsidRPr="005B4761">
              <w:rPr>
                <w:rFonts w:ascii="Calibri" w:hAnsi="Calibri" w:cs="Calibri"/>
              </w:rPr>
              <w:t>63.00-66.99</w:t>
            </w:r>
          </w:p>
          <w:p w14:paraId="037BD796" w14:textId="77777777" w:rsidR="000E72C9" w:rsidRPr="005B4761" w:rsidRDefault="000E72C9" w:rsidP="00486D51">
            <w:pPr>
              <w:ind w:left="100"/>
              <w:rPr>
                <w:rFonts w:ascii="Calibri" w:hAnsi="Calibri" w:cs="Calibri"/>
              </w:rPr>
            </w:pPr>
            <w:r w:rsidRPr="005B4761">
              <w:rPr>
                <w:rFonts w:ascii="Calibri" w:hAnsi="Calibri" w:cs="Calibri"/>
              </w:rPr>
              <w:t>60.00-62.99</w:t>
            </w:r>
          </w:p>
          <w:p w14:paraId="410A3BEE" w14:textId="77777777" w:rsidR="000E72C9" w:rsidRPr="005B4761" w:rsidRDefault="000E72C9" w:rsidP="00486D51">
            <w:pPr>
              <w:ind w:left="100"/>
              <w:rPr>
                <w:rFonts w:ascii="Calibri" w:hAnsi="Calibri" w:cs="Calibri"/>
              </w:rPr>
            </w:pPr>
            <w:r w:rsidRPr="005B4761">
              <w:rPr>
                <w:rFonts w:ascii="Calibri" w:hAnsi="Calibri" w:cs="Calibri"/>
              </w:rPr>
              <w:t>&lt;60.00</w:t>
            </w:r>
          </w:p>
        </w:tc>
      </w:tr>
    </w:tbl>
    <w:p w14:paraId="3A355D54" w14:textId="77777777" w:rsidR="008B6FD5" w:rsidRPr="005B4761" w:rsidRDefault="008B6FD5" w:rsidP="008B6FD5">
      <w:pPr>
        <w:autoSpaceDE w:val="0"/>
        <w:autoSpaceDN w:val="0"/>
        <w:adjustRightInd w:val="0"/>
        <w:rPr>
          <w:rFonts w:ascii="Calibri" w:hAnsi="Calibri" w:cs="Calibri"/>
          <w14:ligatures w14:val="standardContextual"/>
        </w:rPr>
      </w:pPr>
    </w:p>
    <w:p w14:paraId="68697E3C" w14:textId="77777777" w:rsidR="00396025" w:rsidRPr="00396025" w:rsidRDefault="00396025" w:rsidP="00396025">
      <w:pPr>
        <w:shd w:val="clear" w:color="auto" w:fill="FFFFFF"/>
        <w:rPr>
          <w:rFonts w:ascii="Calibri" w:hAnsi="Calibri" w:cs="Calibri"/>
          <w:b/>
          <w:bCs/>
        </w:rPr>
      </w:pPr>
      <w:r w:rsidRPr="00396025">
        <w:rPr>
          <w:rFonts w:ascii="Calibri" w:hAnsi="Calibri" w:cs="Calibri"/>
          <w:b/>
          <w:bCs/>
        </w:rPr>
        <w:t>Readings</w:t>
      </w:r>
    </w:p>
    <w:p w14:paraId="5084837F" w14:textId="3AE5684B" w:rsidR="00396025" w:rsidRPr="00396025" w:rsidRDefault="00396025" w:rsidP="00396025">
      <w:pPr>
        <w:shd w:val="clear" w:color="auto" w:fill="FFFFFF"/>
        <w:rPr>
          <w:rFonts w:ascii="Calibri" w:hAnsi="Calibri" w:cs="Calibri"/>
        </w:rPr>
      </w:pPr>
      <w:r w:rsidRPr="00396025">
        <w:rPr>
          <w:rFonts w:ascii="Calibri" w:hAnsi="Calibri" w:cs="Calibri"/>
        </w:rPr>
        <w:t>All readings are available in the course reader, which will be handed out on the</w:t>
      </w:r>
      <w:r>
        <w:rPr>
          <w:rFonts w:ascii="Calibri" w:hAnsi="Calibri" w:cs="Calibri"/>
        </w:rPr>
        <w:t xml:space="preserve"> </w:t>
      </w:r>
      <w:r w:rsidRPr="00396025">
        <w:rPr>
          <w:rFonts w:ascii="Calibri" w:hAnsi="Calibri" w:cs="Calibri"/>
        </w:rPr>
        <w:t xml:space="preserve">first week of class. There </w:t>
      </w:r>
      <w:r>
        <w:rPr>
          <w:rFonts w:ascii="Calibri" w:hAnsi="Calibri" w:cs="Calibri"/>
        </w:rPr>
        <w:t>can be additional</w:t>
      </w:r>
      <w:r w:rsidRPr="00396025">
        <w:rPr>
          <w:rFonts w:ascii="Calibri" w:hAnsi="Calibri" w:cs="Calibri"/>
        </w:rPr>
        <w:t xml:space="preserve"> readings which will be handed out during class.</w:t>
      </w:r>
      <w:r>
        <w:rPr>
          <w:rFonts w:ascii="Calibri" w:hAnsi="Calibri" w:cs="Calibri"/>
        </w:rPr>
        <w:t xml:space="preserve"> </w:t>
      </w:r>
      <w:r w:rsidRPr="00396025">
        <w:rPr>
          <w:rFonts w:ascii="Calibri" w:hAnsi="Calibri" w:cs="Calibri"/>
          <w:i/>
          <w:iCs/>
        </w:rPr>
        <w:t>You are expected to have completed each week’s readings before class.</w:t>
      </w:r>
    </w:p>
    <w:p w14:paraId="493B649D" w14:textId="77777777" w:rsidR="00396025" w:rsidRDefault="00396025" w:rsidP="00396025">
      <w:pPr>
        <w:shd w:val="clear" w:color="auto" w:fill="FFFFFF"/>
        <w:rPr>
          <w:rFonts w:ascii="Calibri" w:hAnsi="Calibri" w:cs="Calibri"/>
        </w:rPr>
      </w:pPr>
    </w:p>
    <w:p w14:paraId="49EEDD44" w14:textId="1C42C990" w:rsidR="00396025" w:rsidRPr="00396025" w:rsidRDefault="00396025" w:rsidP="00396025">
      <w:pPr>
        <w:shd w:val="clear" w:color="auto" w:fill="FFFFFF"/>
        <w:rPr>
          <w:rFonts w:ascii="Calibri" w:hAnsi="Calibri" w:cs="Calibri"/>
          <w:b/>
          <w:bCs/>
        </w:rPr>
      </w:pPr>
      <w:r w:rsidRPr="00396025">
        <w:rPr>
          <w:rFonts w:ascii="Calibri" w:hAnsi="Calibri" w:cs="Calibri"/>
          <w:b/>
          <w:bCs/>
        </w:rPr>
        <w:t>Academic Honesty</w:t>
      </w:r>
    </w:p>
    <w:p w14:paraId="4B13C5AD" w14:textId="1A5B494F" w:rsidR="00396025" w:rsidRPr="00396025" w:rsidRDefault="00396025" w:rsidP="00396025">
      <w:pPr>
        <w:shd w:val="clear" w:color="auto" w:fill="FFFFFF"/>
        <w:rPr>
          <w:rFonts w:ascii="Calibri" w:hAnsi="Calibri" w:cs="Calibri"/>
        </w:rPr>
      </w:pPr>
      <w:r w:rsidRPr="00396025">
        <w:rPr>
          <w:rFonts w:ascii="Calibri" w:hAnsi="Calibri" w:cs="Calibri"/>
        </w:rPr>
        <w:t>All students are expected to abide by the UT Honor Code/University Code of</w:t>
      </w:r>
      <w:r>
        <w:rPr>
          <w:rFonts w:ascii="Calibri" w:hAnsi="Calibri" w:cs="Calibri"/>
        </w:rPr>
        <w:t xml:space="preserve"> </w:t>
      </w:r>
      <w:r w:rsidRPr="00396025">
        <w:rPr>
          <w:rFonts w:ascii="Calibri" w:hAnsi="Calibri" w:cs="Calibri"/>
        </w:rPr>
        <w:t xml:space="preserve">Conduct: “As a student </w:t>
      </w:r>
      <w:proofErr w:type="gramStart"/>
      <w:r w:rsidRPr="00396025">
        <w:rPr>
          <w:rFonts w:ascii="Calibri" w:hAnsi="Calibri" w:cs="Calibri"/>
        </w:rPr>
        <w:t>of</w:t>
      </w:r>
      <w:proofErr w:type="gramEnd"/>
      <w:r w:rsidRPr="00396025">
        <w:rPr>
          <w:rFonts w:ascii="Calibri" w:hAnsi="Calibri" w:cs="Calibri"/>
        </w:rPr>
        <w:t xml:space="preserve"> The University of Texas at Austin, I shall abide by</w:t>
      </w:r>
      <w:r>
        <w:rPr>
          <w:rFonts w:ascii="Calibri" w:hAnsi="Calibri" w:cs="Calibri"/>
        </w:rPr>
        <w:t xml:space="preserve"> </w:t>
      </w:r>
      <w:r w:rsidRPr="00396025">
        <w:rPr>
          <w:rFonts w:ascii="Calibri" w:hAnsi="Calibri" w:cs="Calibri"/>
        </w:rPr>
        <w:t>the core values of the University and uphold academic integrity.”</w:t>
      </w:r>
      <w:r>
        <w:rPr>
          <w:rFonts w:ascii="Calibri" w:hAnsi="Calibri" w:cs="Calibri"/>
        </w:rPr>
        <w:t xml:space="preserve"> </w:t>
      </w:r>
      <w:r w:rsidRPr="00396025">
        <w:rPr>
          <w:rFonts w:ascii="Calibri" w:hAnsi="Calibri" w:cs="Calibri"/>
        </w:rPr>
        <w:t>At a minimum, students should complete any assignments, exams, and other</w:t>
      </w:r>
      <w:r>
        <w:rPr>
          <w:rFonts w:ascii="Calibri" w:hAnsi="Calibri" w:cs="Calibri"/>
        </w:rPr>
        <w:t xml:space="preserve"> </w:t>
      </w:r>
      <w:r w:rsidRPr="00396025">
        <w:rPr>
          <w:rFonts w:ascii="Calibri" w:hAnsi="Calibri" w:cs="Calibri"/>
        </w:rPr>
        <w:t>scholastic endeavors with the utmost honesty, which requires you to:</w:t>
      </w:r>
    </w:p>
    <w:p w14:paraId="0197D5CE" w14:textId="77777777" w:rsidR="00396025" w:rsidRPr="005B4761" w:rsidRDefault="00396025" w:rsidP="00396025">
      <w:pPr>
        <w:numPr>
          <w:ilvl w:val="0"/>
          <w:numId w:val="6"/>
        </w:numPr>
        <w:shd w:val="clear" w:color="auto" w:fill="FFFFFF"/>
        <w:spacing w:line="276" w:lineRule="auto"/>
        <w:rPr>
          <w:rFonts w:ascii="Calibri" w:hAnsi="Calibri" w:cs="Calibri"/>
          <w:color w:val="222222"/>
        </w:rPr>
      </w:pPr>
      <w:r w:rsidRPr="005B4761">
        <w:rPr>
          <w:rFonts w:ascii="Calibri" w:hAnsi="Calibri" w:cs="Calibri"/>
          <w:color w:val="222222"/>
        </w:rPr>
        <w:t>Acknowledge the contributions of other sources to your scholastic work</w:t>
      </w:r>
    </w:p>
    <w:p w14:paraId="38F1F9C2" w14:textId="77777777" w:rsidR="00396025" w:rsidRPr="005B4761" w:rsidRDefault="00396025" w:rsidP="00396025">
      <w:pPr>
        <w:numPr>
          <w:ilvl w:val="0"/>
          <w:numId w:val="6"/>
        </w:numPr>
        <w:shd w:val="clear" w:color="auto" w:fill="FFFFFF"/>
        <w:spacing w:line="276" w:lineRule="auto"/>
        <w:rPr>
          <w:rFonts w:ascii="Calibri" w:hAnsi="Calibri" w:cs="Calibri"/>
          <w:color w:val="222222"/>
        </w:rPr>
      </w:pPr>
      <w:r w:rsidRPr="005B4761">
        <w:rPr>
          <w:rFonts w:ascii="Calibri" w:hAnsi="Calibri" w:cs="Calibri"/>
          <w:color w:val="222222"/>
        </w:rPr>
        <w:t>Complete your assignments independently unless specifically allowed to collaborate with others</w:t>
      </w:r>
    </w:p>
    <w:p w14:paraId="36074A9D" w14:textId="77777777" w:rsidR="00396025" w:rsidRPr="005B4761" w:rsidRDefault="00396025" w:rsidP="00396025">
      <w:pPr>
        <w:numPr>
          <w:ilvl w:val="0"/>
          <w:numId w:val="6"/>
        </w:numPr>
        <w:shd w:val="clear" w:color="auto" w:fill="FFFFFF"/>
        <w:spacing w:line="276" w:lineRule="auto"/>
        <w:rPr>
          <w:rFonts w:ascii="Calibri" w:hAnsi="Calibri" w:cs="Calibri"/>
          <w:color w:val="222222"/>
        </w:rPr>
      </w:pPr>
      <w:r w:rsidRPr="005B4761">
        <w:rPr>
          <w:rFonts w:ascii="Calibri" w:hAnsi="Calibri" w:cs="Calibri"/>
          <w:color w:val="222222"/>
        </w:rPr>
        <w:t>Follow instructions for assignments and exams and observe the standards of your academic discipline</w:t>
      </w:r>
    </w:p>
    <w:p w14:paraId="50C644BF" w14:textId="77777777" w:rsidR="00396025" w:rsidRPr="005B4761" w:rsidRDefault="00396025" w:rsidP="00396025">
      <w:pPr>
        <w:numPr>
          <w:ilvl w:val="0"/>
          <w:numId w:val="6"/>
        </w:numPr>
        <w:shd w:val="clear" w:color="auto" w:fill="FFFFFF"/>
        <w:spacing w:after="180" w:line="276" w:lineRule="auto"/>
        <w:rPr>
          <w:rFonts w:ascii="Calibri" w:hAnsi="Calibri" w:cs="Calibri"/>
          <w:color w:val="222222"/>
        </w:rPr>
      </w:pPr>
      <w:r w:rsidRPr="005B4761">
        <w:rPr>
          <w:rFonts w:ascii="Calibri" w:hAnsi="Calibri" w:cs="Calibri"/>
          <w:color w:val="222222"/>
        </w:rPr>
        <w:t>Verify what sources can be used to complete assignments or accessed during quizzes and tests.</w:t>
      </w:r>
    </w:p>
    <w:p w14:paraId="61B5C94C" w14:textId="77777777" w:rsidR="000E72C9" w:rsidRPr="005B4761" w:rsidRDefault="000E72C9" w:rsidP="000E72C9">
      <w:pPr>
        <w:shd w:val="clear" w:color="auto" w:fill="FFFFFF"/>
        <w:spacing w:after="180"/>
        <w:rPr>
          <w:rFonts w:ascii="Calibri" w:hAnsi="Calibri" w:cs="Calibri"/>
          <w:color w:val="222222"/>
        </w:rPr>
      </w:pPr>
      <w:proofErr w:type="gramStart"/>
      <w:r w:rsidRPr="005B4761">
        <w:rPr>
          <w:rFonts w:ascii="Calibri" w:hAnsi="Calibri" w:cs="Calibri"/>
          <w:color w:val="222222"/>
        </w:rPr>
        <w:t>All of</w:t>
      </w:r>
      <w:proofErr w:type="gramEnd"/>
      <w:r w:rsidRPr="005B4761">
        <w:rPr>
          <w:rFonts w:ascii="Calibri" w:hAnsi="Calibri" w:cs="Calibri"/>
          <w:color w:val="222222"/>
        </w:rPr>
        <w:t xml:space="preserve"> your work must be your own. You must make sure you cite your sources if you are using ideas that are not original to you, or else you are plagiarizing. Plagiarism is taken very seriously, and if you plagiarize you will be subject to academic disciplinary action, including potential failure of the course. Please talk to your professor if you have questions about plagiarism.</w:t>
      </w:r>
    </w:p>
    <w:p w14:paraId="739DBEF8" w14:textId="1E223265" w:rsidR="000E72C9" w:rsidRPr="005B4761" w:rsidRDefault="72865A07" w:rsidP="000E72C9">
      <w:pPr>
        <w:rPr>
          <w:rFonts w:ascii="Calibri" w:hAnsi="Calibri" w:cs="Calibri"/>
        </w:rPr>
      </w:pPr>
      <w:r w:rsidRPr="005B4761">
        <w:rPr>
          <w:rFonts w:ascii="Calibri" w:hAnsi="Calibri" w:cs="Calibri"/>
          <w:b/>
          <w:bCs/>
        </w:rPr>
        <w:t>Late policy</w:t>
      </w:r>
    </w:p>
    <w:p w14:paraId="1AC7A451" w14:textId="55104436" w:rsidR="0075787D" w:rsidRPr="00396025" w:rsidRDefault="72865A07" w:rsidP="72865A07">
      <w:pPr>
        <w:rPr>
          <w:rFonts w:ascii="Calibri" w:hAnsi="Calibri" w:cs="Calibri"/>
        </w:rPr>
        <w:sectPr w:rsidR="0075787D" w:rsidRPr="00396025">
          <w:headerReference w:type="default" r:id="rId7"/>
          <w:pgSz w:w="12240" w:h="15840"/>
          <w:pgMar w:top="1440" w:right="1440" w:bottom="1440" w:left="1440" w:header="720" w:footer="720" w:gutter="0"/>
          <w:cols w:space="720"/>
          <w:docGrid w:linePitch="360"/>
        </w:sectPr>
      </w:pPr>
      <w:r w:rsidRPr="005B4761">
        <w:rPr>
          <w:rFonts w:ascii="Calibri" w:hAnsi="Calibri" w:cs="Calibri"/>
        </w:rPr>
        <w:t>Unless otherwise stated, assignments are due at the start of class. Late memos will not be accepted. All other assignments will be penalized by 10 points per class period that they are late</w:t>
      </w:r>
      <w:r w:rsidR="00C42929">
        <w:rPr>
          <w:rFonts w:ascii="Calibri" w:hAnsi="Calibri" w:cs="Calibri"/>
        </w:rPr>
        <w:t>.</w:t>
      </w:r>
      <w:r w:rsidR="00396025">
        <w:rPr>
          <w:rFonts w:ascii="Calibri" w:hAnsi="Calibri" w:cs="Calibri"/>
        </w:rPr>
        <w:t xml:space="preserve"> </w:t>
      </w:r>
      <w:r w:rsidR="00396025" w:rsidRPr="005B4761">
        <w:rPr>
          <w:rFonts w:ascii="Calibri" w:hAnsi="Calibri" w:cs="Calibri"/>
        </w:rPr>
        <w:t>Please talk with your instructors if you anticipate difficulty meeting deadlines.</w:t>
      </w:r>
    </w:p>
    <w:p w14:paraId="7ED5AA39" w14:textId="77777777" w:rsidR="00C42929" w:rsidRPr="005B4761" w:rsidRDefault="00C42929" w:rsidP="00C42929">
      <w:pPr>
        <w:rPr>
          <w:rFonts w:ascii="Calibri" w:hAnsi="Calibri" w:cs="Calibri"/>
        </w:rPr>
      </w:pPr>
      <w:r w:rsidRPr="005B4761">
        <w:rPr>
          <w:rFonts w:ascii="Calibri" w:hAnsi="Calibri" w:cs="Calibri"/>
          <w:b/>
        </w:rPr>
        <w:lastRenderedPageBreak/>
        <w:t>Course Schedule</w:t>
      </w:r>
    </w:p>
    <w:p w14:paraId="65F05453" w14:textId="77777777" w:rsidR="00C42929" w:rsidRPr="005B4761" w:rsidRDefault="00C42929" w:rsidP="00C42929">
      <w:pPr>
        <w:rPr>
          <w:rFonts w:ascii="Calibri" w:hAnsi="Calibri" w:cs="Calibri"/>
        </w:rPr>
      </w:pPr>
      <w:r w:rsidRPr="005B4761">
        <w:rPr>
          <w:rFonts w:ascii="Calibri" w:hAnsi="Calibri" w:cs="Calibri"/>
        </w:rPr>
        <w:t>This course will be broken into three units:</w:t>
      </w:r>
    </w:p>
    <w:p w14:paraId="4FDFEB83" w14:textId="77777777" w:rsidR="00C42929" w:rsidRPr="005B4761" w:rsidRDefault="00C42929" w:rsidP="00C42929">
      <w:pPr>
        <w:ind w:left="720"/>
        <w:rPr>
          <w:rFonts w:ascii="Calibri" w:hAnsi="Calibri" w:cs="Calibri"/>
        </w:rPr>
      </w:pPr>
      <w:r w:rsidRPr="005B4761">
        <w:rPr>
          <w:rFonts w:ascii="Calibri" w:hAnsi="Calibri" w:cs="Calibri"/>
        </w:rPr>
        <w:t>1)</w:t>
      </w:r>
      <w:r w:rsidRPr="005B4761">
        <w:rPr>
          <w:rFonts w:ascii="Calibri" w:hAnsi="Calibri" w:cs="Calibri"/>
        </w:rPr>
        <w:tab/>
        <w:t>Introduction and background to understanding health and society</w:t>
      </w:r>
    </w:p>
    <w:p w14:paraId="5C5AE7FD" w14:textId="77777777" w:rsidR="00C42929" w:rsidRPr="005B4761" w:rsidRDefault="00C42929" w:rsidP="00C42929">
      <w:pPr>
        <w:ind w:left="720"/>
        <w:rPr>
          <w:rFonts w:ascii="Calibri" w:hAnsi="Calibri" w:cs="Calibri"/>
        </w:rPr>
      </w:pPr>
      <w:r w:rsidRPr="005B4761">
        <w:rPr>
          <w:rFonts w:ascii="Calibri" w:hAnsi="Calibri" w:cs="Calibri"/>
        </w:rPr>
        <w:t>2)</w:t>
      </w:r>
      <w:r w:rsidRPr="005B4761">
        <w:rPr>
          <w:rFonts w:ascii="Calibri" w:hAnsi="Calibri" w:cs="Calibri"/>
        </w:rPr>
        <w:tab/>
      </w:r>
      <w:r w:rsidRPr="005B4761">
        <w:rPr>
          <w:rFonts w:ascii="Calibri" w:hAnsi="Calibri" w:cs="Calibri"/>
          <w:color w:val="000000" w:themeColor="text1"/>
          <w:lang w:val="en"/>
        </w:rPr>
        <w:t>Social theory for understanding health</w:t>
      </w:r>
    </w:p>
    <w:p w14:paraId="2682C83A" w14:textId="77777777" w:rsidR="00C42929" w:rsidRPr="005B4761" w:rsidRDefault="00C42929" w:rsidP="00C42929">
      <w:pPr>
        <w:ind w:left="720"/>
        <w:rPr>
          <w:rFonts w:ascii="Calibri" w:hAnsi="Calibri" w:cs="Calibri"/>
        </w:rPr>
      </w:pPr>
      <w:r w:rsidRPr="005B4761">
        <w:rPr>
          <w:rFonts w:ascii="Calibri" w:hAnsi="Calibri" w:cs="Calibri"/>
        </w:rPr>
        <w:t>3)</w:t>
      </w:r>
      <w:r w:rsidRPr="005B4761">
        <w:rPr>
          <w:rFonts w:ascii="Calibri" w:hAnsi="Calibri" w:cs="Calibri"/>
        </w:rPr>
        <w:tab/>
        <w:t>Disparities in health and illness</w:t>
      </w:r>
    </w:p>
    <w:p w14:paraId="02482175" w14:textId="77777777" w:rsidR="00C42929" w:rsidRPr="005B4761" w:rsidRDefault="00C42929" w:rsidP="00C42929">
      <w:pPr>
        <w:ind w:left="720"/>
        <w:rPr>
          <w:rFonts w:ascii="Calibri" w:hAnsi="Calibri" w:cs="Calibri"/>
        </w:rPr>
      </w:pPr>
    </w:p>
    <w:p w14:paraId="24382474" w14:textId="77777777" w:rsidR="00C42929" w:rsidRPr="005B4761" w:rsidRDefault="00C42929" w:rsidP="00C42929">
      <w:pPr>
        <w:rPr>
          <w:rFonts w:ascii="Calibri" w:hAnsi="Calibri" w:cs="Calibri"/>
        </w:rPr>
      </w:pPr>
      <w:r w:rsidRPr="00C42929">
        <w:rPr>
          <w:rFonts w:ascii="Calibri" w:hAnsi="Calibri" w:cs="Calibri"/>
          <w:b/>
          <w:bCs/>
        </w:rPr>
        <w:t>Key Dates</w:t>
      </w:r>
      <w:r w:rsidRPr="005B4761">
        <w:rPr>
          <w:rFonts w:ascii="Calibri" w:hAnsi="Calibri" w:cs="Calibri"/>
        </w:rPr>
        <w:t>:</w:t>
      </w:r>
    </w:p>
    <w:p w14:paraId="18DB2A4C" w14:textId="12F66C39" w:rsidR="00C42929" w:rsidRPr="005B4761" w:rsidRDefault="00C42929" w:rsidP="00C42929">
      <w:pPr>
        <w:ind w:left="720"/>
        <w:rPr>
          <w:rFonts w:ascii="Calibri" w:hAnsi="Calibri" w:cs="Calibri"/>
        </w:rPr>
      </w:pPr>
      <w:r w:rsidRPr="005B4761">
        <w:rPr>
          <w:rFonts w:ascii="Calibri" w:hAnsi="Calibri" w:cs="Calibri"/>
        </w:rPr>
        <w:t xml:space="preserve">October </w:t>
      </w:r>
      <w:r w:rsidR="00BA42F8">
        <w:rPr>
          <w:rFonts w:ascii="Calibri" w:hAnsi="Calibri" w:cs="Calibri"/>
        </w:rPr>
        <w:t>14</w:t>
      </w:r>
      <w:r w:rsidRPr="005B4761">
        <w:rPr>
          <w:rFonts w:ascii="Calibri" w:hAnsi="Calibri" w:cs="Calibri"/>
        </w:rPr>
        <w:t xml:space="preserve"> - Midterm exam in class</w:t>
      </w:r>
    </w:p>
    <w:p w14:paraId="2AF259E9" w14:textId="528FDE5A" w:rsidR="00C42929" w:rsidRPr="005B4761" w:rsidRDefault="00C42929" w:rsidP="00C42929">
      <w:pPr>
        <w:ind w:left="720"/>
        <w:rPr>
          <w:rFonts w:ascii="Calibri" w:hAnsi="Calibri" w:cs="Calibri"/>
        </w:rPr>
      </w:pPr>
      <w:r w:rsidRPr="005B4761">
        <w:rPr>
          <w:rFonts w:ascii="Calibri" w:hAnsi="Calibri" w:cs="Calibri"/>
        </w:rPr>
        <w:t xml:space="preserve">November </w:t>
      </w:r>
      <w:r w:rsidR="0067179D">
        <w:rPr>
          <w:rFonts w:ascii="Calibri" w:hAnsi="Calibri" w:cs="Calibri"/>
        </w:rPr>
        <w:t>4</w:t>
      </w:r>
      <w:r w:rsidRPr="005B4761">
        <w:rPr>
          <w:rFonts w:ascii="Calibri" w:hAnsi="Calibri" w:cs="Calibri"/>
        </w:rPr>
        <w:t xml:space="preserve"> - Health profile assignment due</w:t>
      </w:r>
    </w:p>
    <w:p w14:paraId="2E70113E" w14:textId="77777777" w:rsidR="00C42929" w:rsidRPr="005B4761" w:rsidRDefault="00C42929" w:rsidP="00C42929">
      <w:pPr>
        <w:ind w:left="720"/>
        <w:rPr>
          <w:rFonts w:ascii="Calibri" w:hAnsi="Calibri" w:cs="Calibri"/>
        </w:rPr>
      </w:pPr>
      <w:r w:rsidRPr="005B4761">
        <w:rPr>
          <w:rFonts w:ascii="Calibri" w:hAnsi="Calibri" w:cs="Calibri"/>
        </w:rPr>
        <w:t>December 4 - Final essay due</w:t>
      </w:r>
    </w:p>
    <w:p w14:paraId="3210B884" w14:textId="77777777" w:rsidR="000E72C9" w:rsidRPr="005B4761" w:rsidRDefault="000E72C9" w:rsidP="008B6FD5">
      <w:pPr>
        <w:autoSpaceDE w:val="0"/>
        <w:autoSpaceDN w:val="0"/>
        <w:adjustRightInd w:val="0"/>
        <w:rPr>
          <w:rFonts w:ascii="Calibri" w:hAnsi="Calibri" w:cs="Calibri"/>
          <w14:ligatures w14:val="standardContextual"/>
        </w:rPr>
      </w:pPr>
    </w:p>
    <w:tbl>
      <w:tblPr>
        <w:tblStyle w:val="TableGrid"/>
        <w:tblW w:w="14580" w:type="dxa"/>
        <w:tblInd w:w="-815" w:type="dxa"/>
        <w:tblLayout w:type="fixed"/>
        <w:tblLook w:val="04A0" w:firstRow="1" w:lastRow="0" w:firstColumn="1" w:lastColumn="0" w:noHBand="0" w:noVBand="1"/>
      </w:tblPr>
      <w:tblGrid>
        <w:gridCol w:w="810"/>
        <w:gridCol w:w="757"/>
        <w:gridCol w:w="2393"/>
        <w:gridCol w:w="5040"/>
        <w:gridCol w:w="3600"/>
        <w:gridCol w:w="1980"/>
      </w:tblGrid>
      <w:tr w:rsidR="00CA67B3" w:rsidRPr="005B4761" w14:paraId="42089E0E" w14:textId="77777777" w:rsidTr="00817192">
        <w:trPr>
          <w:trHeight w:val="340"/>
        </w:trPr>
        <w:tc>
          <w:tcPr>
            <w:tcW w:w="810" w:type="dxa"/>
            <w:vAlign w:val="center"/>
            <w:hideMark/>
          </w:tcPr>
          <w:p w14:paraId="2A375531" w14:textId="77777777" w:rsidR="0048175A" w:rsidRPr="005B4761" w:rsidRDefault="0048175A" w:rsidP="008C3460">
            <w:pPr>
              <w:jc w:val="center"/>
              <w:rPr>
                <w:rFonts w:ascii="Calibri" w:hAnsi="Calibri" w:cs="Calibri"/>
                <w:b/>
                <w:bCs/>
                <w:color w:val="000000"/>
                <w:sz w:val="22"/>
                <w:szCs w:val="22"/>
              </w:rPr>
            </w:pPr>
            <w:r w:rsidRPr="005B4761">
              <w:rPr>
                <w:rFonts w:ascii="Calibri" w:hAnsi="Calibri" w:cs="Calibri"/>
                <w:b/>
                <w:bCs/>
                <w:color w:val="000000"/>
                <w:sz w:val="22"/>
                <w:szCs w:val="22"/>
              </w:rPr>
              <w:t>Week</w:t>
            </w:r>
          </w:p>
        </w:tc>
        <w:tc>
          <w:tcPr>
            <w:tcW w:w="757" w:type="dxa"/>
            <w:vAlign w:val="center"/>
            <w:hideMark/>
          </w:tcPr>
          <w:p w14:paraId="27CC1411" w14:textId="77777777" w:rsidR="0048175A" w:rsidRPr="005B4761" w:rsidRDefault="0048175A" w:rsidP="008C3460">
            <w:pPr>
              <w:jc w:val="center"/>
              <w:rPr>
                <w:rFonts w:ascii="Calibri" w:hAnsi="Calibri" w:cs="Calibri"/>
                <w:b/>
                <w:bCs/>
                <w:color w:val="000000"/>
                <w:sz w:val="22"/>
                <w:szCs w:val="22"/>
              </w:rPr>
            </w:pPr>
            <w:r w:rsidRPr="005B4761">
              <w:rPr>
                <w:rFonts w:ascii="Calibri" w:hAnsi="Calibri" w:cs="Calibri"/>
                <w:b/>
                <w:bCs/>
                <w:color w:val="000000"/>
                <w:sz w:val="22"/>
                <w:szCs w:val="22"/>
              </w:rPr>
              <w:t>Date</w:t>
            </w:r>
          </w:p>
        </w:tc>
        <w:tc>
          <w:tcPr>
            <w:tcW w:w="2393" w:type="dxa"/>
            <w:vAlign w:val="center"/>
            <w:hideMark/>
          </w:tcPr>
          <w:p w14:paraId="5B2A8CCB" w14:textId="77777777" w:rsidR="0048175A" w:rsidRPr="005B4761" w:rsidRDefault="0048175A" w:rsidP="008C3460">
            <w:pPr>
              <w:jc w:val="center"/>
              <w:rPr>
                <w:rFonts w:ascii="Calibri" w:hAnsi="Calibri" w:cs="Calibri"/>
                <w:b/>
                <w:bCs/>
                <w:color w:val="000000"/>
                <w:sz w:val="22"/>
                <w:szCs w:val="22"/>
              </w:rPr>
            </w:pPr>
            <w:r w:rsidRPr="005B4761">
              <w:rPr>
                <w:rFonts w:ascii="Calibri" w:hAnsi="Calibri" w:cs="Calibri"/>
                <w:b/>
                <w:bCs/>
                <w:color w:val="000000"/>
                <w:sz w:val="22"/>
                <w:szCs w:val="22"/>
              </w:rPr>
              <w:t>Topic</w:t>
            </w:r>
          </w:p>
        </w:tc>
        <w:tc>
          <w:tcPr>
            <w:tcW w:w="5040" w:type="dxa"/>
            <w:vAlign w:val="center"/>
            <w:hideMark/>
          </w:tcPr>
          <w:p w14:paraId="0A681F91" w14:textId="77777777" w:rsidR="0048175A" w:rsidRPr="005B4761" w:rsidRDefault="0048175A" w:rsidP="00817192">
            <w:pPr>
              <w:rPr>
                <w:rFonts w:ascii="Calibri" w:hAnsi="Calibri" w:cs="Calibri"/>
                <w:b/>
                <w:bCs/>
                <w:color w:val="000000"/>
                <w:sz w:val="22"/>
                <w:szCs w:val="22"/>
              </w:rPr>
            </w:pPr>
            <w:r w:rsidRPr="005B4761">
              <w:rPr>
                <w:rFonts w:ascii="Calibri" w:hAnsi="Calibri" w:cs="Calibri"/>
                <w:b/>
                <w:bCs/>
                <w:color w:val="000000"/>
                <w:sz w:val="22"/>
                <w:szCs w:val="22"/>
              </w:rPr>
              <w:t>Readings</w:t>
            </w:r>
          </w:p>
        </w:tc>
        <w:tc>
          <w:tcPr>
            <w:tcW w:w="3600" w:type="dxa"/>
            <w:vAlign w:val="center"/>
            <w:hideMark/>
          </w:tcPr>
          <w:p w14:paraId="578FACA8" w14:textId="5347D8A2" w:rsidR="0048175A" w:rsidRPr="005B4761" w:rsidRDefault="0048175A" w:rsidP="008C3460">
            <w:pPr>
              <w:ind w:right="1332"/>
              <w:jc w:val="center"/>
              <w:rPr>
                <w:rFonts w:ascii="Calibri" w:hAnsi="Calibri" w:cs="Calibri"/>
                <w:b/>
                <w:bCs/>
                <w:color w:val="000000"/>
                <w:sz w:val="22"/>
                <w:szCs w:val="22"/>
              </w:rPr>
            </w:pPr>
            <w:r w:rsidRPr="005B4761">
              <w:rPr>
                <w:rFonts w:ascii="Calibri" w:hAnsi="Calibri" w:cs="Calibri"/>
                <w:b/>
                <w:bCs/>
                <w:color w:val="000000"/>
                <w:sz w:val="22"/>
                <w:szCs w:val="22"/>
              </w:rPr>
              <w:t xml:space="preserve">Op-ed, </w:t>
            </w:r>
            <w:r w:rsidR="008C3460">
              <w:rPr>
                <w:rFonts w:ascii="Calibri" w:hAnsi="Calibri" w:cs="Calibri"/>
                <w:b/>
                <w:bCs/>
                <w:color w:val="000000"/>
                <w:sz w:val="22"/>
                <w:szCs w:val="22"/>
              </w:rPr>
              <w:t>N</w:t>
            </w:r>
            <w:r w:rsidRPr="005B4761">
              <w:rPr>
                <w:rFonts w:ascii="Calibri" w:hAnsi="Calibri" w:cs="Calibri"/>
                <w:b/>
                <w:bCs/>
                <w:color w:val="000000"/>
                <w:sz w:val="22"/>
                <w:szCs w:val="22"/>
              </w:rPr>
              <w:t>ewslette</w:t>
            </w:r>
            <w:r w:rsidR="008C3460">
              <w:rPr>
                <w:rFonts w:ascii="Calibri" w:hAnsi="Calibri" w:cs="Calibri"/>
                <w:b/>
                <w:bCs/>
                <w:color w:val="000000"/>
                <w:sz w:val="22"/>
                <w:szCs w:val="22"/>
              </w:rPr>
              <w:t xml:space="preserve">r </w:t>
            </w:r>
            <w:r w:rsidRPr="005B4761">
              <w:rPr>
                <w:rFonts w:ascii="Calibri" w:hAnsi="Calibri" w:cs="Calibri"/>
                <w:b/>
                <w:bCs/>
                <w:color w:val="000000"/>
                <w:sz w:val="22"/>
                <w:szCs w:val="22"/>
              </w:rPr>
              <w:t>Readings</w:t>
            </w:r>
          </w:p>
        </w:tc>
        <w:tc>
          <w:tcPr>
            <w:tcW w:w="1980" w:type="dxa"/>
            <w:vAlign w:val="center"/>
            <w:hideMark/>
          </w:tcPr>
          <w:p w14:paraId="3DDF7E9A" w14:textId="064E95EC" w:rsidR="0048175A" w:rsidRPr="005B4761" w:rsidRDefault="0048175A" w:rsidP="008C3460">
            <w:pPr>
              <w:jc w:val="center"/>
              <w:rPr>
                <w:rFonts w:ascii="Calibri" w:hAnsi="Calibri" w:cs="Calibri"/>
                <w:b/>
                <w:bCs/>
                <w:color w:val="000000"/>
                <w:sz w:val="22"/>
                <w:szCs w:val="22"/>
              </w:rPr>
            </w:pPr>
            <w:r w:rsidRPr="005B4761">
              <w:rPr>
                <w:rFonts w:ascii="Calibri" w:hAnsi="Calibri" w:cs="Calibri"/>
                <w:b/>
                <w:bCs/>
                <w:color w:val="000000"/>
                <w:sz w:val="22"/>
                <w:szCs w:val="22"/>
              </w:rPr>
              <w:t>Assignments etc.</w:t>
            </w:r>
          </w:p>
        </w:tc>
      </w:tr>
      <w:tr w:rsidR="00CA67B3" w:rsidRPr="005B4761" w14:paraId="3F982666" w14:textId="77777777" w:rsidTr="00817192">
        <w:trPr>
          <w:trHeight w:val="320"/>
        </w:trPr>
        <w:tc>
          <w:tcPr>
            <w:tcW w:w="14580" w:type="dxa"/>
            <w:gridSpan w:val="6"/>
            <w:shd w:val="clear" w:color="auto" w:fill="808080" w:themeFill="background1" w:themeFillShade="80"/>
            <w:vAlign w:val="center"/>
            <w:hideMark/>
          </w:tcPr>
          <w:p w14:paraId="5FA45D32" w14:textId="77777777" w:rsidR="0048175A" w:rsidRPr="00096883" w:rsidRDefault="0048175A" w:rsidP="00817192">
            <w:pPr>
              <w:rPr>
                <w:rFonts w:ascii="Calibri" w:hAnsi="Calibri" w:cs="Calibri"/>
                <w:b/>
                <w:bCs/>
                <w:i/>
                <w:iCs/>
                <w:color w:val="FFFFFF" w:themeColor="background1"/>
              </w:rPr>
            </w:pPr>
            <w:r w:rsidRPr="00096883">
              <w:rPr>
                <w:rFonts w:ascii="Calibri" w:hAnsi="Calibri" w:cs="Calibri"/>
                <w:b/>
                <w:bCs/>
                <w:i/>
                <w:iCs/>
                <w:color w:val="FFFFFF" w:themeColor="background1"/>
              </w:rPr>
              <w:t>Unit 1: Introduction and background to understanding health and society</w:t>
            </w:r>
          </w:p>
        </w:tc>
      </w:tr>
      <w:tr w:rsidR="00096883" w:rsidRPr="005B4761" w14:paraId="22CF0680" w14:textId="77777777" w:rsidTr="00817192">
        <w:tc>
          <w:tcPr>
            <w:tcW w:w="810" w:type="dxa"/>
            <w:vMerge w:val="restart"/>
            <w:vAlign w:val="center"/>
            <w:hideMark/>
          </w:tcPr>
          <w:p w14:paraId="3B0A167E" w14:textId="77777777" w:rsidR="00096883" w:rsidRPr="005B4761" w:rsidRDefault="00096883" w:rsidP="00CA67B3">
            <w:pPr>
              <w:jc w:val="center"/>
              <w:rPr>
                <w:rFonts w:ascii="Calibri" w:hAnsi="Calibri" w:cs="Calibri"/>
                <w:b/>
                <w:bCs/>
                <w:color w:val="000000"/>
                <w:sz w:val="22"/>
                <w:szCs w:val="22"/>
              </w:rPr>
            </w:pPr>
            <w:r w:rsidRPr="005B4761">
              <w:rPr>
                <w:rFonts w:ascii="Calibri" w:hAnsi="Calibri" w:cs="Calibri"/>
                <w:b/>
                <w:bCs/>
                <w:color w:val="000000"/>
                <w:sz w:val="22"/>
                <w:szCs w:val="22"/>
              </w:rPr>
              <w:t>1</w:t>
            </w:r>
          </w:p>
        </w:tc>
        <w:tc>
          <w:tcPr>
            <w:tcW w:w="757" w:type="dxa"/>
            <w:vAlign w:val="center"/>
            <w:hideMark/>
          </w:tcPr>
          <w:p w14:paraId="0D0DA8AF" w14:textId="6E922A9F" w:rsidR="00096883" w:rsidRPr="005B4761" w:rsidRDefault="00096883" w:rsidP="00CA67B3">
            <w:pPr>
              <w:jc w:val="center"/>
              <w:rPr>
                <w:rFonts w:ascii="Calibri" w:hAnsi="Calibri" w:cs="Calibri"/>
                <w:b/>
                <w:bCs/>
                <w:color w:val="000000"/>
                <w:sz w:val="22"/>
                <w:szCs w:val="22"/>
              </w:rPr>
            </w:pPr>
            <w:r w:rsidRPr="005B4761">
              <w:rPr>
                <w:rFonts w:ascii="Calibri" w:hAnsi="Calibri" w:cs="Calibri"/>
                <w:b/>
                <w:bCs/>
                <w:color w:val="000000"/>
                <w:sz w:val="22"/>
                <w:szCs w:val="22"/>
              </w:rPr>
              <w:t>9/2</w:t>
            </w:r>
          </w:p>
        </w:tc>
        <w:tc>
          <w:tcPr>
            <w:tcW w:w="11033" w:type="dxa"/>
            <w:gridSpan w:val="3"/>
            <w:vAlign w:val="center"/>
            <w:hideMark/>
          </w:tcPr>
          <w:p w14:paraId="3F7CB5D7" w14:textId="44A99FEC" w:rsidR="00096883" w:rsidRPr="005B4761" w:rsidRDefault="00096883" w:rsidP="00817192">
            <w:pPr>
              <w:ind w:right="4112"/>
              <w:rPr>
                <w:rFonts w:ascii="Calibri" w:hAnsi="Calibri" w:cs="Calibri"/>
                <w:sz w:val="22"/>
                <w:szCs w:val="22"/>
              </w:rPr>
            </w:pPr>
            <w:r w:rsidRPr="005B4761">
              <w:rPr>
                <w:rFonts w:ascii="Calibri" w:hAnsi="Calibri" w:cs="Calibri"/>
                <w:color w:val="000000"/>
                <w:sz w:val="22"/>
                <w:szCs w:val="22"/>
              </w:rPr>
              <w:t xml:space="preserve">Introduction; syllabus review; guidance on academic writing; tips for reading a scientific article  </w:t>
            </w:r>
          </w:p>
        </w:tc>
        <w:tc>
          <w:tcPr>
            <w:tcW w:w="1980" w:type="dxa"/>
            <w:vAlign w:val="center"/>
            <w:hideMark/>
          </w:tcPr>
          <w:p w14:paraId="2E58E17B" w14:textId="37B03C9B" w:rsidR="00096883" w:rsidRPr="005B4761" w:rsidRDefault="00096883" w:rsidP="00FE3153">
            <w:pPr>
              <w:rPr>
                <w:rFonts w:ascii="Calibri" w:hAnsi="Calibri" w:cs="Calibri"/>
                <w:color w:val="000000"/>
                <w:sz w:val="22"/>
                <w:szCs w:val="22"/>
              </w:rPr>
            </w:pPr>
            <w:r>
              <w:rPr>
                <w:rFonts w:ascii="Calibri" w:hAnsi="Calibri" w:cs="Calibri"/>
                <w:color w:val="000000"/>
                <w:sz w:val="22"/>
                <w:szCs w:val="22"/>
              </w:rPr>
              <w:t xml:space="preserve">* </w:t>
            </w:r>
            <w:r w:rsidRPr="005B4761">
              <w:rPr>
                <w:rFonts w:ascii="Calibri" w:hAnsi="Calibri" w:cs="Calibri"/>
                <w:color w:val="000000"/>
                <w:sz w:val="22"/>
                <w:szCs w:val="22"/>
              </w:rPr>
              <w:t>Introductory survey (distributed and collected in class)</w:t>
            </w:r>
          </w:p>
        </w:tc>
      </w:tr>
      <w:tr w:rsidR="008C3460" w:rsidRPr="005B4761" w14:paraId="6133F911" w14:textId="77777777" w:rsidTr="00817192">
        <w:tc>
          <w:tcPr>
            <w:tcW w:w="810" w:type="dxa"/>
            <w:vMerge/>
            <w:vAlign w:val="center"/>
            <w:hideMark/>
          </w:tcPr>
          <w:p w14:paraId="7B3915AB" w14:textId="77777777" w:rsidR="000F6E94" w:rsidRPr="005B4761" w:rsidRDefault="000F6E94" w:rsidP="00FE3153">
            <w:pPr>
              <w:rPr>
                <w:rFonts w:ascii="Calibri" w:hAnsi="Calibri" w:cs="Calibri"/>
                <w:color w:val="000000"/>
                <w:sz w:val="22"/>
                <w:szCs w:val="22"/>
              </w:rPr>
            </w:pPr>
          </w:p>
        </w:tc>
        <w:tc>
          <w:tcPr>
            <w:tcW w:w="757" w:type="dxa"/>
            <w:shd w:val="clear" w:color="auto" w:fill="F2F2F2" w:themeFill="background1" w:themeFillShade="F2"/>
            <w:vAlign w:val="center"/>
            <w:hideMark/>
          </w:tcPr>
          <w:p w14:paraId="580131AA" w14:textId="7879F538" w:rsidR="000F6E94" w:rsidRPr="005B4761" w:rsidRDefault="00F666B9" w:rsidP="00CA67B3">
            <w:pPr>
              <w:jc w:val="center"/>
              <w:rPr>
                <w:rFonts w:ascii="Calibri" w:hAnsi="Calibri" w:cs="Calibri"/>
                <w:b/>
                <w:bCs/>
                <w:color w:val="000000"/>
                <w:sz w:val="22"/>
                <w:szCs w:val="22"/>
              </w:rPr>
            </w:pPr>
            <w:r w:rsidRPr="005B4761">
              <w:rPr>
                <w:rFonts w:ascii="Calibri" w:hAnsi="Calibri" w:cs="Calibri"/>
                <w:b/>
                <w:bCs/>
                <w:color w:val="000000"/>
                <w:sz w:val="22"/>
                <w:szCs w:val="22"/>
              </w:rPr>
              <w:t>9/4</w:t>
            </w:r>
          </w:p>
        </w:tc>
        <w:tc>
          <w:tcPr>
            <w:tcW w:w="2393" w:type="dxa"/>
            <w:shd w:val="clear" w:color="auto" w:fill="F2F2F2" w:themeFill="background1" w:themeFillShade="F2"/>
            <w:vAlign w:val="center"/>
            <w:hideMark/>
          </w:tcPr>
          <w:p w14:paraId="647078D1" w14:textId="77777777" w:rsidR="009A1DE7" w:rsidRPr="00817192" w:rsidRDefault="009A1DE7" w:rsidP="00FE3153">
            <w:pPr>
              <w:rPr>
                <w:rFonts w:ascii="Calibri" w:hAnsi="Calibri" w:cs="Calibri"/>
                <w:b/>
                <w:bCs/>
                <w:color w:val="000000"/>
                <w:sz w:val="22"/>
                <w:szCs w:val="22"/>
                <w:u w:val="single"/>
              </w:rPr>
            </w:pPr>
            <w:r w:rsidRPr="00817192">
              <w:rPr>
                <w:rFonts w:ascii="Calibri" w:hAnsi="Calibri" w:cs="Calibri"/>
                <w:b/>
                <w:bCs/>
                <w:color w:val="000000"/>
                <w:sz w:val="22"/>
                <w:szCs w:val="22"/>
                <w:u w:val="single"/>
              </w:rPr>
              <w:t>Lecture:</w:t>
            </w:r>
          </w:p>
          <w:p w14:paraId="4F7BFFD9" w14:textId="0E6832A8" w:rsidR="000F6E94" w:rsidRPr="00817192" w:rsidRDefault="000F6E94" w:rsidP="00FE3153">
            <w:pPr>
              <w:rPr>
                <w:rFonts w:ascii="Calibri" w:hAnsi="Calibri" w:cs="Calibri"/>
                <w:b/>
                <w:bCs/>
                <w:color w:val="000000"/>
                <w:sz w:val="22"/>
                <w:szCs w:val="22"/>
              </w:rPr>
            </w:pPr>
            <w:r w:rsidRPr="00817192">
              <w:rPr>
                <w:rFonts w:ascii="Calibri" w:hAnsi="Calibri" w:cs="Calibri"/>
                <w:b/>
                <w:bCs/>
                <w:color w:val="000000"/>
                <w:sz w:val="22"/>
                <w:szCs w:val="22"/>
              </w:rPr>
              <w:t xml:space="preserve">Social Frameworks for </w:t>
            </w:r>
            <w:r w:rsidR="003E1281" w:rsidRPr="00817192">
              <w:rPr>
                <w:rFonts w:ascii="Calibri" w:hAnsi="Calibri" w:cs="Calibri"/>
                <w:b/>
                <w:bCs/>
                <w:color w:val="000000"/>
                <w:sz w:val="22"/>
                <w:szCs w:val="22"/>
              </w:rPr>
              <w:t>T</w:t>
            </w:r>
            <w:r w:rsidRPr="00817192">
              <w:rPr>
                <w:rFonts w:ascii="Calibri" w:hAnsi="Calibri" w:cs="Calibri"/>
                <w:b/>
                <w:bCs/>
                <w:color w:val="000000"/>
                <w:sz w:val="22"/>
                <w:szCs w:val="22"/>
              </w:rPr>
              <w:t xml:space="preserve">hinking </w:t>
            </w:r>
            <w:r w:rsidR="003E1281" w:rsidRPr="00817192">
              <w:rPr>
                <w:rFonts w:ascii="Calibri" w:hAnsi="Calibri" w:cs="Calibri"/>
                <w:b/>
                <w:bCs/>
                <w:color w:val="000000"/>
                <w:sz w:val="22"/>
                <w:szCs w:val="22"/>
              </w:rPr>
              <w:t>A</w:t>
            </w:r>
            <w:r w:rsidRPr="00817192">
              <w:rPr>
                <w:rFonts w:ascii="Calibri" w:hAnsi="Calibri" w:cs="Calibri"/>
                <w:b/>
                <w:bCs/>
                <w:color w:val="000000"/>
                <w:sz w:val="22"/>
                <w:szCs w:val="22"/>
              </w:rPr>
              <w:t xml:space="preserve">bout </w:t>
            </w:r>
            <w:r w:rsidR="003E1281" w:rsidRPr="00817192">
              <w:rPr>
                <w:rFonts w:ascii="Calibri" w:hAnsi="Calibri" w:cs="Calibri"/>
                <w:b/>
                <w:bCs/>
                <w:color w:val="000000"/>
                <w:sz w:val="22"/>
                <w:szCs w:val="22"/>
              </w:rPr>
              <w:t>H</w:t>
            </w:r>
            <w:r w:rsidRPr="00817192">
              <w:rPr>
                <w:rFonts w:ascii="Calibri" w:hAnsi="Calibri" w:cs="Calibri"/>
                <w:b/>
                <w:bCs/>
                <w:color w:val="000000"/>
                <w:sz w:val="22"/>
                <w:szCs w:val="22"/>
              </w:rPr>
              <w:t xml:space="preserve">ealth </w:t>
            </w:r>
          </w:p>
          <w:p w14:paraId="40DB19DB" w14:textId="1C005F13" w:rsidR="000F6E94" w:rsidRPr="00817192" w:rsidRDefault="000F6E94" w:rsidP="00FE3153">
            <w:pPr>
              <w:rPr>
                <w:rFonts w:ascii="Calibri" w:hAnsi="Calibri" w:cs="Calibri"/>
                <w:b/>
                <w:bCs/>
                <w:color w:val="000000"/>
                <w:sz w:val="22"/>
                <w:szCs w:val="22"/>
              </w:rPr>
            </w:pPr>
          </w:p>
        </w:tc>
        <w:tc>
          <w:tcPr>
            <w:tcW w:w="5040" w:type="dxa"/>
            <w:shd w:val="clear" w:color="auto" w:fill="F2F2F2" w:themeFill="background1" w:themeFillShade="F2"/>
            <w:vAlign w:val="center"/>
            <w:hideMark/>
          </w:tcPr>
          <w:p w14:paraId="18E5CA8B" w14:textId="77777777" w:rsidR="00817192" w:rsidRPr="00817192" w:rsidRDefault="000F6E94" w:rsidP="00817192">
            <w:pPr>
              <w:ind w:hanging="24"/>
              <w:rPr>
                <w:rFonts w:ascii="Calibri" w:hAnsi="Calibri" w:cs="Calibri"/>
                <w:sz w:val="22"/>
                <w:szCs w:val="22"/>
              </w:rPr>
            </w:pPr>
            <w:r w:rsidRPr="00817192">
              <w:rPr>
                <w:rFonts w:ascii="Calibri" w:hAnsi="Calibri" w:cs="Calibri"/>
                <w:color w:val="000000"/>
                <w:sz w:val="22"/>
                <w:szCs w:val="22"/>
              </w:rPr>
              <w:t xml:space="preserve">* </w:t>
            </w:r>
            <w:proofErr w:type="spellStart"/>
            <w:r w:rsidR="00817192" w:rsidRPr="00817192">
              <w:rPr>
                <w:rFonts w:ascii="Calibri" w:hAnsi="Calibri" w:cs="Calibri"/>
                <w:sz w:val="22"/>
                <w:szCs w:val="22"/>
              </w:rPr>
              <w:t>Copelton</w:t>
            </w:r>
            <w:proofErr w:type="spellEnd"/>
            <w:r w:rsidR="00817192" w:rsidRPr="00817192">
              <w:rPr>
                <w:rFonts w:ascii="Calibri" w:hAnsi="Calibri" w:cs="Calibri"/>
                <w:sz w:val="22"/>
                <w:szCs w:val="22"/>
              </w:rPr>
              <w:t xml:space="preserve">, Denise A., and Gregory L. Weiss. 2023. “A Brief Introduction to the Sociology of Health, Healing, and Illness.” in </w:t>
            </w:r>
            <w:r w:rsidR="00817192" w:rsidRPr="00817192">
              <w:rPr>
                <w:rFonts w:ascii="Calibri" w:hAnsi="Calibri" w:cs="Calibri"/>
                <w:i/>
                <w:iCs/>
                <w:sz w:val="22"/>
                <w:szCs w:val="22"/>
              </w:rPr>
              <w:t>The Sociology of Health, Healing, and Illness</w:t>
            </w:r>
            <w:r w:rsidR="00817192" w:rsidRPr="00817192">
              <w:rPr>
                <w:rFonts w:ascii="Calibri" w:hAnsi="Calibri" w:cs="Calibri"/>
                <w:sz w:val="22"/>
                <w:szCs w:val="22"/>
              </w:rPr>
              <w:t>. Routledge.</w:t>
            </w:r>
          </w:p>
          <w:p w14:paraId="61470CAB" w14:textId="77777777" w:rsidR="00817192" w:rsidRPr="00817192" w:rsidRDefault="00817192" w:rsidP="00817192">
            <w:pPr>
              <w:rPr>
                <w:rFonts w:ascii="Calibri" w:hAnsi="Calibri" w:cs="Calibri"/>
                <w:color w:val="000000"/>
                <w:sz w:val="22"/>
                <w:szCs w:val="22"/>
              </w:rPr>
            </w:pPr>
          </w:p>
          <w:p w14:paraId="307BAAE5" w14:textId="7783C780" w:rsidR="000F6E94" w:rsidRPr="00817192" w:rsidRDefault="00817192" w:rsidP="00817192">
            <w:pPr>
              <w:rPr>
                <w:rFonts w:ascii="Calibri" w:hAnsi="Calibri" w:cs="Calibri"/>
                <w:color w:val="000000"/>
                <w:sz w:val="22"/>
                <w:szCs w:val="22"/>
              </w:rPr>
            </w:pPr>
            <w:r w:rsidRPr="00817192">
              <w:rPr>
                <w:rFonts w:ascii="Calibri" w:hAnsi="Calibri" w:cs="Calibri"/>
                <w:color w:val="000000"/>
                <w:sz w:val="22"/>
                <w:szCs w:val="22"/>
              </w:rPr>
              <w:t xml:space="preserve">* </w:t>
            </w:r>
            <w:r w:rsidR="000F6E94" w:rsidRPr="00817192">
              <w:rPr>
                <w:rFonts w:ascii="Calibri" w:hAnsi="Calibri" w:cs="Calibri"/>
                <w:color w:val="000000"/>
                <w:sz w:val="22"/>
                <w:szCs w:val="22"/>
              </w:rPr>
              <w:t xml:space="preserve">Jones, Podolsky, and Greene. 2012. “The Burden of Disease and the Changing Task of Medicine.” </w:t>
            </w:r>
            <w:r w:rsidR="000F6E94" w:rsidRPr="00817192">
              <w:rPr>
                <w:rFonts w:ascii="Calibri" w:hAnsi="Calibri" w:cs="Calibri"/>
                <w:i/>
                <w:iCs/>
                <w:color w:val="000000"/>
                <w:sz w:val="22"/>
                <w:szCs w:val="22"/>
              </w:rPr>
              <w:t>The New England Journal of Medicine</w:t>
            </w:r>
            <w:r w:rsidR="000F6E94" w:rsidRPr="00817192">
              <w:rPr>
                <w:rFonts w:ascii="Calibri" w:hAnsi="Calibri" w:cs="Calibri"/>
                <w:color w:val="000000"/>
                <w:sz w:val="22"/>
                <w:szCs w:val="22"/>
              </w:rPr>
              <w:t xml:space="preserve"> 366(25): 2333-2338.</w:t>
            </w:r>
          </w:p>
          <w:p w14:paraId="525F3435" w14:textId="77777777" w:rsidR="000F6E94" w:rsidRPr="00817192" w:rsidRDefault="000F6E94" w:rsidP="00817192">
            <w:pPr>
              <w:rPr>
                <w:rFonts w:ascii="Calibri" w:hAnsi="Calibri" w:cs="Calibri"/>
                <w:color w:val="000000"/>
                <w:sz w:val="22"/>
                <w:szCs w:val="22"/>
              </w:rPr>
            </w:pPr>
            <w:r w:rsidRPr="00817192">
              <w:rPr>
                <w:rFonts w:ascii="Calibri" w:hAnsi="Calibri" w:cs="Calibri"/>
                <w:color w:val="000000"/>
                <w:sz w:val="22"/>
                <w:szCs w:val="22"/>
              </w:rPr>
              <w:br/>
              <w:t>* Johnson, Allan G. 2014. The Forest and the Trees: Sociology as Life, Practice, and Promise 3rd Ed. Philadelphia: Temple University Press.</w:t>
            </w:r>
          </w:p>
          <w:p w14:paraId="1357DFD9" w14:textId="77777777" w:rsidR="00096883" w:rsidRPr="00817192" w:rsidRDefault="00096883" w:rsidP="00817192">
            <w:pPr>
              <w:rPr>
                <w:rFonts w:ascii="Calibri" w:hAnsi="Calibri" w:cs="Calibri"/>
                <w:color w:val="000000"/>
                <w:sz w:val="22"/>
                <w:szCs w:val="22"/>
              </w:rPr>
            </w:pPr>
          </w:p>
        </w:tc>
        <w:tc>
          <w:tcPr>
            <w:tcW w:w="3600" w:type="dxa"/>
            <w:shd w:val="clear" w:color="auto" w:fill="F2F2F2" w:themeFill="background1" w:themeFillShade="F2"/>
            <w:vAlign w:val="center"/>
            <w:hideMark/>
          </w:tcPr>
          <w:p w14:paraId="2D333457" w14:textId="77777777" w:rsidR="000F6E94" w:rsidRPr="005B4761" w:rsidRDefault="000F6E94" w:rsidP="00FE3153">
            <w:pPr>
              <w:rPr>
                <w:rFonts w:ascii="Calibri" w:hAnsi="Calibri" w:cs="Calibri"/>
                <w:color w:val="000000"/>
                <w:sz w:val="22"/>
                <w:szCs w:val="22"/>
              </w:rPr>
            </w:pPr>
          </w:p>
        </w:tc>
        <w:tc>
          <w:tcPr>
            <w:tcW w:w="1980" w:type="dxa"/>
            <w:shd w:val="clear" w:color="auto" w:fill="F2F2F2" w:themeFill="background1" w:themeFillShade="F2"/>
            <w:vAlign w:val="center"/>
            <w:hideMark/>
          </w:tcPr>
          <w:p w14:paraId="206BC367" w14:textId="69995F10" w:rsidR="000F6E94" w:rsidRPr="005B4761" w:rsidRDefault="00142413" w:rsidP="00FE3153">
            <w:pPr>
              <w:rPr>
                <w:rFonts w:ascii="Calibri" w:hAnsi="Calibri" w:cs="Calibri"/>
                <w:color w:val="000000"/>
                <w:sz w:val="22"/>
                <w:szCs w:val="22"/>
              </w:rPr>
            </w:pPr>
            <w:r>
              <w:rPr>
                <w:rFonts w:ascii="Calibri" w:hAnsi="Calibri" w:cs="Calibri"/>
                <w:color w:val="000000"/>
                <w:sz w:val="22"/>
                <w:szCs w:val="22"/>
              </w:rPr>
              <w:t xml:space="preserve">* </w:t>
            </w:r>
            <w:r w:rsidR="000F6E94" w:rsidRPr="005B4761">
              <w:rPr>
                <w:rFonts w:ascii="Calibri" w:hAnsi="Calibri" w:cs="Calibri"/>
                <w:color w:val="000000"/>
                <w:sz w:val="22"/>
                <w:szCs w:val="22"/>
              </w:rPr>
              <w:t xml:space="preserve">Weekly </w:t>
            </w:r>
            <w:r w:rsidR="008C3460">
              <w:rPr>
                <w:rFonts w:ascii="Calibri" w:hAnsi="Calibri" w:cs="Calibri"/>
                <w:color w:val="000000"/>
                <w:sz w:val="22"/>
                <w:szCs w:val="22"/>
              </w:rPr>
              <w:t>M</w:t>
            </w:r>
            <w:r w:rsidR="000F6E94" w:rsidRPr="005B4761">
              <w:rPr>
                <w:rFonts w:ascii="Calibri" w:hAnsi="Calibri" w:cs="Calibri"/>
                <w:color w:val="000000"/>
                <w:sz w:val="22"/>
                <w:szCs w:val="22"/>
              </w:rPr>
              <w:t>emo #1 distributed</w:t>
            </w:r>
          </w:p>
        </w:tc>
      </w:tr>
      <w:tr w:rsidR="008C3460" w:rsidRPr="005B4761" w14:paraId="7A3345BD" w14:textId="77777777" w:rsidTr="00817192">
        <w:trPr>
          <w:cantSplit/>
        </w:trPr>
        <w:tc>
          <w:tcPr>
            <w:tcW w:w="810" w:type="dxa"/>
            <w:vMerge w:val="restart"/>
            <w:vAlign w:val="center"/>
            <w:hideMark/>
          </w:tcPr>
          <w:p w14:paraId="21E6F94A" w14:textId="77777777" w:rsidR="00771995" w:rsidRPr="005B4761" w:rsidRDefault="00771995" w:rsidP="00CA67B3">
            <w:pPr>
              <w:jc w:val="center"/>
              <w:rPr>
                <w:rFonts w:ascii="Calibri" w:hAnsi="Calibri" w:cs="Calibri"/>
                <w:b/>
                <w:bCs/>
                <w:color w:val="000000"/>
                <w:sz w:val="22"/>
                <w:szCs w:val="22"/>
              </w:rPr>
            </w:pPr>
            <w:r w:rsidRPr="005B4761">
              <w:rPr>
                <w:rFonts w:ascii="Calibri" w:hAnsi="Calibri" w:cs="Calibri"/>
                <w:b/>
                <w:bCs/>
                <w:color w:val="000000"/>
                <w:sz w:val="22"/>
                <w:szCs w:val="22"/>
              </w:rPr>
              <w:lastRenderedPageBreak/>
              <w:t>2</w:t>
            </w:r>
          </w:p>
        </w:tc>
        <w:tc>
          <w:tcPr>
            <w:tcW w:w="757" w:type="dxa"/>
            <w:shd w:val="clear" w:color="auto" w:fill="F2F2F2" w:themeFill="background1" w:themeFillShade="F2"/>
            <w:vAlign w:val="center"/>
            <w:hideMark/>
          </w:tcPr>
          <w:p w14:paraId="34F645E1" w14:textId="4E6C0171" w:rsidR="00771995" w:rsidRPr="005B4761" w:rsidRDefault="00771995" w:rsidP="00CA67B3">
            <w:pPr>
              <w:jc w:val="center"/>
              <w:rPr>
                <w:rFonts w:ascii="Calibri" w:hAnsi="Calibri" w:cs="Calibri"/>
                <w:b/>
                <w:bCs/>
                <w:color w:val="000000"/>
                <w:sz w:val="22"/>
                <w:szCs w:val="22"/>
              </w:rPr>
            </w:pPr>
            <w:r w:rsidRPr="005B4761">
              <w:rPr>
                <w:rFonts w:ascii="Calibri" w:hAnsi="Calibri" w:cs="Calibri"/>
                <w:b/>
                <w:bCs/>
                <w:color w:val="000000"/>
                <w:sz w:val="22"/>
                <w:szCs w:val="22"/>
              </w:rPr>
              <w:t>9/9</w:t>
            </w:r>
          </w:p>
        </w:tc>
        <w:tc>
          <w:tcPr>
            <w:tcW w:w="2393" w:type="dxa"/>
            <w:shd w:val="clear" w:color="auto" w:fill="F2F2F2" w:themeFill="background1" w:themeFillShade="F2"/>
            <w:vAlign w:val="center"/>
            <w:hideMark/>
          </w:tcPr>
          <w:p w14:paraId="1ACCEC78" w14:textId="01349FDB" w:rsidR="00A75E87" w:rsidRPr="00A8028C" w:rsidRDefault="00A75E87" w:rsidP="00820462">
            <w:pPr>
              <w:rPr>
                <w:rFonts w:ascii="Calibri" w:hAnsi="Calibri" w:cs="Calibri"/>
                <w:b/>
                <w:bCs/>
                <w:color w:val="000000" w:themeColor="text1"/>
                <w:sz w:val="22"/>
                <w:szCs w:val="22"/>
                <w:u w:val="single"/>
              </w:rPr>
            </w:pPr>
            <w:r w:rsidRPr="00A8028C">
              <w:rPr>
                <w:rFonts w:ascii="Calibri" w:hAnsi="Calibri" w:cs="Calibri"/>
                <w:b/>
                <w:bCs/>
                <w:color w:val="000000" w:themeColor="text1"/>
                <w:sz w:val="22"/>
                <w:szCs w:val="22"/>
                <w:u w:val="single"/>
              </w:rPr>
              <w:t>Lecture:</w:t>
            </w:r>
          </w:p>
          <w:p w14:paraId="7A167DF3" w14:textId="505DD4B0" w:rsidR="00771995" w:rsidRPr="00A8028C" w:rsidRDefault="00A8028C" w:rsidP="00820462">
            <w:pPr>
              <w:rPr>
                <w:rFonts w:ascii="Calibri" w:hAnsi="Calibri" w:cs="Calibri"/>
                <w:b/>
                <w:bCs/>
                <w:color w:val="000000"/>
                <w:sz w:val="22"/>
                <w:szCs w:val="22"/>
              </w:rPr>
            </w:pPr>
            <w:r>
              <w:rPr>
                <w:rFonts w:ascii="Calibri" w:hAnsi="Calibri" w:cs="Calibri"/>
                <w:b/>
                <w:bCs/>
                <w:color w:val="000000" w:themeColor="text1"/>
                <w:sz w:val="22"/>
                <w:szCs w:val="22"/>
              </w:rPr>
              <w:t>Social Epidemiology</w:t>
            </w:r>
            <w:r w:rsidR="00771995" w:rsidRPr="00A8028C">
              <w:rPr>
                <w:rFonts w:ascii="Calibri" w:hAnsi="Calibri" w:cs="Calibri"/>
                <w:b/>
                <w:bCs/>
                <w:color w:val="000000" w:themeColor="text1"/>
                <w:sz w:val="22"/>
                <w:szCs w:val="22"/>
              </w:rPr>
              <w:t xml:space="preserve"> and U</w:t>
            </w:r>
            <w:r w:rsidR="00A75E87" w:rsidRPr="00A8028C">
              <w:rPr>
                <w:rFonts w:ascii="Calibri" w:hAnsi="Calibri" w:cs="Calibri"/>
                <w:b/>
                <w:bCs/>
                <w:color w:val="000000" w:themeColor="text1"/>
                <w:sz w:val="22"/>
                <w:szCs w:val="22"/>
              </w:rPr>
              <w:t>.</w:t>
            </w:r>
            <w:r w:rsidR="00771995" w:rsidRPr="00A8028C">
              <w:rPr>
                <w:rFonts w:ascii="Calibri" w:hAnsi="Calibri" w:cs="Calibri"/>
                <w:b/>
                <w:bCs/>
                <w:color w:val="000000" w:themeColor="text1"/>
                <w:sz w:val="22"/>
                <w:szCs w:val="22"/>
              </w:rPr>
              <w:t>S</w:t>
            </w:r>
            <w:r w:rsidR="00A75E87" w:rsidRPr="00A8028C">
              <w:rPr>
                <w:rFonts w:ascii="Calibri" w:hAnsi="Calibri" w:cs="Calibri"/>
                <w:b/>
                <w:bCs/>
                <w:color w:val="000000" w:themeColor="text1"/>
                <w:sz w:val="22"/>
                <w:szCs w:val="22"/>
              </w:rPr>
              <w:t>.</w:t>
            </w:r>
            <w:r w:rsidR="00771995" w:rsidRPr="00A8028C">
              <w:rPr>
                <w:rFonts w:ascii="Calibri" w:hAnsi="Calibri" w:cs="Calibri"/>
                <w:b/>
                <w:bCs/>
                <w:color w:val="000000" w:themeColor="text1"/>
                <w:sz w:val="22"/>
                <w:szCs w:val="22"/>
              </w:rPr>
              <w:t xml:space="preserve"> Trends in Context</w:t>
            </w:r>
          </w:p>
          <w:p w14:paraId="0938F906" w14:textId="77777777" w:rsidR="00771995" w:rsidRPr="00A8028C" w:rsidRDefault="00771995" w:rsidP="00820462">
            <w:pPr>
              <w:rPr>
                <w:rFonts w:ascii="Calibri" w:hAnsi="Calibri" w:cs="Calibri"/>
                <w:b/>
                <w:bCs/>
                <w:color w:val="000000"/>
                <w:sz w:val="22"/>
                <w:szCs w:val="22"/>
              </w:rPr>
            </w:pPr>
          </w:p>
          <w:p w14:paraId="66E392D7" w14:textId="554C0B8E" w:rsidR="00771995" w:rsidRPr="00A8028C" w:rsidRDefault="00771995" w:rsidP="00820462">
            <w:pPr>
              <w:rPr>
                <w:rFonts w:ascii="Calibri" w:hAnsi="Calibri" w:cs="Calibri"/>
                <w:b/>
                <w:bCs/>
                <w:color w:val="000000"/>
                <w:sz w:val="22"/>
                <w:szCs w:val="22"/>
              </w:rPr>
            </w:pPr>
          </w:p>
        </w:tc>
        <w:tc>
          <w:tcPr>
            <w:tcW w:w="5040" w:type="dxa"/>
            <w:shd w:val="clear" w:color="auto" w:fill="F2F2F2" w:themeFill="background1" w:themeFillShade="F2"/>
            <w:vAlign w:val="center"/>
            <w:hideMark/>
          </w:tcPr>
          <w:p w14:paraId="2A8066C1" w14:textId="77777777" w:rsidR="00A8028C" w:rsidRPr="00A8028C" w:rsidRDefault="00A8028C" w:rsidP="00817192">
            <w:pPr>
              <w:ind w:hanging="24"/>
              <w:rPr>
                <w:rFonts w:ascii="Calibri" w:hAnsi="Calibri" w:cs="Calibri"/>
                <w:sz w:val="22"/>
                <w:szCs w:val="22"/>
              </w:rPr>
            </w:pPr>
            <w:r w:rsidRPr="00A8028C">
              <w:rPr>
                <w:rFonts w:ascii="Calibri" w:hAnsi="Calibri" w:cs="Calibri"/>
                <w:color w:val="000000"/>
                <w:sz w:val="22"/>
                <w:szCs w:val="22"/>
              </w:rPr>
              <w:t xml:space="preserve">* </w:t>
            </w:r>
            <w:proofErr w:type="spellStart"/>
            <w:r w:rsidRPr="00A8028C">
              <w:rPr>
                <w:rFonts w:ascii="Calibri" w:hAnsi="Calibri" w:cs="Calibri"/>
                <w:sz w:val="22"/>
                <w:szCs w:val="22"/>
              </w:rPr>
              <w:t>Copelton</w:t>
            </w:r>
            <w:proofErr w:type="spellEnd"/>
            <w:r w:rsidRPr="00A8028C">
              <w:rPr>
                <w:rFonts w:ascii="Calibri" w:hAnsi="Calibri" w:cs="Calibri"/>
                <w:sz w:val="22"/>
                <w:szCs w:val="22"/>
              </w:rPr>
              <w:t xml:space="preserve">, Denise A., and Gregory L. Weiss. 2023. “Social Epidemiology.” in </w:t>
            </w:r>
            <w:r w:rsidRPr="00A8028C">
              <w:rPr>
                <w:rFonts w:ascii="Calibri" w:hAnsi="Calibri" w:cs="Calibri"/>
                <w:i/>
                <w:iCs/>
                <w:sz w:val="22"/>
                <w:szCs w:val="22"/>
              </w:rPr>
              <w:t>The Sociology of Health, Healing, and Illness</w:t>
            </w:r>
            <w:r w:rsidRPr="00A8028C">
              <w:rPr>
                <w:rFonts w:ascii="Calibri" w:hAnsi="Calibri" w:cs="Calibri"/>
                <w:sz w:val="22"/>
                <w:szCs w:val="22"/>
              </w:rPr>
              <w:t>. Routledge.</w:t>
            </w:r>
          </w:p>
          <w:p w14:paraId="70FF0635" w14:textId="77777777" w:rsidR="00A8028C" w:rsidRDefault="00A8028C" w:rsidP="00817192">
            <w:pPr>
              <w:rPr>
                <w:rFonts w:ascii="Calibri" w:hAnsi="Calibri" w:cs="Calibri"/>
                <w:color w:val="000000" w:themeColor="text1"/>
                <w:sz w:val="22"/>
                <w:szCs w:val="22"/>
              </w:rPr>
            </w:pPr>
          </w:p>
          <w:p w14:paraId="66F8133A" w14:textId="1AF2D5C1" w:rsidR="00771995" w:rsidRDefault="00771995" w:rsidP="00817192">
            <w:pPr>
              <w:rPr>
                <w:rFonts w:ascii="Calibri" w:hAnsi="Calibri" w:cs="Calibri"/>
                <w:color w:val="000000" w:themeColor="text1"/>
                <w:sz w:val="22"/>
                <w:szCs w:val="22"/>
              </w:rPr>
            </w:pPr>
            <w:r w:rsidRPr="00A8028C">
              <w:rPr>
                <w:rFonts w:ascii="Calibri" w:hAnsi="Calibri" w:cs="Calibri"/>
                <w:color w:val="000000" w:themeColor="text1"/>
                <w:sz w:val="22"/>
                <w:szCs w:val="22"/>
              </w:rPr>
              <w:t xml:space="preserve">* Crimmins, Eileen M., and Yuan S. Zhang. 2019. “Aging Populations, Mortality, and Life Expectancy.” </w:t>
            </w:r>
            <w:r w:rsidRPr="00A8028C">
              <w:rPr>
                <w:rFonts w:ascii="Calibri" w:hAnsi="Calibri" w:cs="Calibri"/>
                <w:i/>
                <w:iCs/>
                <w:color w:val="000000" w:themeColor="text1"/>
                <w:sz w:val="22"/>
                <w:szCs w:val="22"/>
              </w:rPr>
              <w:t>Annual Review of Sociology</w:t>
            </w:r>
            <w:r w:rsidRPr="00A8028C">
              <w:rPr>
                <w:rFonts w:ascii="Calibri" w:hAnsi="Calibri" w:cs="Calibri"/>
                <w:color w:val="000000" w:themeColor="text1"/>
                <w:sz w:val="22"/>
                <w:szCs w:val="22"/>
              </w:rPr>
              <w:t xml:space="preserve"> 45 (Volume 45, 2019):69–89.</w:t>
            </w:r>
          </w:p>
          <w:p w14:paraId="43974E43" w14:textId="77777777" w:rsidR="00096883" w:rsidRPr="00A8028C" w:rsidRDefault="00096883" w:rsidP="00817192">
            <w:pPr>
              <w:rPr>
                <w:rFonts w:ascii="Calibri" w:hAnsi="Calibri" w:cs="Calibri"/>
                <w:color w:val="000000" w:themeColor="text1"/>
                <w:sz w:val="22"/>
                <w:szCs w:val="22"/>
              </w:rPr>
            </w:pPr>
          </w:p>
          <w:p w14:paraId="683F9A09" w14:textId="68DE8C40" w:rsidR="00771995" w:rsidRPr="00A8028C" w:rsidRDefault="00771995" w:rsidP="00817192">
            <w:pPr>
              <w:rPr>
                <w:rFonts w:ascii="Calibri" w:hAnsi="Calibri" w:cs="Calibri"/>
                <w:sz w:val="22"/>
                <w:szCs w:val="22"/>
              </w:rPr>
            </w:pPr>
          </w:p>
        </w:tc>
        <w:tc>
          <w:tcPr>
            <w:tcW w:w="3600" w:type="dxa"/>
            <w:shd w:val="clear" w:color="auto" w:fill="F2F2F2" w:themeFill="background1" w:themeFillShade="F2"/>
            <w:vAlign w:val="center"/>
          </w:tcPr>
          <w:p w14:paraId="6B053DE8" w14:textId="7D1180BC" w:rsidR="00771995" w:rsidRPr="005B4761" w:rsidRDefault="00FA2916" w:rsidP="00820462">
            <w:pPr>
              <w:rPr>
                <w:rFonts w:ascii="Calibri" w:hAnsi="Calibri" w:cs="Calibri"/>
                <w:color w:val="000000"/>
                <w:sz w:val="22"/>
                <w:szCs w:val="22"/>
              </w:rPr>
            </w:pPr>
            <w:r w:rsidRPr="005B4761">
              <w:rPr>
                <w:rFonts w:ascii="Calibri" w:eastAsia="Calibri" w:hAnsi="Calibri" w:cs="Calibri"/>
                <w:sz w:val="22"/>
                <w:szCs w:val="22"/>
              </w:rPr>
              <w:t xml:space="preserve">* </w:t>
            </w:r>
            <w:r w:rsidR="00771995" w:rsidRPr="005B4761">
              <w:rPr>
                <w:rFonts w:ascii="Calibri" w:eastAsia="Calibri" w:hAnsi="Calibri" w:cs="Calibri"/>
                <w:sz w:val="22"/>
                <w:szCs w:val="22"/>
              </w:rPr>
              <w:t xml:space="preserve">Murphy, Terry. 2024. “Seem like Peanut Allergies Were Once Rare and Now Everyone Has Them?” </w:t>
            </w:r>
          </w:p>
        </w:tc>
        <w:tc>
          <w:tcPr>
            <w:tcW w:w="1980" w:type="dxa"/>
            <w:shd w:val="clear" w:color="auto" w:fill="F2F2F2" w:themeFill="background1" w:themeFillShade="F2"/>
            <w:vAlign w:val="center"/>
            <w:hideMark/>
          </w:tcPr>
          <w:p w14:paraId="1C16F9D2" w14:textId="66C1EC25" w:rsidR="00771995" w:rsidRPr="005B4761" w:rsidRDefault="00142413" w:rsidP="00820462">
            <w:pPr>
              <w:rPr>
                <w:rFonts w:ascii="Calibri" w:hAnsi="Calibri" w:cs="Calibri"/>
                <w:color w:val="000000"/>
                <w:sz w:val="22"/>
                <w:szCs w:val="22"/>
              </w:rPr>
            </w:pPr>
            <w:r>
              <w:rPr>
                <w:rFonts w:ascii="Calibri" w:hAnsi="Calibri" w:cs="Calibri"/>
                <w:color w:val="000000"/>
                <w:sz w:val="22"/>
                <w:szCs w:val="22"/>
              </w:rPr>
              <w:t xml:space="preserve">* </w:t>
            </w:r>
            <w:r w:rsidR="00771995" w:rsidRPr="005B4761">
              <w:rPr>
                <w:rFonts w:ascii="Calibri" w:hAnsi="Calibri" w:cs="Calibri"/>
                <w:color w:val="000000"/>
                <w:sz w:val="22"/>
                <w:szCs w:val="22"/>
              </w:rPr>
              <w:t xml:space="preserve">Weekly </w:t>
            </w:r>
            <w:r w:rsidR="008C3460">
              <w:rPr>
                <w:rFonts w:ascii="Calibri" w:hAnsi="Calibri" w:cs="Calibri"/>
                <w:color w:val="000000"/>
                <w:sz w:val="22"/>
                <w:szCs w:val="22"/>
              </w:rPr>
              <w:t>M</w:t>
            </w:r>
            <w:r w:rsidR="00771995" w:rsidRPr="005B4761">
              <w:rPr>
                <w:rFonts w:ascii="Calibri" w:hAnsi="Calibri" w:cs="Calibri"/>
                <w:color w:val="000000"/>
                <w:sz w:val="22"/>
                <w:szCs w:val="22"/>
              </w:rPr>
              <w:t>emo #1 collected</w:t>
            </w:r>
            <w:r w:rsidR="00EA3B5A" w:rsidRPr="005B4761">
              <w:rPr>
                <w:rFonts w:ascii="Calibri" w:hAnsi="Calibri" w:cs="Calibri"/>
                <w:color w:val="000000"/>
                <w:sz w:val="22"/>
                <w:szCs w:val="22"/>
              </w:rPr>
              <w:t xml:space="preserve"> (at the beginning)</w:t>
            </w:r>
          </w:p>
          <w:p w14:paraId="3E2C0B4D" w14:textId="77777777" w:rsidR="00EA3B5A" w:rsidRPr="005B4761" w:rsidRDefault="00EA3B5A" w:rsidP="00820462">
            <w:pPr>
              <w:rPr>
                <w:rFonts w:ascii="Calibri" w:hAnsi="Calibri" w:cs="Calibri"/>
                <w:color w:val="000000"/>
                <w:sz w:val="22"/>
                <w:szCs w:val="22"/>
              </w:rPr>
            </w:pPr>
          </w:p>
          <w:p w14:paraId="4324EA09" w14:textId="1A426D52" w:rsidR="00771995" w:rsidRPr="005B4761" w:rsidRDefault="00142413" w:rsidP="00820462">
            <w:pPr>
              <w:rPr>
                <w:rFonts w:ascii="Calibri" w:hAnsi="Calibri" w:cs="Calibri"/>
                <w:color w:val="000000"/>
                <w:sz w:val="22"/>
                <w:szCs w:val="22"/>
              </w:rPr>
            </w:pPr>
            <w:r>
              <w:rPr>
                <w:rFonts w:ascii="Calibri" w:hAnsi="Calibri" w:cs="Calibri"/>
                <w:color w:val="000000"/>
                <w:sz w:val="22"/>
                <w:szCs w:val="22"/>
              </w:rPr>
              <w:t xml:space="preserve">* </w:t>
            </w:r>
            <w:r w:rsidR="00771995" w:rsidRPr="005B4761">
              <w:rPr>
                <w:rFonts w:ascii="Calibri" w:hAnsi="Calibri" w:cs="Calibri"/>
                <w:color w:val="000000"/>
                <w:sz w:val="22"/>
                <w:szCs w:val="22"/>
              </w:rPr>
              <w:t xml:space="preserve">Weekly </w:t>
            </w:r>
            <w:r w:rsidR="008C3460">
              <w:rPr>
                <w:rFonts w:ascii="Calibri" w:hAnsi="Calibri" w:cs="Calibri"/>
                <w:color w:val="000000"/>
                <w:sz w:val="22"/>
                <w:szCs w:val="22"/>
              </w:rPr>
              <w:t>M</w:t>
            </w:r>
            <w:r w:rsidR="00771995" w:rsidRPr="005B4761">
              <w:rPr>
                <w:rFonts w:ascii="Calibri" w:hAnsi="Calibri" w:cs="Calibri"/>
                <w:color w:val="000000"/>
                <w:sz w:val="22"/>
                <w:szCs w:val="22"/>
              </w:rPr>
              <w:t>emo #2 distributed</w:t>
            </w:r>
            <w:r w:rsidR="00EA3B5A" w:rsidRPr="005B4761">
              <w:rPr>
                <w:rFonts w:ascii="Calibri" w:hAnsi="Calibri" w:cs="Calibri"/>
                <w:color w:val="000000"/>
                <w:sz w:val="22"/>
                <w:szCs w:val="22"/>
              </w:rPr>
              <w:t xml:space="preserve"> (at the end)</w:t>
            </w:r>
          </w:p>
        </w:tc>
      </w:tr>
      <w:tr w:rsidR="00A8028C" w:rsidRPr="005B4761" w14:paraId="4F1F21A2" w14:textId="77777777" w:rsidTr="00817192">
        <w:trPr>
          <w:trHeight w:val="350"/>
        </w:trPr>
        <w:tc>
          <w:tcPr>
            <w:tcW w:w="810" w:type="dxa"/>
            <w:vMerge/>
            <w:vAlign w:val="center"/>
            <w:hideMark/>
          </w:tcPr>
          <w:p w14:paraId="1C076823" w14:textId="77777777" w:rsidR="00A8028C" w:rsidRPr="005B4761" w:rsidRDefault="00A8028C" w:rsidP="00CA67B3">
            <w:pPr>
              <w:jc w:val="center"/>
              <w:rPr>
                <w:rFonts w:ascii="Calibri" w:hAnsi="Calibri" w:cs="Calibri"/>
                <w:color w:val="000000"/>
                <w:sz w:val="22"/>
                <w:szCs w:val="22"/>
              </w:rPr>
            </w:pPr>
          </w:p>
        </w:tc>
        <w:tc>
          <w:tcPr>
            <w:tcW w:w="757" w:type="dxa"/>
            <w:vAlign w:val="center"/>
            <w:hideMark/>
          </w:tcPr>
          <w:p w14:paraId="6332BF95" w14:textId="7893179A" w:rsidR="00A8028C" w:rsidRPr="005B4761" w:rsidRDefault="00A8028C" w:rsidP="00CA67B3">
            <w:pPr>
              <w:jc w:val="center"/>
              <w:rPr>
                <w:rFonts w:ascii="Calibri" w:hAnsi="Calibri" w:cs="Calibri"/>
                <w:b/>
                <w:bCs/>
                <w:color w:val="000000"/>
                <w:sz w:val="22"/>
                <w:szCs w:val="22"/>
              </w:rPr>
            </w:pPr>
            <w:r w:rsidRPr="005B4761">
              <w:rPr>
                <w:rFonts w:ascii="Calibri" w:hAnsi="Calibri" w:cs="Calibri"/>
                <w:b/>
                <w:bCs/>
                <w:color w:val="000000"/>
                <w:sz w:val="22"/>
                <w:szCs w:val="22"/>
              </w:rPr>
              <w:t>9/11</w:t>
            </w:r>
          </w:p>
        </w:tc>
        <w:tc>
          <w:tcPr>
            <w:tcW w:w="11033" w:type="dxa"/>
            <w:gridSpan w:val="3"/>
            <w:vAlign w:val="center"/>
            <w:hideMark/>
          </w:tcPr>
          <w:p w14:paraId="4F533A43" w14:textId="09BF8C49" w:rsidR="00A8028C" w:rsidRPr="00A8028C" w:rsidRDefault="00A8028C" w:rsidP="00817192">
            <w:pPr>
              <w:rPr>
                <w:rFonts w:ascii="Calibri" w:hAnsi="Calibri" w:cs="Calibri"/>
                <w:b/>
                <w:bCs/>
                <w:color w:val="000000"/>
                <w:sz w:val="22"/>
                <w:szCs w:val="22"/>
              </w:rPr>
            </w:pPr>
            <w:r w:rsidRPr="005B4761">
              <w:rPr>
                <w:rFonts w:ascii="Calibri" w:hAnsi="Calibri" w:cs="Calibri"/>
                <w:b/>
                <w:bCs/>
                <w:color w:val="000000"/>
                <w:sz w:val="22"/>
                <w:szCs w:val="22"/>
              </w:rPr>
              <w:t>Discussion</w:t>
            </w:r>
            <w:r>
              <w:rPr>
                <w:rFonts w:ascii="Calibri" w:hAnsi="Calibri" w:cs="Calibri"/>
                <w:b/>
                <w:bCs/>
                <w:color w:val="000000"/>
                <w:sz w:val="22"/>
                <w:szCs w:val="22"/>
              </w:rPr>
              <w:t xml:space="preserve">: </w:t>
            </w:r>
            <w:r>
              <w:rPr>
                <w:rFonts w:ascii="Calibri" w:hAnsi="Calibri" w:cs="Calibri"/>
                <w:b/>
                <w:bCs/>
                <w:color w:val="000000" w:themeColor="text1"/>
                <w:sz w:val="22"/>
                <w:szCs w:val="22"/>
              </w:rPr>
              <w:t xml:space="preserve">Social </w:t>
            </w:r>
            <w:r w:rsidR="00453E75">
              <w:rPr>
                <w:rFonts w:ascii="Calibri" w:hAnsi="Calibri" w:cs="Calibri"/>
                <w:b/>
                <w:bCs/>
                <w:color w:val="000000" w:themeColor="text1"/>
                <w:sz w:val="22"/>
                <w:szCs w:val="22"/>
              </w:rPr>
              <w:t xml:space="preserve">Frameworks to think about health, Social </w:t>
            </w:r>
            <w:r>
              <w:rPr>
                <w:rFonts w:ascii="Calibri" w:hAnsi="Calibri" w:cs="Calibri"/>
                <w:b/>
                <w:bCs/>
                <w:color w:val="000000" w:themeColor="text1"/>
                <w:sz w:val="22"/>
                <w:szCs w:val="22"/>
              </w:rPr>
              <w:t>Epidemiology and U.S. Trends</w:t>
            </w:r>
          </w:p>
        </w:tc>
        <w:tc>
          <w:tcPr>
            <w:tcW w:w="1980" w:type="dxa"/>
            <w:vAlign w:val="center"/>
          </w:tcPr>
          <w:p w14:paraId="59849A45" w14:textId="02ECBE75" w:rsidR="00A8028C" w:rsidRPr="005B4761" w:rsidRDefault="00A8028C" w:rsidP="00820462">
            <w:pPr>
              <w:rPr>
                <w:rFonts w:ascii="Calibri" w:hAnsi="Calibri" w:cs="Calibri"/>
                <w:color w:val="000000"/>
                <w:sz w:val="22"/>
                <w:szCs w:val="22"/>
              </w:rPr>
            </w:pPr>
          </w:p>
        </w:tc>
      </w:tr>
      <w:tr w:rsidR="008C3460" w:rsidRPr="005B4761" w14:paraId="40A2C613" w14:textId="77777777" w:rsidTr="00817192">
        <w:tc>
          <w:tcPr>
            <w:tcW w:w="810" w:type="dxa"/>
            <w:vMerge w:val="restart"/>
            <w:vAlign w:val="center"/>
            <w:hideMark/>
          </w:tcPr>
          <w:p w14:paraId="785A1226" w14:textId="77777777" w:rsidR="00691E37" w:rsidRPr="005B4761" w:rsidRDefault="00691E37" w:rsidP="00CA67B3">
            <w:pPr>
              <w:jc w:val="center"/>
              <w:rPr>
                <w:rFonts w:ascii="Calibri" w:hAnsi="Calibri" w:cs="Calibri"/>
                <w:b/>
                <w:bCs/>
                <w:color w:val="000000"/>
                <w:sz w:val="22"/>
                <w:szCs w:val="22"/>
              </w:rPr>
            </w:pPr>
            <w:r w:rsidRPr="005B4761">
              <w:rPr>
                <w:rFonts w:ascii="Calibri" w:hAnsi="Calibri" w:cs="Calibri"/>
                <w:b/>
                <w:bCs/>
                <w:color w:val="000000"/>
                <w:sz w:val="22"/>
                <w:szCs w:val="22"/>
              </w:rPr>
              <w:t>3</w:t>
            </w:r>
          </w:p>
        </w:tc>
        <w:tc>
          <w:tcPr>
            <w:tcW w:w="757" w:type="dxa"/>
            <w:shd w:val="clear" w:color="auto" w:fill="F2F2F2" w:themeFill="background1" w:themeFillShade="F2"/>
            <w:vAlign w:val="center"/>
            <w:hideMark/>
          </w:tcPr>
          <w:p w14:paraId="327734E4" w14:textId="3D22679F" w:rsidR="00691E37" w:rsidRPr="005B4761" w:rsidRDefault="00691E37" w:rsidP="00CA67B3">
            <w:pPr>
              <w:jc w:val="center"/>
              <w:rPr>
                <w:rFonts w:ascii="Calibri" w:hAnsi="Calibri" w:cs="Calibri"/>
                <w:b/>
                <w:bCs/>
                <w:color w:val="000000"/>
                <w:sz w:val="22"/>
                <w:szCs w:val="22"/>
              </w:rPr>
            </w:pPr>
            <w:r w:rsidRPr="005B4761">
              <w:rPr>
                <w:rFonts w:ascii="Calibri" w:hAnsi="Calibri" w:cs="Calibri"/>
                <w:b/>
                <w:bCs/>
                <w:color w:val="000000"/>
                <w:sz w:val="22"/>
                <w:szCs w:val="22"/>
              </w:rPr>
              <w:t>9/16</w:t>
            </w:r>
          </w:p>
        </w:tc>
        <w:tc>
          <w:tcPr>
            <w:tcW w:w="2393" w:type="dxa"/>
            <w:shd w:val="clear" w:color="auto" w:fill="F2F2F2" w:themeFill="background1" w:themeFillShade="F2"/>
            <w:vAlign w:val="center"/>
            <w:hideMark/>
          </w:tcPr>
          <w:p w14:paraId="21DC4A61" w14:textId="1B00C3C8" w:rsidR="00811311" w:rsidRPr="005B4761" w:rsidRDefault="00811311" w:rsidP="00820462">
            <w:pPr>
              <w:rPr>
                <w:rFonts w:ascii="Calibri" w:hAnsi="Calibri" w:cs="Calibri"/>
                <w:b/>
                <w:bCs/>
                <w:color w:val="000000" w:themeColor="text1"/>
                <w:sz w:val="22"/>
                <w:szCs w:val="22"/>
                <w:u w:val="single"/>
              </w:rPr>
            </w:pPr>
            <w:r w:rsidRPr="005B4761">
              <w:rPr>
                <w:rFonts w:ascii="Calibri" w:hAnsi="Calibri" w:cs="Calibri"/>
                <w:b/>
                <w:bCs/>
                <w:color w:val="000000" w:themeColor="text1"/>
                <w:sz w:val="22"/>
                <w:szCs w:val="22"/>
                <w:u w:val="single"/>
              </w:rPr>
              <w:t>Lecture:</w:t>
            </w:r>
          </w:p>
          <w:p w14:paraId="064E7C0D" w14:textId="2A352678" w:rsidR="00691E37" w:rsidRPr="005B4761" w:rsidRDefault="00691E37" w:rsidP="00820462">
            <w:pPr>
              <w:rPr>
                <w:rFonts w:ascii="Calibri" w:hAnsi="Calibri" w:cs="Calibri"/>
                <w:b/>
                <w:bCs/>
                <w:color w:val="000000"/>
                <w:sz w:val="22"/>
                <w:szCs w:val="22"/>
              </w:rPr>
            </w:pPr>
            <w:r w:rsidRPr="005B4761">
              <w:rPr>
                <w:rFonts w:ascii="Calibri" w:hAnsi="Calibri" w:cs="Calibri"/>
                <w:b/>
                <w:bCs/>
                <w:color w:val="000000" w:themeColor="text1"/>
                <w:sz w:val="22"/>
                <w:szCs w:val="22"/>
              </w:rPr>
              <w:t>Social Construction of Disease</w:t>
            </w:r>
            <w:r w:rsidR="002A1669" w:rsidRPr="005B4761">
              <w:rPr>
                <w:rFonts w:ascii="Calibri" w:hAnsi="Calibri" w:cs="Calibri"/>
                <w:b/>
                <w:bCs/>
                <w:color w:val="000000" w:themeColor="text1"/>
                <w:sz w:val="22"/>
                <w:szCs w:val="22"/>
              </w:rPr>
              <w:t xml:space="preserve"> and</w:t>
            </w:r>
            <w:r w:rsidRPr="005B4761">
              <w:rPr>
                <w:rFonts w:ascii="Calibri" w:hAnsi="Calibri" w:cs="Calibri"/>
                <w:b/>
                <w:bCs/>
                <w:color w:val="000000" w:themeColor="text1"/>
                <w:sz w:val="22"/>
                <w:szCs w:val="22"/>
              </w:rPr>
              <w:t xml:space="preserve"> Medicalization </w:t>
            </w:r>
          </w:p>
          <w:p w14:paraId="2234D6B0" w14:textId="7D6C5626" w:rsidR="00691E37" w:rsidRPr="005B4761" w:rsidRDefault="00691E37" w:rsidP="00820462">
            <w:pPr>
              <w:rPr>
                <w:rFonts w:ascii="Calibri" w:hAnsi="Calibri" w:cs="Calibri"/>
                <w:b/>
                <w:bCs/>
                <w:color w:val="000000"/>
                <w:sz w:val="22"/>
                <w:szCs w:val="22"/>
              </w:rPr>
            </w:pPr>
          </w:p>
        </w:tc>
        <w:tc>
          <w:tcPr>
            <w:tcW w:w="5040" w:type="dxa"/>
            <w:shd w:val="clear" w:color="auto" w:fill="F2F2F2" w:themeFill="background1" w:themeFillShade="F2"/>
            <w:vAlign w:val="center"/>
            <w:hideMark/>
          </w:tcPr>
          <w:p w14:paraId="4DB73460" w14:textId="45207045" w:rsidR="00691E37" w:rsidRPr="005B4761" w:rsidRDefault="00691E37" w:rsidP="00817192">
            <w:pPr>
              <w:rPr>
                <w:rFonts w:ascii="Calibri" w:hAnsi="Calibri" w:cs="Calibri"/>
                <w:color w:val="000000"/>
                <w:sz w:val="22"/>
                <w:szCs w:val="22"/>
              </w:rPr>
            </w:pPr>
            <w:r w:rsidRPr="005B4761">
              <w:rPr>
                <w:rFonts w:ascii="Calibri" w:hAnsi="Calibri" w:cs="Calibri"/>
                <w:color w:val="000000"/>
                <w:sz w:val="22"/>
                <w:szCs w:val="22"/>
              </w:rPr>
              <w:t>* Moynihan. 2003. “The Making of a Disease: Female Sexual Dysfunction.” British Medical Journal 326:45-47.</w:t>
            </w:r>
            <w:r w:rsidR="00AB69B0">
              <w:rPr>
                <w:rFonts w:ascii="Calibri" w:hAnsi="Calibri" w:cs="Calibri"/>
                <w:color w:val="000000"/>
                <w:sz w:val="22"/>
                <w:szCs w:val="22"/>
              </w:rPr>
              <w:t xml:space="preserve"> </w:t>
            </w:r>
          </w:p>
          <w:p w14:paraId="08612E48" w14:textId="77777777" w:rsidR="00691E37" w:rsidRPr="005B4761" w:rsidRDefault="00691E37" w:rsidP="00817192">
            <w:pPr>
              <w:rPr>
                <w:rFonts w:ascii="Calibri" w:hAnsi="Calibri" w:cs="Calibri"/>
                <w:color w:val="000000"/>
                <w:sz w:val="22"/>
                <w:szCs w:val="22"/>
              </w:rPr>
            </w:pPr>
            <w:r w:rsidRPr="005B4761">
              <w:rPr>
                <w:rFonts w:ascii="Calibri" w:hAnsi="Calibri" w:cs="Calibri"/>
                <w:color w:val="000000"/>
                <w:sz w:val="22"/>
                <w:szCs w:val="22"/>
              </w:rPr>
              <w:br/>
              <w:t>* Armstrong, Elizabeth M. 2003. Conceiving Risk, Bearing Responsibility: Fetal Alcohol Syndrome &amp; the Diagnosis of Moral Disorder. Pp. 1-22, 106-128. Baltimore, MD: Johns Hopkins University Press.</w:t>
            </w:r>
          </w:p>
          <w:p w14:paraId="2553866F" w14:textId="77777777" w:rsidR="00691E37" w:rsidRDefault="00691E37" w:rsidP="00817192">
            <w:pPr>
              <w:rPr>
                <w:rFonts w:ascii="Calibri" w:hAnsi="Calibri" w:cs="Calibri"/>
                <w:color w:val="000000"/>
                <w:sz w:val="22"/>
                <w:szCs w:val="22"/>
              </w:rPr>
            </w:pPr>
            <w:r w:rsidRPr="005B4761">
              <w:rPr>
                <w:rFonts w:ascii="Calibri" w:hAnsi="Calibri" w:cs="Calibri"/>
                <w:color w:val="000000"/>
                <w:sz w:val="22"/>
                <w:szCs w:val="22"/>
              </w:rPr>
              <w:br/>
              <w:t xml:space="preserve">* Gutin, Iliya. 2018. “In BMI We Trust: Reframing the Body Mass Index as a Measure of Health.” </w:t>
            </w:r>
            <w:r w:rsidRPr="00396025">
              <w:rPr>
                <w:rFonts w:ascii="Calibri" w:hAnsi="Calibri" w:cs="Calibri"/>
                <w:i/>
                <w:iCs/>
                <w:color w:val="000000"/>
                <w:sz w:val="22"/>
                <w:szCs w:val="22"/>
              </w:rPr>
              <w:t>Social Theory &amp; Health</w:t>
            </w:r>
            <w:r w:rsidRPr="005B4761">
              <w:rPr>
                <w:rFonts w:ascii="Calibri" w:hAnsi="Calibri" w:cs="Calibri"/>
                <w:color w:val="000000"/>
                <w:sz w:val="22"/>
                <w:szCs w:val="22"/>
              </w:rPr>
              <w:t>: STH 16(3):256–71.</w:t>
            </w:r>
          </w:p>
          <w:p w14:paraId="133926BF" w14:textId="2130A4BA" w:rsidR="00096883" w:rsidRPr="005B4761" w:rsidRDefault="00096883" w:rsidP="00817192">
            <w:pPr>
              <w:rPr>
                <w:rFonts w:ascii="Calibri" w:hAnsi="Calibri" w:cs="Calibri"/>
                <w:color w:val="000000"/>
                <w:sz w:val="22"/>
                <w:szCs w:val="22"/>
              </w:rPr>
            </w:pPr>
          </w:p>
        </w:tc>
        <w:tc>
          <w:tcPr>
            <w:tcW w:w="3600" w:type="dxa"/>
            <w:shd w:val="clear" w:color="auto" w:fill="F2F2F2" w:themeFill="background1" w:themeFillShade="F2"/>
            <w:vAlign w:val="center"/>
            <w:hideMark/>
          </w:tcPr>
          <w:p w14:paraId="129035C5" w14:textId="77777777" w:rsidR="00691E37" w:rsidRPr="005B4761" w:rsidRDefault="00691E37" w:rsidP="00820462">
            <w:pPr>
              <w:rPr>
                <w:rFonts w:ascii="Calibri" w:hAnsi="Calibri" w:cs="Calibri"/>
                <w:color w:val="000000"/>
                <w:sz w:val="22"/>
                <w:szCs w:val="22"/>
              </w:rPr>
            </w:pPr>
            <w:r w:rsidRPr="005B4761">
              <w:rPr>
                <w:rFonts w:ascii="Calibri" w:hAnsi="Calibri" w:cs="Calibri"/>
                <w:color w:val="000000"/>
                <w:sz w:val="22"/>
                <w:szCs w:val="22"/>
              </w:rPr>
              <w:t xml:space="preserve">* Pollack, Andrew. 2015. “F.D.A. Approves </w:t>
            </w:r>
            <w:proofErr w:type="spellStart"/>
            <w:r w:rsidRPr="005B4761">
              <w:rPr>
                <w:rFonts w:ascii="Calibri" w:hAnsi="Calibri" w:cs="Calibri"/>
                <w:color w:val="000000"/>
                <w:sz w:val="22"/>
                <w:szCs w:val="22"/>
              </w:rPr>
              <w:t>Addyi</w:t>
            </w:r>
            <w:proofErr w:type="spellEnd"/>
            <w:r w:rsidRPr="005B4761">
              <w:rPr>
                <w:rFonts w:ascii="Calibri" w:hAnsi="Calibri" w:cs="Calibri"/>
                <w:color w:val="000000"/>
                <w:sz w:val="22"/>
                <w:szCs w:val="22"/>
              </w:rPr>
              <w:t>, a Libido Pill for Women.” The New York Times, August 18.</w:t>
            </w:r>
          </w:p>
          <w:p w14:paraId="55E1EAE3" w14:textId="71891BFD" w:rsidR="00691E37" w:rsidRPr="005B4761" w:rsidRDefault="00691E37" w:rsidP="00A8028C">
            <w:pPr>
              <w:rPr>
                <w:rFonts w:ascii="Calibri" w:hAnsi="Calibri" w:cs="Calibri"/>
                <w:color w:val="000000"/>
                <w:sz w:val="22"/>
                <w:szCs w:val="22"/>
              </w:rPr>
            </w:pPr>
            <w:r w:rsidRPr="005B4761">
              <w:rPr>
                <w:rFonts w:ascii="Calibri" w:hAnsi="Calibri" w:cs="Calibri"/>
                <w:color w:val="000000"/>
                <w:sz w:val="22"/>
                <w:szCs w:val="22"/>
              </w:rPr>
              <w:br/>
            </w:r>
            <w:r w:rsidRPr="005B4761">
              <w:rPr>
                <w:rFonts w:ascii="Calibri" w:hAnsi="Calibri" w:cs="Calibri"/>
                <w:color w:val="000000"/>
                <w:sz w:val="22"/>
                <w:szCs w:val="22"/>
              </w:rPr>
              <w:br/>
              <w:t xml:space="preserve">* Brown, Harriet. 2015. “How Obesity Became a Disease.”  The Atlantic. March 24, 2015. </w:t>
            </w:r>
          </w:p>
        </w:tc>
        <w:tc>
          <w:tcPr>
            <w:tcW w:w="1980" w:type="dxa"/>
            <w:shd w:val="clear" w:color="auto" w:fill="F2F2F2" w:themeFill="background1" w:themeFillShade="F2"/>
            <w:vAlign w:val="center"/>
            <w:hideMark/>
          </w:tcPr>
          <w:p w14:paraId="5739B9D1" w14:textId="6F3FAF81" w:rsidR="00691E37" w:rsidRPr="005B4761" w:rsidRDefault="00142413" w:rsidP="00820462">
            <w:pPr>
              <w:rPr>
                <w:rFonts w:ascii="Calibri" w:hAnsi="Calibri" w:cs="Calibri"/>
                <w:color w:val="000000"/>
                <w:sz w:val="22"/>
                <w:szCs w:val="22"/>
              </w:rPr>
            </w:pPr>
            <w:r>
              <w:rPr>
                <w:rFonts w:ascii="Calibri" w:hAnsi="Calibri" w:cs="Calibri"/>
                <w:color w:val="000000"/>
                <w:sz w:val="22"/>
                <w:szCs w:val="22"/>
              </w:rPr>
              <w:t xml:space="preserve">* </w:t>
            </w:r>
            <w:r w:rsidR="00691E37" w:rsidRPr="005B4761">
              <w:rPr>
                <w:rFonts w:ascii="Calibri" w:hAnsi="Calibri" w:cs="Calibri"/>
                <w:color w:val="000000"/>
                <w:sz w:val="22"/>
                <w:szCs w:val="22"/>
              </w:rPr>
              <w:t xml:space="preserve">Weekly </w:t>
            </w:r>
            <w:r w:rsidR="008C3460">
              <w:rPr>
                <w:rFonts w:ascii="Calibri" w:hAnsi="Calibri" w:cs="Calibri"/>
                <w:color w:val="000000"/>
                <w:sz w:val="22"/>
                <w:szCs w:val="22"/>
              </w:rPr>
              <w:t>M</w:t>
            </w:r>
            <w:r w:rsidR="00691E37" w:rsidRPr="005B4761">
              <w:rPr>
                <w:rFonts w:ascii="Calibri" w:hAnsi="Calibri" w:cs="Calibri"/>
                <w:color w:val="000000"/>
                <w:sz w:val="22"/>
                <w:szCs w:val="22"/>
              </w:rPr>
              <w:t>emo#2 collected</w:t>
            </w:r>
          </w:p>
          <w:p w14:paraId="25B50AFB" w14:textId="77777777" w:rsidR="00691E37" w:rsidRPr="005B4761" w:rsidRDefault="00691E37" w:rsidP="00820462">
            <w:pPr>
              <w:rPr>
                <w:rFonts w:ascii="Calibri" w:hAnsi="Calibri" w:cs="Calibri"/>
                <w:color w:val="000000"/>
                <w:sz w:val="22"/>
                <w:szCs w:val="22"/>
              </w:rPr>
            </w:pPr>
          </w:p>
          <w:p w14:paraId="56FCF07D" w14:textId="6F54D979" w:rsidR="00691E37" w:rsidRPr="005B4761" w:rsidRDefault="00142413" w:rsidP="00820462">
            <w:pPr>
              <w:rPr>
                <w:rFonts w:ascii="Calibri" w:hAnsi="Calibri" w:cs="Calibri"/>
                <w:color w:val="000000"/>
                <w:sz w:val="22"/>
                <w:szCs w:val="22"/>
              </w:rPr>
            </w:pPr>
            <w:r>
              <w:rPr>
                <w:rFonts w:ascii="Calibri" w:hAnsi="Calibri" w:cs="Calibri"/>
                <w:color w:val="000000"/>
                <w:sz w:val="22"/>
                <w:szCs w:val="22"/>
              </w:rPr>
              <w:t xml:space="preserve">* </w:t>
            </w:r>
            <w:r w:rsidR="00691E37" w:rsidRPr="005B4761">
              <w:rPr>
                <w:rFonts w:ascii="Calibri" w:hAnsi="Calibri" w:cs="Calibri"/>
                <w:color w:val="000000"/>
                <w:sz w:val="22"/>
                <w:szCs w:val="22"/>
              </w:rPr>
              <w:t xml:space="preserve">Weekly </w:t>
            </w:r>
            <w:r w:rsidR="008C3460">
              <w:rPr>
                <w:rFonts w:ascii="Calibri" w:hAnsi="Calibri" w:cs="Calibri"/>
                <w:color w:val="000000"/>
                <w:sz w:val="22"/>
                <w:szCs w:val="22"/>
              </w:rPr>
              <w:t>M</w:t>
            </w:r>
            <w:r w:rsidR="00691E37" w:rsidRPr="005B4761">
              <w:rPr>
                <w:rFonts w:ascii="Calibri" w:hAnsi="Calibri" w:cs="Calibri"/>
                <w:color w:val="000000"/>
                <w:sz w:val="22"/>
                <w:szCs w:val="22"/>
              </w:rPr>
              <w:t>emo #3 distributed</w:t>
            </w:r>
          </w:p>
        </w:tc>
      </w:tr>
      <w:tr w:rsidR="00A8028C" w:rsidRPr="005B4761" w14:paraId="7BD869AD" w14:textId="77777777" w:rsidTr="00817192">
        <w:trPr>
          <w:trHeight w:val="350"/>
        </w:trPr>
        <w:tc>
          <w:tcPr>
            <w:tcW w:w="810" w:type="dxa"/>
            <w:vMerge/>
            <w:vAlign w:val="center"/>
            <w:hideMark/>
          </w:tcPr>
          <w:p w14:paraId="3F959880" w14:textId="77777777" w:rsidR="00A8028C" w:rsidRPr="005B4761" w:rsidRDefault="00A8028C" w:rsidP="00CA67B3">
            <w:pPr>
              <w:jc w:val="center"/>
              <w:rPr>
                <w:rFonts w:ascii="Calibri" w:hAnsi="Calibri" w:cs="Calibri"/>
                <w:color w:val="000000"/>
                <w:sz w:val="22"/>
                <w:szCs w:val="22"/>
              </w:rPr>
            </w:pPr>
          </w:p>
        </w:tc>
        <w:tc>
          <w:tcPr>
            <w:tcW w:w="757" w:type="dxa"/>
            <w:vAlign w:val="center"/>
            <w:hideMark/>
          </w:tcPr>
          <w:p w14:paraId="690838EB" w14:textId="54119A4A" w:rsidR="00A8028C" w:rsidRPr="005B4761" w:rsidRDefault="00A8028C" w:rsidP="00CA67B3">
            <w:pPr>
              <w:jc w:val="center"/>
              <w:rPr>
                <w:rFonts w:ascii="Calibri" w:hAnsi="Calibri" w:cs="Calibri"/>
                <w:b/>
                <w:bCs/>
                <w:color w:val="000000"/>
                <w:sz w:val="22"/>
                <w:szCs w:val="22"/>
              </w:rPr>
            </w:pPr>
            <w:r w:rsidRPr="005B4761">
              <w:rPr>
                <w:rFonts w:ascii="Calibri" w:hAnsi="Calibri" w:cs="Calibri"/>
                <w:b/>
                <w:bCs/>
                <w:color w:val="000000"/>
                <w:sz w:val="22"/>
                <w:szCs w:val="22"/>
              </w:rPr>
              <w:t>9/18</w:t>
            </w:r>
          </w:p>
        </w:tc>
        <w:tc>
          <w:tcPr>
            <w:tcW w:w="13013" w:type="dxa"/>
            <w:gridSpan w:val="4"/>
            <w:vAlign w:val="center"/>
            <w:hideMark/>
          </w:tcPr>
          <w:p w14:paraId="00208D46" w14:textId="60F238E6" w:rsidR="00A8028C" w:rsidRPr="005B4761" w:rsidRDefault="00A8028C" w:rsidP="00817192">
            <w:pPr>
              <w:rPr>
                <w:rFonts w:ascii="Calibri" w:hAnsi="Calibri" w:cs="Calibri"/>
                <w:color w:val="000000"/>
                <w:sz w:val="22"/>
                <w:szCs w:val="22"/>
              </w:rPr>
            </w:pPr>
            <w:r w:rsidRPr="005B4761">
              <w:rPr>
                <w:rFonts w:ascii="Calibri" w:hAnsi="Calibri" w:cs="Calibri"/>
                <w:b/>
                <w:bCs/>
                <w:color w:val="000000"/>
                <w:sz w:val="22"/>
                <w:szCs w:val="22"/>
              </w:rPr>
              <w:t>Discussion</w:t>
            </w:r>
            <w:r>
              <w:rPr>
                <w:rFonts w:ascii="Calibri" w:hAnsi="Calibri" w:cs="Calibri"/>
                <w:b/>
                <w:bCs/>
                <w:color w:val="000000"/>
                <w:sz w:val="22"/>
                <w:szCs w:val="22"/>
              </w:rPr>
              <w:t>: Medicalization</w:t>
            </w:r>
          </w:p>
        </w:tc>
      </w:tr>
      <w:tr w:rsidR="008C3460" w:rsidRPr="005B4761" w14:paraId="55F609B1" w14:textId="77777777" w:rsidTr="00817192">
        <w:tc>
          <w:tcPr>
            <w:tcW w:w="810" w:type="dxa"/>
            <w:vMerge w:val="restart"/>
            <w:vAlign w:val="center"/>
            <w:hideMark/>
          </w:tcPr>
          <w:p w14:paraId="385B1B58" w14:textId="77777777" w:rsidR="00431237" w:rsidRPr="005B4761" w:rsidRDefault="00431237" w:rsidP="00CA67B3">
            <w:pPr>
              <w:jc w:val="center"/>
              <w:rPr>
                <w:rFonts w:ascii="Calibri" w:hAnsi="Calibri" w:cs="Calibri"/>
                <w:b/>
                <w:bCs/>
                <w:color w:val="000000"/>
                <w:sz w:val="22"/>
                <w:szCs w:val="22"/>
              </w:rPr>
            </w:pPr>
            <w:r w:rsidRPr="005B4761">
              <w:rPr>
                <w:rFonts w:ascii="Calibri" w:hAnsi="Calibri" w:cs="Calibri"/>
                <w:b/>
                <w:bCs/>
                <w:color w:val="000000"/>
                <w:sz w:val="22"/>
                <w:szCs w:val="22"/>
              </w:rPr>
              <w:t>4</w:t>
            </w:r>
          </w:p>
        </w:tc>
        <w:tc>
          <w:tcPr>
            <w:tcW w:w="757" w:type="dxa"/>
            <w:shd w:val="clear" w:color="auto" w:fill="F2F2F2" w:themeFill="background1" w:themeFillShade="F2"/>
            <w:vAlign w:val="center"/>
            <w:hideMark/>
          </w:tcPr>
          <w:p w14:paraId="1A34CCAC" w14:textId="6A995B5D" w:rsidR="00431237" w:rsidRPr="005B4761" w:rsidRDefault="00431237" w:rsidP="00CA67B3">
            <w:pPr>
              <w:jc w:val="center"/>
              <w:rPr>
                <w:rFonts w:ascii="Calibri" w:hAnsi="Calibri" w:cs="Calibri"/>
                <w:b/>
                <w:bCs/>
                <w:color w:val="000000"/>
                <w:sz w:val="22"/>
                <w:szCs w:val="22"/>
              </w:rPr>
            </w:pPr>
            <w:r w:rsidRPr="005B4761">
              <w:rPr>
                <w:rFonts w:ascii="Calibri" w:hAnsi="Calibri" w:cs="Calibri"/>
                <w:b/>
                <w:bCs/>
                <w:color w:val="000000"/>
                <w:sz w:val="22"/>
                <w:szCs w:val="22"/>
              </w:rPr>
              <w:t>9/23</w:t>
            </w:r>
          </w:p>
        </w:tc>
        <w:tc>
          <w:tcPr>
            <w:tcW w:w="2393" w:type="dxa"/>
            <w:shd w:val="clear" w:color="auto" w:fill="F2F2F2" w:themeFill="background1" w:themeFillShade="F2"/>
            <w:vAlign w:val="center"/>
            <w:hideMark/>
          </w:tcPr>
          <w:p w14:paraId="146249AC" w14:textId="5CBF9408" w:rsidR="000623FB" w:rsidRPr="00723DE1" w:rsidRDefault="000623FB" w:rsidP="00820462">
            <w:pPr>
              <w:rPr>
                <w:rFonts w:ascii="Calibri" w:hAnsi="Calibri" w:cs="Calibri"/>
                <w:b/>
                <w:bCs/>
                <w:color w:val="000000" w:themeColor="text1"/>
                <w:sz w:val="22"/>
                <w:szCs w:val="22"/>
                <w:u w:val="single"/>
              </w:rPr>
            </w:pPr>
            <w:r w:rsidRPr="00723DE1">
              <w:rPr>
                <w:rFonts w:ascii="Calibri" w:hAnsi="Calibri" w:cs="Calibri"/>
                <w:b/>
                <w:bCs/>
                <w:color w:val="000000" w:themeColor="text1"/>
                <w:sz w:val="22"/>
                <w:szCs w:val="22"/>
                <w:u w:val="single"/>
              </w:rPr>
              <w:t>Lecture:</w:t>
            </w:r>
          </w:p>
          <w:p w14:paraId="769CA3D2" w14:textId="174CEC4A" w:rsidR="00431237" w:rsidRPr="00723DE1" w:rsidRDefault="00431237" w:rsidP="00820462">
            <w:pPr>
              <w:rPr>
                <w:rFonts w:ascii="Calibri" w:hAnsi="Calibri" w:cs="Calibri"/>
                <w:b/>
                <w:bCs/>
                <w:color w:val="000000"/>
                <w:sz w:val="22"/>
                <w:szCs w:val="22"/>
              </w:rPr>
            </w:pPr>
            <w:r w:rsidRPr="00723DE1">
              <w:rPr>
                <w:rFonts w:ascii="Calibri" w:hAnsi="Calibri" w:cs="Calibri"/>
                <w:b/>
                <w:bCs/>
                <w:color w:val="000000" w:themeColor="text1"/>
                <w:sz w:val="22"/>
                <w:szCs w:val="22"/>
              </w:rPr>
              <w:t>Health System in the U</w:t>
            </w:r>
            <w:r w:rsidR="000623FB" w:rsidRPr="00723DE1">
              <w:rPr>
                <w:rFonts w:ascii="Calibri" w:hAnsi="Calibri" w:cs="Calibri"/>
                <w:b/>
                <w:bCs/>
                <w:color w:val="000000" w:themeColor="text1"/>
                <w:sz w:val="22"/>
                <w:szCs w:val="22"/>
              </w:rPr>
              <w:t>.</w:t>
            </w:r>
            <w:r w:rsidRPr="00723DE1">
              <w:rPr>
                <w:rFonts w:ascii="Calibri" w:hAnsi="Calibri" w:cs="Calibri"/>
                <w:b/>
                <w:bCs/>
                <w:color w:val="000000" w:themeColor="text1"/>
                <w:sz w:val="22"/>
                <w:szCs w:val="22"/>
              </w:rPr>
              <w:t>S</w:t>
            </w:r>
            <w:r w:rsidR="000623FB" w:rsidRPr="00723DE1">
              <w:rPr>
                <w:rFonts w:ascii="Calibri" w:hAnsi="Calibri" w:cs="Calibri"/>
                <w:b/>
                <w:bCs/>
                <w:color w:val="000000" w:themeColor="text1"/>
                <w:sz w:val="22"/>
                <w:szCs w:val="22"/>
              </w:rPr>
              <w:t>.</w:t>
            </w:r>
            <w:r w:rsidRPr="00723DE1">
              <w:rPr>
                <w:rFonts w:ascii="Calibri" w:hAnsi="Calibri" w:cs="Calibri"/>
                <w:b/>
                <w:bCs/>
                <w:color w:val="000000" w:themeColor="text1"/>
                <w:sz w:val="22"/>
                <w:szCs w:val="22"/>
              </w:rPr>
              <w:t xml:space="preserve"> and </w:t>
            </w:r>
            <w:r w:rsidR="000623FB" w:rsidRPr="00723DE1">
              <w:rPr>
                <w:rFonts w:ascii="Calibri" w:hAnsi="Calibri" w:cs="Calibri"/>
                <w:b/>
                <w:bCs/>
                <w:color w:val="000000" w:themeColor="text1"/>
                <w:sz w:val="22"/>
                <w:szCs w:val="22"/>
              </w:rPr>
              <w:t>t</w:t>
            </w:r>
            <w:r w:rsidRPr="00723DE1">
              <w:rPr>
                <w:rFonts w:ascii="Calibri" w:hAnsi="Calibri" w:cs="Calibri"/>
                <w:b/>
                <w:bCs/>
                <w:color w:val="000000" w:themeColor="text1"/>
                <w:sz w:val="22"/>
                <w:szCs w:val="22"/>
              </w:rPr>
              <w:t xml:space="preserve">he U.S. </w:t>
            </w:r>
            <w:r w:rsidR="000623FB" w:rsidRPr="00723DE1">
              <w:rPr>
                <w:rFonts w:ascii="Calibri" w:hAnsi="Calibri" w:cs="Calibri"/>
                <w:b/>
                <w:bCs/>
                <w:color w:val="000000" w:themeColor="text1"/>
                <w:sz w:val="22"/>
                <w:szCs w:val="22"/>
              </w:rPr>
              <w:t>H</w:t>
            </w:r>
            <w:r w:rsidRPr="00723DE1">
              <w:rPr>
                <w:rFonts w:ascii="Calibri" w:hAnsi="Calibri" w:cs="Calibri"/>
                <w:b/>
                <w:bCs/>
                <w:color w:val="000000" w:themeColor="text1"/>
                <w:sz w:val="22"/>
                <w:szCs w:val="22"/>
              </w:rPr>
              <w:t xml:space="preserve">ealth </w:t>
            </w:r>
            <w:r w:rsidR="000623FB" w:rsidRPr="00723DE1">
              <w:rPr>
                <w:rFonts w:ascii="Calibri" w:hAnsi="Calibri" w:cs="Calibri"/>
                <w:b/>
                <w:bCs/>
                <w:color w:val="000000" w:themeColor="text1"/>
                <w:sz w:val="22"/>
                <w:szCs w:val="22"/>
              </w:rPr>
              <w:t>D</w:t>
            </w:r>
            <w:r w:rsidRPr="00723DE1">
              <w:rPr>
                <w:rFonts w:ascii="Calibri" w:hAnsi="Calibri" w:cs="Calibri"/>
                <w:b/>
                <w:bCs/>
                <w:color w:val="000000" w:themeColor="text1"/>
                <w:sz w:val="22"/>
                <w:szCs w:val="22"/>
              </w:rPr>
              <w:t>isadvantage</w:t>
            </w:r>
          </w:p>
        </w:tc>
        <w:tc>
          <w:tcPr>
            <w:tcW w:w="5040" w:type="dxa"/>
            <w:shd w:val="clear" w:color="auto" w:fill="F2F2F2" w:themeFill="background1" w:themeFillShade="F2"/>
            <w:vAlign w:val="center"/>
            <w:hideMark/>
          </w:tcPr>
          <w:p w14:paraId="515F5F65" w14:textId="77777777" w:rsidR="00723DE1" w:rsidRPr="00723DE1" w:rsidRDefault="00431237" w:rsidP="00817192">
            <w:pPr>
              <w:rPr>
                <w:rFonts w:ascii="Calibri" w:hAnsi="Calibri" w:cs="Calibri"/>
                <w:sz w:val="22"/>
                <w:szCs w:val="22"/>
              </w:rPr>
            </w:pPr>
            <w:r w:rsidRPr="00723DE1">
              <w:rPr>
                <w:rFonts w:ascii="Calibri" w:hAnsi="Calibri" w:cs="Calibri"/>
                <w:color w:val="000000"/>
                <w:sz w:val="22"/>
                <w:szCs w:val="22"/>
              </w:rPr>
              <w:t xml:space="preserve">* </w:t>
            </w:r>
            <w:proofErr w:type="spellStart"/>
            <w:r w:rsidR="00723DE1" w:rsidRPr="00723DE1">
              <w:rPr>
                <w:rFonts w:ascii="Calibri" w:hAnsi="Calibri" w:cs="Calibri"/>
                <w:sz w:val="22"/>
                <w:szCs w:val="22"/>
              </w:rPr>
              <w:t>Copelton</w:t>
            </w:r>
            <w:proofErr w:type="spellEnd"/>
            <w:r w:rsidR="00723DE1" w:rsidRPr="00723DE1">
              <w:rPr>
                <w:rFonts w:ascii="Calibri" w:hAnsi="Calibri" w:cs="Calibri"/>
                <w:sz w:val="22"/>
                <w:szCs w:val="22"/>
              </w:rPr>
              <w:t xml:space="preserve">, Denise A., and Gregory L. Weiss. 2023. “The United States Health Care System.” in </w:t>
            </w:r>
            <w:r w:rsidR="00723DE1" w:rsidRPr="00723DE1">
              <w:rPr>
                <w:rFonts w:ascii="Calibri" w:hAnsi="Calibri" w:cs="Calibri"/>
                <w:i/>
                <w:iCs/>
                <w:sz w:val="22"/>
                <w:szCs w:val="22"/>
              </w:rPr>
              <w:t>The Sociology of Health, Healing, and Illness</w:t>
            </w:r>
            <w:r w:rsidR="00723DE1" w:rsidRPr="00723DE1">
              <w:rPr>
                <w:rFonts w:ascii="Calibri" w:hAnsi="Calibri" w:cs="Calibri"/>
                <w:sz w:val="22"/>
                <w:szCs w:val="22"/>
              </w:rPr>
              <w:t>. Routledge.</w:t>
            </w:r>
          </w:p>
          <w:p w14:paraId="72E96EDE" w14:textId="77777777" w:rsidR="00431237" w:rsidRDefault="00431237" w:rsidP="00817192">
            <w:pPr>
              <w:rPr>
                <w:rFonts w:ascii="Calibri" w:hAnsi="Calibri" w:cs="Calibri"/>
                <w:color w:val="000000"/>
                <w:sz w:val="22"/>
                <w:szCs w:val="22"/>
              </w:rPr>
            </w:pPr>
            <w:r w:rsidRPr="00723DE1">
              <w:rPr>
                <w:rFonts w:ascii="Calibri" w:hAnsi="Calibri" w:cs="Calibri"/>
                <w:color w:val="000000"/>
                <w:sz w:val="22"/>
                <w:szCs w:val="22"/>
              </w:rPr>
              <w:br/>
              <w:t xml:space="preserve">* Avendano and Kawachi. 2014. “Why do Americans have Shorter Life Expectancy and Worse Health Than Do People in Other High-Income Countries?” </w:t>
            </w:r>
            <w:r w:rsidRPr="00723DE1">
              <w:rPr>
                <w:rFonts w:ascii="Calibri" w:hAnsi="Calibri" w:cs="Calibri"/>
                <w:i/>
                <w:iCs/>
                <w:color w:val="000000"/>
                <w:sz w:val="22"/>
                <w:szCs w:val="22"/>
              </w:rPr>
              <w:t>Annual Review of Public Health</w:t>
            </w:r>
            <w:r w:rsidRPr="00723DE1">
              <w:rPr>
                <w:rFonts w:ascii="Calibri" w:hAnsi="Calibri" w:cs="Calibri"/>
                <w:color w:val="000000"/>
                <w:sz w:val="22"/>
                <w:szCs w:val="22"/>
              </w:rPr>
              <w:t xml:space="preserve"> 35:307-25.</w:t>
            </w:r>
          </w:p>
          <w:p w14:paraId="088C3024" w14:textId="77777777" w:rsidR="00096883" w:rsidRPr="00723DE1" w:rsidRDefault="00096883" w:rsidP="00817192">
            <w:pPr>
              <w:rPr>
                <w:rFonts w:ascii="Calibri" w:hAnsi="Calibri" w:cs="Calibri"/>
                <w:color w:val="000000"/>
                <w:sz w:val="22"/>
                <w:szCs w:val="22"/>
              </w:rPr>
            </w:pPr>
          </w:p>
          <w:p w14:paraId="004F2EDE" w14:textId="60D3221A" w:rsidR="00431237" w:rsidRPr="00723DE1" w:rsidRDefault="00431237" w:rsidP="00817192">
            <w:pPr>
              <w:rPr>
                <w:rFonts w:ascii="Calibri" w:hAnsi="Calibri" w:cs="Calibri"/>
                <w:color w:val="000000"/>
                <w:sz w:val="22"/>
                <w:szCs w:val="22"/>
              </w:rPr>
            </w:pPr>
          </w:p>
        </w:tc>
        <w:tc>
          <w:tcPr>
            <w:tcW w:w="3600" w:type="dxa"/>
            <w:shd w:val="clear" w:color="auto" w:fill="F2F2F2" w:themeFill="background1" w:themeFillShade="F2"/>
            <w:vAlign w:val="center"/>
            <w:hideMark/>
          </w:tcPr>
          <w:p w14:paraId="1028C87A" w14:textId="03B212D8" w:rsidR="00431237" w:rsidRPr="005B4761" w:rsidRDefault="00396025" w:rsidP="47EA2B53">
            <w:pPr>
              <w:rPr>
                <w:rFonts w:ascii="Calibri" w:hAnsi="Calibri" w:cs="Calibri"/>
                <w:color w:val="000000" w:themeColor="text1"/>
                <w:sz w:val="22"/>
                <w:szCs w:val="22"/>
              </w:rPr>
            </w:pPr>
            <w:r>
              <w:rPr>
                <w:rFonts w:ascii="Calibri" w:eastAsia="Calibri" w:hAnsi="Calibri" w:cs="Calibri"/>
                <w:sz w:val="22"/>
                <w:szCs w:val="22"/>
              </w:rPr>
              <w:t xml:space="preserve">* </w:t>
            </w:r>
            <w:proofErr w:type="spellStart"/>
            <w:r w:rsidR="00431237" w:rsidRPr="005B4761">
              <w:rPr>
                <w:rFonts w:ascii="Calibri" w:eastAsia="Calibri" w:hAnsi="Calibri" w:cs="Calibri"/>
                <w:sz w:val="22"/>
                <w:szCs w:val="22"/>
              </w:rPr>
              <w:t>Tavernise</w:t>
            </w:r>
            <w:proofErr w:type="spellEnd"/>
            <w:r w:rsidR="00431237" w:rsidRPr="005B4761">
              <w:rPr>
                <w:rFonts w:ascii="Calibri" w:eastAsia="Calibri" w:hAnsi="Calibri" w:cs="Calibri"/>
                <w:sz w:val="22"/>
                <w:szCs w:val="22"/>
              </w:rPr>
              <w:t xml:space="preserve">, Sabrina. 2013. “The Health Toll of Immigration.” </w:t>
            </w:r>
            <w:r w:rsidR="00431237" w:rsidRPr="005B4761">
              <w:rPr>
                <w:rFonts w:ascii="Calibri" w:eastAsia="Calibri" w:hAnsi="Calibri" w:cs="Calibri"/>
                <w:i/>
                <w:iCs/>
                <w:sz w:val="22"/>
                <w:szCs w:val="22"/>
              </w:rPr>
              <w:t>The New York Times</w:t>
            </w:r>
            <w:r w:rsidR="00431237" w:rsidRPr="005B4761">
              <w:rPr>
                <w:rFonts w:ascii="Calibri" w:eastAsia="Calibri" w:hAnsi="Calibri" w:cs="Calibri"/>
                <w:sz w:val="22"/>
                <w:szCs w:val="22"/>
              </w:rPr>
              <w:t>, May 18.</w:t>
            </w:r>
          </w:p>
          <w:p w14:paraId="78C5A3A2" w14:textId="415B2A97" w:rsidR="00431237" w:rsidRPr="005B4761" w:rsidRDefault="00431237" w:rsidP="00820462">
            <w:pPr>
              <w:rPr>
                <w:rFonts w:ascii="Calibri" w:hAnsi="Calibri" w:cs="Calibri"/>
                <w:color w:val="000000"/>
                <w:sz w:val="22"/>
                <w:szCs w:val="22"/>
              </w:rPr>
            </w:pPr>
          </w:p>
        </w:tc>
        <w:tc>
          <w:tcPr>
            <w:tcW w:w="1980" w:type="dxa"/>
            <w:shd w:val="clear" w:color="auto" w:fill="F2F2F2" w:themeFill="background1" w:themeFillShade="F2"/>
            <w:vAlign w:val="center"/>
            <w:hideMark/>
          </w:tcPr>
          <w:p w14:paraId="2B65AB1D" w14:textId="3037AF82" w:rsidR="00431237" w:rsidRPr="005B4761" w:rsidRDefault="00142413" w:rsidP="00820462">
            <w:pPr>
              <w:rPr>
                <w:rFonts w:ascii="Calibri" w:hAnsi="Calibri" w:cs="Calibri"/>
                <w:color w:val="000000"/>
                <w:sz w:val="22"/>
                <w:szCs w:val="22"/>
              </w:rPr>
            </w:pPr>
            <w:r>
              <w:rPr>
                <w:rFonts w:ascii="Calibri" w:hAnsi="Calibri" w:cs="Calibri"/>
                <w:color w:val="000000"/>
                <w:sz w:val="22"/>
                <w:szCs w:val="22"/>
              </w:rPr>
              <w:t xml:space="preserve">* </w:t>
            </w:r>
            <w:r w:rsidR="00431237" w:rsidRPr="005B4761">
              <w:rPr>
                <w:rFonts w:ascii="Calibri" w:hAnsi="Calibri" w:cs="Calibri"/>
                <w:color w:val="000000"/>
                <w:sz w:val="22"/>
                <w:szCs w:val="22"/>
              </w:rPr>
              <w:t xml:space="preserve">Weekly </w:t>
            </w:r>
            <w:r w:rsidR="008C3460">
              <w:rPr>
                <w:rFonts w:ascii="Calibri" w:hAnsi="Calibri" w:cs="Calibri"/>
                <w:color w:val="000000"/>
                <w:sz w:val="22"/>
                <w:szCs w:val="22"/>
              </w:rPr>
              <w:t>M</w:t>
            </w:r>
            <w:r w:rsidR="00431237" w:rsidRPr="005B4761">
              <w:rPr>
                <w:rFonts w:ascii="Calibri" w:hAnsi="Calibri" w:cs="Calibri"/>
                <w:color w:val="000000"/>
                <w:sz w:val="22"/>
                <w:szCs w:val="22"/>
              </w:rPr>
              <w:t>emo #3 collected</w:t>
            </w:r>
          </w:p>
          <w:p w14:paraId="350C5F38" w14:textId="77777777" w:rsidR="00431237" w:rsidRPr="005B4761" w:rsidRDefault="00431237" w:rsidP="00820462">
            <w:pPr>
              <w:rPr>
                <w:rFonts w:ascii="Calibri" w:hAnsi="Calibri" w:cs="Calibri"/>
                <w:color w:val="000000"/>
                <w:sz w:val="22"/>
                <w:szCs w:val="22"/>
              </w:rPr>
            </w:pPr>
          </w:p>
          <w:p w14:paraId="51236567" w14:textId="1A362FD6" w:rsidR="00431237" w:rsidRPr="005B4761" w:rsidRDefault="00142413" w:rsidP="00820462">
            <w:pPr>
              <w:rPr>
                <w:rFonts w:ascii="Calibri" w:hAnsi="Calibri" w:cs="Calibri"/>
                <w:color w:val="000000"/>
                <w:sz w:val="22"/>
                <w:szCs w:val="22"/>
              </w:rPr>
            </w:pPr>
            <w:r>
              <w:rPr>
                <w:rFonts w:ascii="Calibri" w:hAnsi="Calibri" w:cs="Calibri"/>
                <w:color w:val="000000"/>
                <w:sz w:val="22"/>
                <w:szCs w:val="22"/>
              </w:rPr>
              <w:t xml:space="preserve">* </w:t>
            </w:r>
            <w:r w:rsidR="00431237" w:rsidRPr="005B4761">
              <w:rPr>
                <w:rFonts w:ascii="Calibri" w:hAnsi="Calibri" w:cs="Calibri"/>
                <w:color w:val="000000"/>
                <w:sz w:val="22"/>
                <w:szCs w:val="22"/>
              </w:rPr>
              <w:t xml:space="preserve">Weekly </w:t>
            </w:r>
            <w:r w:rsidR="008C3460">
              <w:rPr>
                <w:rFonts w:ascii="Calibri" w:hAnsi="Calibri" w:cs="Calibri"/>
                <w:color w:val="000000"/>
                <w:sz w:val="22"/>
                <w:szCs w:val="22"/>
              </w:rPr>
              <w:t>M</w:t>
            </w:r>
            <w:r w:rsidR="00431237" w:rsidRPr="005B4761">
              <w:rPr>
                <w:rFonts w:ascii="Calibri" w:hAnsi="Calibri" w:cs="Calibri"/>
                <w:color w:val="000000"/>
                <w:sz w:val="22"/>
                <w:szCs w:val="22"/>
              </w:rPr>
              <w:t>emo #4 distributed</w:t>
            </w:r>
          </w:p>
        </w:tc>
      </w:tr>
      <w:tr w:rsidR="00A8028C" w:rsidRPr="005B4761" w14:paraId="68F538FA" w14:textId="77777777" w:rsidTr="00817192">
        <w:trPr>
          <w:trHeight w:val="440"/>
        </w:trPr>
        <w:tc>
          <w:tcPr>
            <w:tcW w:w="810" w:type="dxa"/>
            <w:vMerge/>
            <w:vAlign w:val="center"/>
            <w:hideMark/>
          </w:tcPr>
          <w:p w14:paraId="5ADEAD02" w14:textId="77777777" w:rsidR="00A8028C" w:rsidRPr="005B4761" w:rsidRDefault="00A8028C" w:rsidP="00820462">
            <w:pPr>
              <w:rPr>
                <w:rFonts w:ascii="Calibri" w:hAnsi="Calibri" w:cs="Calibri"/>
                <w:color w:val="000000"/>
                <w:sz w:val="22"/>
                <w:szCs w:val="22"/>
              </w:rPr>
            </w:pPr>
          </w:p>
        </w:tc>
        <w:tc>
          <w:tcPr>
            <w:tcW w:w="757" w:type="dxa"/>
            <w:vAlign w:val="center"/>
            <w:hideMark/>
          </w:tcPr>
          <w:p w14:paraId="2B9FFA2C" w14:textId="6B1D9B3D" w:rsidR="00A8028C" w:rsidRPr="005B4761" w:rsidRDefault="00A8028C" w:rsidP="00CA67B3">
            <w:pPr>
              <w:jc w:val="center"/>
              <w:rPr>
                <w:rFonts w:ascii="Calibri" w:hAnsi="Calibri" w:cs="Calibri"/>
                <w:b/>
                <w:bCs/>
                <w:color w:val="000000"/>
                <w:sz w:val="22"/>
                <w:szCs w:val="22"/>
              </w:rPr>
            </w:pPr>
            <w:r w:rsidRPr="005B4761">
              <w:rPr>
                <w:rFonts w:ascii="Calibri" w:hAnsi="Calibri" w:cs="Calibri"/>
                <w:b/>
                <w:bCs/>
                <w:color w:val="000000"/>
                <w:sz w:val="22"/>
                <w:szCs w:val="22"/>
              </w:rPr>
              <w:t>9/25</w:t>
            </w:r>
          </w:p>
        </w:tc>
        <w:tc>
          <w:tcPr>
            <w:tcW w:w="11033" w:type="dxa"/>
            <w:gridSpan w:val="3"/>
            <w:vAlign w:val="center"/>
            <w:hideMark/>
          </w:tcPr>
          <w:p w14:paraId="6BB43F51" w14:textId="2962B7F0" w:rsidR="00096883" w:rsidRPr="00096883" w:rsidRDefault="00A8028C" w:rsidP="00817192">
            <w:pPr>
              <w:rPr>
                <w:rFonts w:ascii="Calibri" w:hAnsi="Calibri" w:cs="Calibri"/>
                <w:b/>
                <w:bCs/>
                <w:color w:val="000000"/>
                <w:sz w:val="22"/>
                <w:szCs w:val="22"/>
              </w:rPr>
            </w:pPr>
            <w:r w:rsidRPr="005B4761">
              <w:rPr>
                <w:rFonts w:ascii="Calibri" w:hAnsi="Calibri" w:cs="Calibri"/>
                <w:b/>
                <w:bCs/>
                <w:color w:val="000000"/>
                <w:sz w:val="22"/>
                <w:szCs w:val="22"/>
              </w:rPr>
              <w:t>Discussion</w:t>
            </w:r>
            <w:r>
              <w:rPr>
                <w:rFonts w:ascii="Calibri" w:hAnsi="Calibri" w:cs="Calibri"/>
                <w:b/>
                <w:bCs/>
                <w:color w:val="000000"/>
                <w:sz w:val="22"/>
                <w:szCs w:val="22"/>
              </w:rPr>
              <w:t>: The US. Health System and the disadvantage</w:t>
            </w:r>
          </w:p>
        </w:tc>
        <w:tc>
          <w:tcPr>
            <w:tcW w:w="1980" w:type="dxa"/>
            <w:vAlign w:val="center"/>
          </w:tcPr>
          <w:p w14:paraId="132AB883" w14:textId="4A850240" w:rsidR="00A8028C" w:rsidRPr="005B4761" w:rsidRDefault="00A8028C" w:rsidP="00820462">
            <w:pPr>
              <w:rPr>
                <w:rFonts w:ascii="Calibri" w:hAnsi="Calibri" w:cs="Calibri"/>
                <w:color w:val="000000"/>
                <w:sz w:val="22"/>
                <w:szCs w:val="22"/>
              </w:rPr>
            </w:pPr>
          </w:p>
        </w:tc>
      </w:tr>
      <w:tr w:rsidR="00096883" w:rsidRPr="005B4761" w14:paraId="330540D7" w14:textId="77777777" w:rsidTr="00817192">
        <w:trPr>
          <w:trHeight w:val="530"/>
        </w:trPr>
        <w:tc>
          <w:tcPr>
            <w:tcW w:w="14580" w:type="dxa"/>
            <w:gridSpan w:val="6"/>
            <w:shd w:val="clear" w:color="auto" w:fill="808080" w:themeFill="background1" w:themeFillShade="80"/>
            <w:vAlign w:val="center"/>
            <w:hideMark/>
          </w:tcPr>
          <w:p w14:paraId="2297C249" w14:textId="77777777" w:rsidR="00820462" w:rsidRPr="00096883" w:rsidRDefault="00820462" w:rsidP="00817192">
            <w:pPr>
              <w:rPr>
                <w:rFonts w:ascii="Calibri" w:hAnsi="Calibri" w:cs="Calibri"/>
                <w:b/>
                <w:bCs/>
                <w:i/>
                <w:iCs/>
                <w:color w:val="FFFFFF" w:themeColor="background1"/>
              </w:rPr>
            </w:pPr>
            <w:r w:rsidRPr="00096883">
              <w:rPr>
                <w:rFonts w:ascii="Calibri" w:hAnsi="Calibri" w:cs="Calibri"/>
                <w:b/>
                <w:bCs/>
                <w:i/>
                <w:iCs/>
                <w:color w:val="FFFFFF" w:themeColor="background1"/>
              </w:rPr>
              <w:lastRenderedPageBreak/>
              <w:t>Unit 2: Social theory for understanding health</w:t>
            </w:r>
          </w:p>
        </w:tc>
      </w:tr>
      <w:tr w:rsidR="00A8028C" w:rsidRPr="005B4761" w14:paraId="64F631C9" w14:textId="77777777" w:rsidTr="00817192">
        <w:tc>
          <w:tcPr>
            <w:tcW w:w="810" w:type="dxa"/>
            <w:vMerge w:val="restart"/>
            <w:vAlign w:val="center"/>
            <w:hideMark/>
          </w:tcPr>
          <w:p w14:paraId="6B95352B" w14:textId="77777777" w:rsidR="00415083" w:rsidRPr="005B4761" w:rsidRDefault="00415083" w:rsidP="00CA67B3">
            <w:pPr>
              <w:jc w:val="center"/>
              <w:rPr>
                <w:rFonts w:ascii="Calibri" w:hAnsi="Calibri" w:cs="Calibri"/>
                <w:b/>
                <w:bCs/>
                <w:color w:val="000000"/>
                <w:sz w:val="22"/>
                <w:szCs w:val="22"/>
              </w:rPr>
            </w:pPr>
            <w:r w:rsidRPr="005B4761">
              <w:rPr>
                <w:rFonts w:ascii="Calibri" w:hAnsi="Calibri" w:cs="Calibri"/>
                <w:b/>
                <w:bCs/>
                <w:color w:val="000000"/>
                <w:sz w:val="22"/>
                <w:szCs w:val="22"/>
              </w:rPr>
              <w:t>5</w:t>
            </w:r>
          </w:p>
        </w:tc>
        <w:tc>
          <w:tcPr>
            <w:tcW w:w="757" w:type="dxa"/>
            <w:shd w:val="clear" w:color="auto" w:fill="F2F2F2" w:themeFill="background1" w:themeFillShade="F2"/>
            <w:vAlign w:val="center"/>
            <w:hideMark/>
          </w:tcPr>
          <w:p w14:paraId="5625B43F" w14:textId="5559B1E6" w:rsidR="00415083" w:rsidRPr="005B4761" w:rsidRDefault="00415083" w:rsidP="00CA67B3">
            <w:pPr>
              <w:jc w:val="center"/>
              <w:rPr>
                <w:rFonts w:ascii="Calibri" w:hAnsi="Calibri" w:cs="Calibri"/>
                <w:b/>
                <w:bCs/>
                <w:color w:val="000000"/>
                <w:sz w:val="22"/>
                <w:szCs w:val="22"/>
              </w:rPr>
            </w:pPr>
            <w:r w:rsidRPr="005B4761">
              <w:rPr>
                <w:rFonts w:ascii="Calibri" w:hAnsi="Calibri" w:cs="Calibri"/>
                <w:b/>
                <w:bCs/>
                <w:color w:val="000000"/>
                <w:sz w:val="22"/>
                <w:szCs w:val="22"/>
              </w:rPr>
              <w:t>9/30</w:t>
            </w:r>
          </w:p>
        </w:tc>
        <w:tc>
          <w:tcPr>
            <w:tcW w:w="2393" w:type="dxa"/>
            <w:shd w:val="clear" w:color="auto" w:fill="F2F2F2" w:themeFill="background1" w:themeFillShade="F2"/>
            <w:vAlign w:val="center"/>
            <w:hideMark/>
          </w:tcPr>
          <w:p w14:paraId="31D0E285" w14:textId="2289779D" w:rsidR="00415083" w:rsidRPr="00723DE1" w:rsidRDefault="00415083" w:rsidP="00820462">
            <w:pPr>
              <w:rPr>
                <w:rFonts w:ascii="Calibri" w:hAnsi="Calibri" w:cs="Calibri"/>
                <w:b/>
                <w:bCs/>
                <w:color w:val="000000"/>
                <w:sz w:val="22"/>
                <w:szCs w:val="22"/>
                <w:u w:val="single"/>
              </w:rPr>
            </w:pPr>
            <w:r w:rsidRPr="00723DE1">
              <w:rPr>
                <w:rFonts w:ascii="Calibri" w:hAnsi="Calibri" w:cs="Calibri"/>
                <w:b/>
                <w:bCs/>
                <w:color w:val="000000"/>
                <w:sz w:val="22"/>
                <w:szCs w:val="22"/>
                <w:u w:val="single"/>
              </w:rPr>
              <w:t>Lecture:</w:t>
            </w:r>
          </w:p>
          <w:p w14:paraId="7F80B7DD" w14:textId="270F71D0" w:rsidR="00415083" w:rsidRPr="00723DE1" w:rsidRDefault="00415083" w:rsidP="00820462">
            <w:pPr>
              <w:rPr>
                <w:rFonts w:ascii="Calibri" w:hAnsi="Calibri" w:cs="Calibri"/>
                <w:b/>
                <w:bCs/>
                <w:color w:val="000000"/>
                <w:sz w:val="22"/>
                <w:szCs w:val="22"/>
              </w:rPr>
            </w:pPr>
            <w:r w:rsidRPr="00723DE1">
              <w:rPr>
                <w:rFonts w:ascii="Calibri" w:hAnsi="Calibri" w:cs="Calibri"/>
                <w:b/>
                <w:bCs/>
                <w:color w:val="000000"/>
                <w:sz w:val="22"/>
                <w:szCs w:val="22"/>
              </w:rPr>
              <w:t xml:space="preserve">Social </w:t>
            </w:r>
            <w:r w:rsidR="00A8028C">
              <w:rPr>
                <w:rFonts w:ascii="Calibri" w:hAnsi="Calibri" w:cs="Calibri"/>
                <w:b/>
                <w:bCs/>
                <w:color w:val="000000"/>
                <w:sz w:val="22"/>
                <w:szCs w:val="22"/>
              </w:rPr>
              <w:t>Determinants of Health</w:t>
            </w:r>
          </w:p>
        </w:tc>
        <w:tc>
          <w:tcPr>
            <w:tcW w:w="5040" w:type="dxa"/>
            <w:shd w:val="clear" w:color="auto" w:fill="F2F2F2" w:themeFill="background1" w:themeFillShade="F2"/>
            <w:vAlign w:val="center"/>
            <w:hideMark/>
          </w:tcPr>
          <w:p w14:paraId="081A9778" w14:textId="5E7F01B7" w:rsidR="00415083" w:rsidRPr="00FF7E08" w:rsidRDefault="00415083" w:rsidP="00817192">
            <w:pPr>
              <w:ind w:hanging="24"/>
              <w:rPr>
                <w:rFonts w:ascii="Calibri" w:hAnsi="Calibri" w:cs="Calibri"/>
                <w:sz w:val="22"/>
                <w:szCs w:val="22"/>
              </w:rPr>
            </w:pPr>
            <w:r w:rsidRPr="00723DE1">
              <w:rPr>
                <w:rFonts w:ascii="Calibri" w:hAnsi="Calibri" w:cs="Calibri"/>
                <w:color w:val="000000"/>
                <w:sz w:val="22"/>
                <w:szCs w:val="22"/>
              </w:rPr>
              <w:t xml:space="preserve">* </w:t>
            </w:r>
            <w:r w:rsidR="00723DE1" w:rsidRPr="00723DE1">
              <w:rPr>
                <w:rFonts w:ascii="Calibri" w:hAnsi="Calibri" w:cs="Calibri"/>
                <w:sz w:val="22"/>
                <w:szCs w:val="22"/>
              </w:rPr>
              <w:t xml:space="preserve">Link, B. G., and J. Phelan. 1995. “Social Conditions as Fundamental Causes of Disease.” </w:t>
            </w:r>
            <w:r w:rsidR="00723DE1" w:rsidRPr="00723DE1">
              <w:rPr>
                <w:rFonts w:ascii="Calibri" w:hAnsi="Calibri" w:cs="Calibri"/>
                <w:i/>
                <w:iCs/>
                <w:sz w:val="22"/>
                <w:szCs w:val="22"/>
              </w:rPr>
              <w:t>Journal of Health and Social Behavior</w:t>
            </w:r>
            <w:r w:rsidR="00723DE1" w:rsidRPr="00723DE1">
              <w:rPr>
                <w:rFonts w:ascii="Calibri" w:hAnsi="Calibri" w:cs="Calibri"/>
                <w:sz w:val="22"/>
                <w:szCs w:val="22"/>
              </w:rPr>
              <w:t xml:space="preserve"> Spec No:80–94.</w:t>
            </w:r>
          </w:p>
          <w:p w14:paraId="1DB34D14" w14:textId="444B736E" w:rsidR="00415083" w:rsidRPr="00723DE1" w:rsidRDefault="00415083" w:rsidP="00817192">
            <w:pPr>
              <w:ind w:hanging="480"/>
              <w:rPr>
                <w:rFonts w:ascii="Calibri" w:hAnsi="Calibri" w:cs="Calibri"/>
                <w:sz w:val="22"/>
                <w:szCs w:val="22"/>
              </w:rPr>
            </w:pPr>
            <w:r w:rsidRPr="00723DE1">
              <w:rPr>
                <w:rFonts w:ascii="Calibri" w:hAnsi="Calibri" w:cs="Calibri"/>
                <w:color w:val="000000"/>
                <w:sz w:val="22"/>
                <w:szCs w:val="22"/>
              </w:rPr>
              <w:br/>
              <w:t xml:space="preserve">* </w:t>
            </w:r>
            <w:r w:rsidR="00723DE1" w:rsidRPr="00723DE1">
              <w:rPr>
                <w:rFonts w:ascii="Calibri" w:hAnsi="Calibri" w:cs="Calibri"/>
                <w:sz w:val="22"/>
                <w:szCs w:val="22"/>
              </w:rPr>
              <w:t xml:space="preserve">Ratcliff, Kathryn Strother. 2017. “The Social Determinants of Health.” in </w:t>
            </w:r>
            <w:r w:rsidR="00723DE1" w:rsidRPr="00723DE1">
              <w:rPr>
                <w:rFonts w:ascii="Calibri" w:hAnsi="Calibri" w:cs="Calibri"/>
                <w:i/>
                <w:iCs/>
                <w:sz w:val="22"/>
                <w:szCs w:val="22"/>
              </w:rPr>
              <w:t>The Social Determinants of Health: Looking Upstream</w:t>
            </w:r>
            <w:r w:rsidR="00723DE1" w:rsidRPr="00723DE1">
              <w:rPr>
                <w:rFonts w:ascii="Calibri" w:hAnsi="Calibri" w:cs="Calibri"/>
                <w:sz w:val="22"/>
                <w:szCs w:val="22"/>
              </w:rPr>
              <w:t>. Cambridge, UK: Polity.</w:t>
            </w:r>
          </w:p>
          <w:p w14:paraId="6DD4710C" w14:textId="77777777" w:rsidR="00415083" w:rsidRPr="00723DE1" w:rsidRDefault="00415083" w:rsidP="00817192">
            <w:pPr>
              <w:rPr>
                <w:rFonts w:ascii="Calibri" w:hAnsi="Calibri" w:cs="Calibri"/>
                <w:color w:val="000000"/>
                <w:sz w:val="22"/>
                <w:szCs w:val="22"/>
              </w:rPr>
            </w:pPr>
          </w:p>
          <w:p w14:paraId="4CE6E888" w14:textId="048642BC" w:rsidR="00415083" w:rsidRDefault="00415083" w:rsidP="00817192">
            <w:pPr>
              <w:ind w:hanging="480"/>
              <w:rPr>
                <w:rFonts w:ascii="Calibri" w:hAnsi="Calibri" w:cs="Calibri"/>
                <w:i/>
                <w:iCs/>
                <w:sz w:val="22"/>
                <w:szCs w:val="22"/>
              </w:rPr>
            </w:pPr>
            <w:r w:rsidRPr="00723DE1">
              <w:rPr>
                <w:rFonts w:ascii="Calibri" w:hAnsi="Calibri" w:cs="Calibri"/>
                <w:color w:val="000000"/>
                <w:sz w:val="22"/>
                <w:szCs w:val="22"/>
              </w:rPr>
              <w:t>*</w:t>
            </w:r>
            <w:r w:rsidRPr="00723DE1">
              <w:rPr>
                <w:rFonts w:ascii="Calibri" w:hAnsi="Calibri" w:cs="Calibri"/>
                <w:sz w:val="22"/>
                <w:szCs w:val="22"/>
              </w:rPr>
              <w:t xml:space="preserve">       *</w:t>
            </w:r>
            <w:r w:rsidR="00FA2916" w:rsidRPr="00723DE1">
              <w:rPr>
                <w:rFonts w:ascii="Calibri" w:hAnsi="Calibri" w:cs="Calibri"/>
                <w:sz w:val="22"/>
                <w:szCs w:val="22"/>
              </w:rPr>
              <w:t xml:space="preserve"> </w:t>
            </w:r>
            <w:r w:rsidRPr="00723DE1">
              <w:rPr>
                <w:rFonts w:ascii="Calibri" w:hAnsi="Calibri" w:cs="Calibri"/>
                <w:sz w:val="22"/>
                <w:szCs w:val="22"/>
              </w:rPr>
              <w:t xml:space="preserve">Heath, Dan. 2020. “Moving Upstream.” in </w:t>
            </w:r>
            <w:r w:rsidRPr="00723DE1">
              <w:rPr>
                <w:rFonts w:ascii="Calibri" w:hAnsi="Calibri" w:cs="Calibri"/>
                <w:i/>
                <w:iCs/>
                <w:sz w:val="22"/>
                <w:szCs w:val="22"/>
              </w:rPr>
              <w:t>Upstream: The Quest to Solve Problems Before They Happen</w:t>
            </w:r>
            <w:r w:rsidRPr="00723DE1">
              <w:rPr>
                <w:rFonts w:ascii="Calibri" w:hAnsi="Calibri" w:cs="Calibri"/>
                <w:sz w:val="22"/>
                <w:szCs w:val="22"/>
              </w:rPr>
              <w:t>. New York: Avid Reader Press / Simon &amp; Schuster.</w:t>
            </w:r>
            <w:r w:rsidR="00AB69B0" w:rsidRPr="00723DE1">
              <w:rPr>
                <w:rFonts w:ascii="Calibri" w:hAnsi="Calibri" w:cs="Calibri"/>
                <w:sz w:val="22"/>
                <w:szCs w:val="22"/>
              </w:rPr>
              <w:t xml:space="preserve"> </w:t>
            </w:r>
            <w:r w:rsidR="00AB69B0" w:rsidRPr="00723DE1">
              <w:rPr>
                <w:rFonts w:ascii="Calibri" w:hAnsi="Calibri" w:cs="Calibri"/>
                <w:i/>
                <w:iCs/>
                <w:sz w:val="22"/>
                <w:szCs w:val="22"/>
              </w:rPr>
              <w:t>(optional)</w:t>
            </w:r>
          </w:p>
          <w:p w14:paraId="1EF18DD1" w14:textId="77777777" w:rsidR="00096883" w:rsidRPr="00723DE1" w:rsidRDefault="00096883" w:rsidP="00817192">
            <w:pPr>
              <w:ind w:hanging="480"/>
              <w:rPr>
                <w:rFonts w:ascii="Calibri" w:hAnsi="Calibri" w:cs="Calibri"/>
                <w:sz w:val="22"/>
                <w:szCs w:val="22"/>
              </w:rPr>
            </w:pPr>
          </w:p>
          <w:p w14:paraId="7F318592" w14:textId="5173984D" w:rsidR="00415083" w:rsidRPr="00723DE1" w:rsidRDefault="00415083" w:rsidP="00817192">
            <w:pPr>
              <w:rPr>
                <w:rFonts w:ascii="Calibri" w:hAnsi="Calibri" w:cs="Calibri"/>
                <w:b/>
                <w:bCs/>
                <w:color w:val="000000"/>
                <w:sz w:val="22"/>
                <w:szCs w:val="22"/>
              </w:rPr>
            </w:pPr>
          </w:p>
        </w:tc>
        <w:tc>
          <w:tcPr>
            <w:tcW w:w="3600" w:type="dxa"/>
            <w:shd w:val="clear" w:color="auto" w:fill="F2F2F2" w:themeFill="background1" w:themeFillShade="F2"/>
            <w:vAlign w:val="center"/>
            <w:hideMark/>
          </w:tcPr>
          <w:p w14:paraId="29DE2DF9" w14:textId="77777777" w:rsidR="00415083" w:rsidRPr="005B4761" w:rsidRDefault="00415083" w:rsidP="00820462">
            <w:pPr>
              <w:rPr>
                <w:rFonts w:ascii="Calibri" w:hAnsi="Calibri" w:cs="Calibri"/>
                <w:color w:val="000000"/>
                <w:sz w:val="22"/>
                <w:szCs w:val="22"/>
              </w:rPr>
            </w:pPr>
            <w:r w:rsidRPr="005B4761">
              <w:rPr>
                <w:rFonts w:ascii="Calibri" w:hAnsi="Calibri" w:cs="Calibri"/>
                <w:color w:val="000000"/>
                <w:sz w:val="22"/>
                <w:szCs w:val="22"/>
              </w:rPr>
              <w:t>* Scott, Janny. 2005. “Life at the Top in America Isn’t Just Better, It’s Longer.” New York Times, May 16.</w:t>
            </w:r>
          </w:p>
        </w:tc>
        <w:tc>
          <w:tcPr>
            <w:tcW w:w="1980" w:type="dxa"/>
            <w:shd w:val="clear" w:color="auto" w:fill="F2F2F2" w:themeFill="background1" w:themeFillShade="F2"/>
            <w:vAlign w:val="center"/>
            <w:hideMark/>
          </w:tcPr>
          <w:p w14:paraId="68F3A40A" w14:textId="45187928" w:rsidR="00415083" w:rsidRPr="005B4761" w:rsidRDefault="00142413" w:rsidP="00820462">
            <w:pPr>
              <w:rPr>
                <w:rFonts w:ascii="Calibri" w:hAnsi="Calibri" w:cs="Calibri"/>
                <w:color w:val="000000"/>
                <w:sz w:val="22"/>
                <w:szCs w:val="22"/>
              </w:rPr>
            </w:pPr>
            <w:r>
              <w:rPr>
                <w:rFonts w:ascii="Calibri" w:hAnsi="Calibri" w:cs="Calibri"/>
                <w:color w:val="000000"/>
                <w:sz w:val="22"/>
                <w:szCs w:val="22"/>
              </w:rPr>
              <w:t xml:space="preserve">* </w:t>
            </w:r>
            <w:r w:rsidR="00415083" w:rsidRPr="005B4761">
              <w:rPr>
                <w:rFonts w:ascii="Calibri" w:hAnsi="Calibri" w:cs="Calibri"/>
                <w:color w:val="000000"/>
                <w:sz w:val="22"/>
                <w:szCs w:val="22"/>
              </w:rPr>
              <w:t xml:space="preserve">Weekly </w:t>
            </w:r>
            <w:r w:rsidR="008C3460">
              <w:rPr>
                <w:rFonts w:ascii="Calibri" w:hAnsi="Calibri" w:cs="Calibri"/>
                <w:color w:val="000000"/>
                <w:sz w:val="22"/>
                <w:szCs w:val="22"/>
              </w:rPr>
              <w:t>M</w:t>
            </w:r>
            <w:r w:rsidR="00415083" w:rsidRPr="005B4761">
              <w:rPr>
                <w:rFonts w:ascii="Calibri" w:hAnsi="Calibri" w:cs="Calibri"/>
                <w:color w:val="000000"/>
                <w:sz w:val="22"/>
                <w:szCs w:val="22"/>
              </w:rPr>
              <w:t>emo #4 collected</w:t>
            </w:r>
          </w:p>
          <w:p w14:paraId="3549BCDA" w14:textId="77777777" w:rsidR="00415083" w:rsidRPr="005B4761" w:rsidRDefault="00415083" w:rsidP="00820462">
            <w:pPr>
              <w:rPr>
                <w:rFonts w:ascii="Calibri" w:hAnsi="Calibri" w:cs="Calibri"/>
                <w:color w:val="000000"/>
                <w:sz w:val="22"/>
                <w:szCs w:val="22"/>
              </w:rPr>
            </w:pPr>
          </w:p>
          <w:p w14:paraId="4B966D91" w14:textId="5470141D" w:rsidR="00415083" w:rsidRPr="005B4761" w:rsidRDefault="00142413" w:rsidP="00820462">
            <w:pPr>
              <w:rPr>
                <w:rFonts w:ascii="Calibri" w:hAnsi="Calibri" w:cs="Calibri"/>
                <w:color w:val="000000"/>
                <w:sz w:val="22"/>
                <w:szCs w:val="22"/>
              </w:rPr>
            </w:pPr>
            <w:r>
              <w:rPr>
                <w:rFonts w:ascii="Calibri" w:hAnsi="Calibri" w:cs="Calibri"/>
                <w:color w:val="000000"/>
                <w:sz w:val="22"/>
                <w:szCs w:val="22"/>
              </w:rPr>
              <w:t xml:space="preserve">* </w:t>
            </w:r>
            <w:r w:rsidR="00415083" w:rsidRPr="005B4761">
              <w:rPr>
                <w:rFonts w:ascii="Calibri" w:hAnsi="Calibri" w:cs="Calibri"/>
                <w:color w:val="000000"/>
                <w:sz w:val="22"/>
                <w:szCs w:val="22"/>
              </w:rPr>
              <w:t xml:space="preserve">Weekly </w:t>
            </w:r>
            <w:r w:rsidR="008C3460">
              <w:rPr>
                <w:rFonts w:ascii="Calibri" w:hAnsi="Calibri" w:cs="Calibri"/>
                <w:color w:val="000000"/>
                <w:sz w:val="22"/>
                <w:szCs w:val="22"/>
              </w:rPr>
              <w:t>M</w:t>
            </w:r>
            <w:r w:rsidR="00415083" w:rsidRPr="005B4761">
              <w:rPr>
                <w:rFonts w:ascii="Calibri" w:hAnsi="Calibri" w:cs="Calibri"/>
                <w:color w:val="000000"/>
                <w:sz w:val="22"/>
                <w:szCs w:val="22"/>
              </w:rPr>
              <w:t>emo #5 distributed</w:t>
            </w:r>
          </w:p>
        </w:tc>
      </w:tr>
      <w:tr w:rsidR="00A8028C" w:rsidRPr="005B4761" w14:paraId="39F7760E" w14:textId="77777777" w:rsidTr="00817192">
        <w:trPr>
          <w:trHeight w:val="440"/>
        </w:trPr>
        <w:tc>
          <w:tcPr>
            <w:tcW w:w="810" w:type="dxa"/>
            <w:vMerge/>
            <w:vAlign w:val="center"/>
            <w:hideMark/>
          </w:tcPr>
          <w:p w14:paraId="53E0CB41" w14:textId="77777777" w:rsidR="00A8028C" w:rsidRPr="005B4761" w:rsidRDefault="00A8028C" w:rsidP="00820462">
            <w:pPr>
              <w:rPr>
                <w:rFonts w:ascii="Calibri" w:hAnsi="Calibri" w:cs="Calibri"/>
                <w:color w:val="000000"/>
                <w:sz w:val="22"/>
                <w:szCs w:val="22"/>
              </w:rPr>
            </w:pPr>
          </w:p>
        </w:tc>
        <w:tc>
          <w:tcPr>
            <w:tcW w:w="757" w:type="dxa"/>
            <w:vAlign w:val="center"/>
            <w:hideMark/>
          </w:tcPr>
          <w:p w14:paraId="71E25148" w14:textId="4A71459D" w:rsidR="00A8028C" w:rsidRPr="005B4761" w:rsidRDefault="00A8028C" w:rsidP="00CA67B3">
            <w:pPr>
              <w:jc w:val="center"/>
              <w:rPr>
                <w:rFonts w:ascii="Calibri" w:hAnsi="Calibri" w:cs="Calibri"/>
                <w:b/>
                <w:bCs/>
                <w:color w:val="000000"/>
                <w:sz w:val="22"/>
                <w:szCs w:val="22"/>
              </w:rPr>
            </w:pPr>
            <w:r w:rsidRPr="005B4761">
              <w:rPr>
                <w:rFonts w:ascii="Calibri" w:hAnsi="Calibri" w:cs="Calibri"/>
                <w:b/>
                <w:bCs/>
                <w:color w:val="000000"/>
                <w:sz w:val="22"/>
                <w:szCs w:val="22"/>
              </w:rPr>
              <w:t>10/2</w:t>
            </w:r>
          </w:p>
        </w:tc>
        <w:tc>
          <w:tcPr>
            <w:tcW w:w="11033" w:type="dxa"/>
            <w:gridSpan w:val="3"/>
            <w:vAlign w:val="center"/>
            <w:hideMark/>
          </w:tcPr>
          <w:p w14:paraId="3130CDBF" w14:textId="612A9BFF" w:rsidR="00A8028C" w:rsidRPr="005B4761" w:rsidRDefault="00A8028C" w:rsidP="00817192">
            <w:pPr>
              <w:rPr>
                <w:rFonts w:ascii="Calibri" w:hAnsi="Calibri" w:cs="Calibri"/>
                <w:sz w:val="22"/>
                <w:szCs w:val="22"/>
              </w:rPr>
            </w:pPr>
            <w:r w:rsidRPr="005B4761">
              <w:rPr>
                <w:rFonts w:ascii="Calibri" w:hAnsi="Calibri" w:cs="Calibri"/>
                <w:b/>
                <w:bCs/>
                <w:color w:val="000000"/>
                <w:sz w:val="22"/>
                <w:szCs w:val="22"/>
              </w:rPr>
              <w:t>Discussion</w:t>
            </w:r>
            <w:r>
              <w:rPr>
                <w:rFonts w:ascii="Calibri" w:hAnsi="Calibri" w:cs="Calibri"/>
                <w:b/>
                <w:bCs/>
                <w:color w:val="000000"/>
                <w:sz w:val="22"/>
                <w:szCs w:val="22"/>
              </w:rPr>
              <w:t xml:space="preserve">: Social </w:t>
            </w:r>
            <w:r w:rsidRPr="00723DE1">
              <w:rPr>
                <w:rFonts w:ascii="Calibri" w:hAnsi="Calibri" w:cs="Calibri"/>
                <w:b/>
                <w:bCs/>
                <w:color w:val="000000"/>
                <w:sz w:val="22"/>
                <w:szCs w:val="22"/>
              </w:rPr>
              <w:t>Causes of Health and Longevity - Upstream/Downstream Perspectives</w:t>
            </w:r>
          </w:p>
        </w:tc>
        <w:tc>
          <w:tcPr>
            <w:tcW w:w="1980" w:type="dxa"/>
            <w:vAlign w:val="center"/>
            <w:hideMark/>
          </w:tcPr>
          <w:p w14:paraId="3851ECD5" w14:textId="1708BBCA" w:rsidR="00A8028C" w:rsidRPr="005B4761" w:rsidRDefault="00A8028C" w:rsidP="00820462">
            <w:pPr>
              <w:rPr>
                <w:rFonts w:ascii="Calibri" w:hAnsi="Calibri" w:cs="Calibri"/>
                <w:color w:val="000000"/>
                <w:sz w:val="22"/>
                <w:szCs w:val="22"/>
              </w:rPr>
            </w:pPr>
          </w:p>
        </w:tc>
      </w:tr>
      <w:tr w:rsidR="00A8028C" w:rsidRPr="005B4761" w14:paraId="012BAA30" w14:textId="77777777" w:rsidTr="00817192">
        <w:tc>
          <w:tcPr>
            <w:tcW w:w="810" w:type="dxa"/>
            <w:vMerge w:val="restart"/>
            <w:vAlign w:val="center"/>
            <w:hideMark/>
          </w:tcPr>
          <w:p w14:paraId="6578C648" w14:textId="77777777" w:rsidR="000E47C5" w:rsidRPr="005B4761" w:rsidRDefault="000E47C5" w:rsidP="00CA67B3">
            <w:pPr>
              <w:jc w:val="center"/>
              <w:rPr>
                <w:rFonts w:ascii="Calibri" w:hAnsi="Calibri" w:cs="Calibri"/>
                <w:b/>
                <w:bCs/>
                <w:color w:val="000000"/>
                <w:sz w:val="22"/>
                <w:szCs w:val="22"/>
              </w:rPr>
            </w:pPr>
            <w:r w:rsidRPr="005B4761">
              <w:rPr>
                <w:rFonts w:ascii="Calibri" w:hAnsi="Calibri" w:cs="Calibri"/>
                <w:b/>
                <w:bCs/>
                <w:color w:val="000000" w:themeColor="text1"/>
                <w:sz w:val="22"/>
                <w:szCs w:val="22"/>
              </w:rPr>
              <w:t>6</w:t>
            </w:r>
          </w:p>
        </w:tc>
        <w:tc>
          <w:tcPr>
            <w:tcW w:w="757" w:type="dxa"/>
            <w:shd w:val="clear" w:color="auto" w:fill="F2F2F2" w:themeFill="background1" w:themeFillShade="F2"/>
            <w:vAlign w:val="center"/>
            <w:hideMark/>
          </w:tcPr>
          <w:p w14:paraId="655BB822" w14:textId="6D73D9CD" w:rsidR="000E47C5" w:rsidRPr="005B4761" w:rsidRDefault="000E47C5" w:rsidP="00CA67B3">
            <w:pPr>
              <w:jc w:val="center"/>
              <w:rPr>
                <w:rFonts w:ascii="Calibri" w:hAnsi="Calibri" w:cs="Calibri"/>
                <w:b/>
                <w:bCs/>
                <w:color w:val="000000"/>
                <w:sz w:val="22"/>
                <w:szCs w:val="22"/>
              </w:rPr>
            </w:pPr>
            <w:r w:rsidRPr="005B4761">
              <w:rPr>
                <w:rFonts w:ascii="Calibri" w:hAnsi="Calibri" w:cs="Calibri"/>
                <w:b/>
                <w:bCs/>
                <w:color w:val="000000"/>
                <w:sz w:val="22"/>
                <w:szCs w:val="22"/>
              </w:rPr>
              <w:t>10/7</w:t>
            </w:r>
          </w:p>
        </w:tc>
        <w:tc>
          <w:tcPr>
            <w:tcW w:w="2393" w:type="dxa"/>
            <w:shd w:val="clear" w:color="auto" w:fill="F2F2F2" w:themeFill="background1" w:themeFillShade="F2"/>
            <w:vAlign w:val="center"/>
            <w:hideMark/>
          </w:tcPr>
          <w:p w14:paraId="0AFB52A2" w14:textId="07E570FC" w:rsidR="000E47C5" w:rsidRPr="00723DE1" w:rsidRDefault="000E47C5" w:rsidP="00CA67B3">
            <w:pPr>
              <w:rPr>
                <w:rFonts w:ascii="Calibri" w:hAnsi="Calibri" w:cs="Calibri"/>
                <w:b/>
                <w:bCs/>
                <w:color w:val="000000" w:themeColor="text1"/>
                <w:sz w:val="22"/>
                <w:szCs w:val="22"/>
              </w:rPr>
            </w:pPr>
            <w:r w:rsidRPr="00723DE1">
              <w:rPr>
                <w:rFonts w:ascii="Calibri" w:hAnsi="Calibri" w:cs="Calibri"/>
                <w:b/>
                <w:bCs/>
                <w:color w:val="000000" w:themeColor="text1"/>
                <w:sz w:val="22"/>
                <w:szCs w:val="22"/>
                <w:u w:val="single"/>
              </w:rPr>
              <w:t>Lecture</w:t>
            </w:r>
            <w:r w:rsidRPr="00723DE1">
              <w:rPr>
                <w:rFonts w:ascii="Calibri" w:hAnsi="Calibri" w:cs="Calibri"/>
                <w:b/>
                <w:bCs/>
                <w:color w:val="000000" w:themeColor="text1"/>
                <w:sz w:val="22"/>
                <w:szCs w:val="22"/>
              </w:rPr>
              <w:t>:</w:t>
            </w:r>
          </w:p>
          <w:p w14:paraId="0AB3D37C" w14:textId="11475D1B" w:rsidR="000E47C5" w:rsidRPr="00723DE1" w:rsidRDefault="000E47C5" w:rsidP="00CA67B3">
            <w:pPr>
              <w:rPr>
                <w:rFonts w:ascii="Calibri" w:hAnsi="Calibri" w:cs="Calibri"/>
                <w:b/>
                <w:bCs/>
                <w:color w:val="000000" w:themeColor="text1"/>
                <w:sz w:val="22"/>
                <w:szCs w:val="22"/>
              </w:rPr>
            </w:pPr>
            <w:r w:rsidRPr="00723DE1">
              <w:rPr>
                <w:rFonts w:ascii="Calibri" w:hAnsi="Calibri" w:cs="Calibri"/>
                <w:b/>
                <w:bCs/>
                <w:color w:val="000000" w:themeColor="text1"/>
                <w:sz w:val="22"/>
                <w:szCs w:val="22"/>
              </w:rPr>
              <w:t>Stress Process and L</w:t>
            </w:r>
            <w:r w:rsidR="00DA6F7E" w:rsidRPr="00723DE1">
              <w:rPr>
                <w:rFonts w:ascii="Calibri" w:hAnsi="Calibri" w:cs="Calibri"/>
                <w:b/>
                <w:bCs/>
                <w:color w:val="000000" w:themeColor="text1"/>
                <w:sz w:val="22"/>
                <w:szCs w:val="22"/>
              </w:rPr>
              <w:t>i</w:t>
            </w:r>
            <w:r w:rsidRPr="00723DE1">
              <w:rPr>
                <w:rFonts w:ascii="Calibri" w:hAnsi="Calibri" w:cs="Calibri"/>
                <w:b/>
                <w:bCs/>
                <w:color w:val="000000" w:themeColor="text1"/>
                <w:sz w:val="22"/>
                <w:szCs w:val="22"/>
              </w:rPr>
              <w:t>fe Course</w:t>
            </w:r>
          </w:p>
        </w:tc>
        <w:tc>
          <w:tcPr>
            <w:tcW w:w="5040" w:type="dxa"/>
            <w:shd w:val="clear" w:color="auto" w:fill="F2F2F2" w:themeFill="background1" w:themeFillShade="F2"/>
            <w:vAlign w:val="center"/>
            <w:hideMark/>
          </w:tcPr>
          <w:p w14:paraId="4A0F7636" w14:textId="048CB4BE" w:rsidR="000E47C5" w:rsidRPr="00723DE1" w:rsidRDefault="000E47C5" w:rsidP="00817192">
            <w:pPr>
              <w:ind w:hanging="24"/>
              <w:rPr>
                <w:rFonts w:ascii="Calibri" w:hAnsi="Calibri" w:cs="Calibri"/>
                <w:sz w:val="22"/>
                <w:szCs w:val="22"/>
              </w:rPr>
            </w:pPr>
            <w:r w:rsidRPr="00723DE1">
              <w:rPr>
                <w:rFonts w:ascii="Calibri" w:hAnsi="Calibri" w:cs="Calibri"/>
                <w:color w:val="000000" w:themeColor="text1"/>
                <w:sz w:val="22"/>
                <w:szCs w:val="22"/>
              </w:rPr>
              <w:t xml:space="preserve">* </w:t>
            </w:r>
            <w:r w:rsidR="00723DE1" w:rsidRPr="00723DE1">
              <w:rPr>
                <w:rFonts w:ascii="Calibri" w:hAnsi="Calibri" w:cs="Calibri"/>
                <w:sz w:val="22"/>
                <w:szCs w:val="22"/>
              </w:rPr>
              <w:t xml:space="preserve">Weiss, Gregory L., and Denise A. </w:t>
            </w:r>
            <w:proofErr w:type="spellStart"/>
            <w:r w:rsidR="00723DE1" w:rsidRPr="00723DE1">
              <w:rPr>
                <w:rFonts w:ascii="Calibri" w:hAnsi="Calibri" w:cs="Calibri"/>
                <w:sz w:val="22"/>
                <w:szCs w:val="22"/>
              </w:rPr>
              <w:t>Copelton</w:t>
            </w:r>
            <w:proofErr w:type="spellEnd"/>
            <w:r w:rsidR="00723DE1" w:rsidRPr="00723DE1">
              <w:rPr>
                <w:rFonts w:ascii="Calibri" w:hAnsi="Calibri" w:cs="Calibri"/>
                <w:sz w:val="22"/>
                <w:szCs w:val="22"/>
              </w:rPr>
              <w:t xml:space="preserve">. 2020. “Social Stress.” in </w:t>
            </w:r>
            <w:r w:rsidR="00723DE1" w:rsidRPr="00723DE1">
              <w:rPr>
                <w:rFonts w:ascii="Calibri" w:hAnsi="Calibri" w:cs="Calibri"/>
                <w:i/>
                <w:iCs/>
                <w:sz w:val="22"/>
                <w:szCs w:val="22"/>
              </w:rPr>
              <w:t>The Sociology of Health, Healing, and Illness</w:t>
            </w:r>
            <w:r w:rsidR="00723DE1" w:rsidRPr="00723DE1">
              <w:rPr>
                <w:rFonts w:ascii="Calibri" w:hAnsi="Calibri" w:cs="Calibri"/>
                <w:sz w:val="22"/>
                <w:szCs w:val="22"/>
              </w:rPr>
              <w:t>. Routledge.</w:t>
            </w:r>
          </w:p>
          <w:p w14:paraId="18FC5B1A" w14:textId="2830FFE2" w:rsidR="000E47C5" w:rsidRPr="00723DE1" w:rsidRDefault="000E47C5" w:rsidP="00817192">
            <w:pPr>
              <w:rPr>
                <w:rFonts w:ascii="Calibri" w:hAnsi="Calibri" w:cs="Calibri"/>
                <w:color w:val="000000" w:themeColor="text1"/>
                <w:sz w:val="22"/>
                <w:szCs w:val="22"/>
              </w:rPr>
            </w:pPr>
          </w:p>
          <w:p w14:paraId="0D004FB4" w14:textId="5328ABD5" w:rsidR="00817192" w:rsidRPr="00817192" w:rsidRDefault="000E47C5" w:rsidP="00817192">
            <w:pPr>
              <w:ind w:hanging="24"/>
              <w:rPr>
                <w:rFonts w:ascii="Calibri" w:hAnsi="Calibri" w:cs="Calibri"/>
                <w:sz w:val="22"/>
                <w:szCs w:val="22"/>
              </w:rPr>
            </w:pPr>
            <w:r w:rsidRPr="00723DE1">
              <w:rPr>
                <w:rFonts w:ascii="Calibri" w:eastAsia="Calibri" w:hAnsi="Calibri" w:cs="Calibri"/>
                <w:sz w:val="22"/>
                <w:szCs w:val="22"/>
              </w:rPr>
              <w:t>*</w:t>
            </w:r>
            <w:r w:rsidR="00817192">
              <w:t xml:space="preserve"> </w:t>
            </w:r>
            <w:r w:rsidR="00817192" w:rsidRPr="00817192">
              <w:rPr>
                <w:rFonts w:ascii="Calibri" w:hAnsi="Calibri" w:cs="Calibri"/>
                <w:sz w:val="22"/>
                <w:szCs w:val="22"/>
              </w:rPr>
              <w:t xml:space="preserve">Shonkoff, Jack P., Andrew S. Garner, Committee on Psychosocial Aspects of Child and Family Health, Committee on Early Childhood, Adoption, and Dependent Care, and Section on Developmental and Behavioral Pediatrics. 2012. “The Lifelong Effects of Early Childhood Adversity and Toxic Stress.” </w:t>
            </w:r>
            <w:r w:rsidR="00817192" w:rsidRPr="00817192">
              <w:rPr>
                <w:rFonts w:ascii="Calibri" w:hAnsi="Calibri" w:cs="Calibri"/>
                <w:i/>
                <w:iCs/>
                <w:sz w:val="22"/>
                <w:szCs w:val="22"/>
              </w:rPr>
              <w:t>Pediatrics</w:t>
            </w:r>
            <w:r w:rsidR="00817192" w:rsidRPr="00817192">
              <w:rPr>
                <w:rFonts w:ascii="Calibri" w:hAnsi="Calibri" w:cs="Calibri"/>
                <w:sz w:val="22"/>
                <w:szCs w:val="22"/>
              </w:rPr>
              <w:t xml:space="preserve"> 129(1</w:t>
            </w:r>
            <w:proofErr w:type="gramStart"/>
            <w:r w:rsidR="00817192" w:rsidRPr="00817192">
              <w:rPr>
                <w:rFonts w:ascii="Calibri" w:hAnsi="Calibri" w:cs="Calibri"/>
                <w:sz w:val="22"/>
                <w:szCs w:val="22"/>
              </w:rPr>
              <w:t>):e</w:t>
            </w:r>
            <w:proofErr w:type="gramEnd"/>
            <w:r w:rsidR="00817192" w:rsidRPr="00817192">
              <w:rPr>
                <w:rFonts w:ascii="Calibri" w:hAnsi="Calibri" w:cs="Calibri"/>
                <w:sz w:val="22"/>
                <w:szCs w:val="22"/>
              </w:rPr>
              <w:t xml:space="preserve">232-246. </w:t>
            </w:r>
          </w:p>
        </w:tc>
        <w:tc>
          <w:tcPr>
            <w:tcW w:w="3600" w:type="dxa"/>
            <w:shd w:val="clear" w:color="auto" w:fill="F2F2F2" w:themeFill="background1" w:themeFillShade="F2"/>
            <w:vAlign w:val="center"/>
            <w:hideMark/>
          </w:tcPr>
          <w:p w14:paraId="5FFE6975" w14:textId="14D8526C" w:rsidR="000E47C5" w:rsidRPr="005B4761" w:rsidRDefault="00396025" w:rsidP="000E47C5">
            <w:pPr>
              <w:rPr>
                <w:rFonts w:ascii="Calibri" w:eastAsiaTheme="minorHAnsi" w:hAnsi="Calibri" w:cs="Calibri"/>
                <w:sz w:val="22"/>
                <w:szCs w:val="22"/>
              </w:rPr>
            </w:pPr>
            <w:r>
              <w:rPr>
                <w:rFonts w:ascii="Calibri" w:hAnsi="Calibri" w:cs="Calibri"/>
                <w:sz w:val="22"/>
                <w:szCs w:val="22"/>
              </w:rPr>
              <w:t xml:space="preserve">* </w:t>
            </w:r>
            <w:r w:rsidR="00DF42F4" w:rsidRPr="005B4761">
              <w:rPr>
                <w:rFonts w:ascii="Calibri" w:hAnsi="Calibri" w:cs="Calibri"/>
                <w:sz w:val="22"/>
                <w:szCs w:val="22"/>
              </w:rPr>
              <w:t xml:space="preserve">Hurley, Dan. 2015. “Grandma’s Experiences Leave a Mark on Your Genes.” </w:t>
            </w:r>
            <w:r w:rsidR="00DF42F4" w:rsidRPr="005B4761">
              <w:rPr>
                <w:rFonts w:ascii="Calibri" w:hAnsi="Calibri" w:cs="Calibri"/>
                <w:i/>
                <w:iCs/>
                <w:sz w:val="22"/>
                <w:szCs w:val="22"/>
              </w:rPr>
              <w:t>Discover Magazine</w:t>
            </w:r>
            <w:r w:rsidR="00DF42F4" w:rsidRPr="005B4761">
              <w:rPr>
                <w:rFonts w:ascii="Calibri" w:hAnsi="Calibri" w:cs="Calibri"/>
                <w:sz w:val="22"/>
                <w:szCs w:val="22"/>
              </w:rPr>
              <w:t>, June 25.</w:t>
            </w:r>
          </w:p>
        </w:tc>
        <w:tc>
          <w:tcPr>
            <w:tcW w:w="1980" w:type="dxa"/>
            <w:shd w:val="clear" w:color="auto" w:fill="F2F2F2" w:themeFill="background1" w:themeFillShade="F2"/>
            <w:vAlign w:val="center"/>
            <w:hideMark/>
          </w:tcPr>
          <w:p w14:paraId="6E515E37" w14:textId="1579005E" w:rsidR="000E47C5" w:rsidRPr="005B4761" w:rsidRDefault="00142413" w:rsidP="000E47C5">
            <w:pPr>
              <w:rPr>
                <w:rFonts w:ascii="Calibri" w:hAnsi="Calibri" w:cs="Calibri"/>
                <w:color w:val="000000"/>
                <w:sz w:val="22"/>
                <w:szCs w:val="22"/>
              </w:rPr>
            </w:pPr>
            <w:r>
              <w:rPr>
                <w:rFonts w:ascii="Calibri" w:hAnsi="Calibri" w:cs="Calibri"/>
                <w:color w:val="000000" w:themeColor="text1"/>
                <w:sz w:val="22"/>
                <w:szCs w:val="22"/>
              </w:rPr>
              <w:t xml:space="preserve">* </w:t>
            </w:r>
            <w:r w:rsidR="000E47C5" w:rsidRPr="005B4761">
              <w:rPr>
                <w:rFonts w:ascii="Calibri" w:hAnsi="Calibri" w:cs="Calibri"/>
                <w:color w:val="000000" w:themeColor="text1"/>
                <w:sz w:val="22"/>
                <w:szCs w:val="22"/>
              </w:rPr>
              <w:t xml:space="preserve">Weekly </w:t>
            </w:r>
            <w:r w:rsidR="008C3460">
              <w:rPr>
                <w:rFonts w:ascii="Calibri" w:hAnsi="Calibri" w:cs="Calibri"/>
                <w:color w:val="000000" w:themeColor="text1"/>
                <w:sz w:val="22"/>
                <w:szCs w:val="22"/>
              </w:rPr>
              <w:t>M</w:t>
            </w:r>
            <w:r w:rsidR="000E47C5" w:rsidRPr="005B4761">
              <w:rPr>
                <w:rFonts w:ascii="Calibri" w:hAnsi="Calibri" w:cs="Calibri"/>
                <w:color w:val="000000" w:themeColor="text1"/>
                <w:sz w:val="22"/>
                <w:szCs w:val="22"/>
              </w:rPr>
              <w:t>emo #5 collected</w:t>
            </w:r>
          </w:p>
          <w:p w14:paraId="6A22FE03" w14:textId="77777777" w:rsidR="000E47C5" w:rsidRPr="005B4761" w:rsidRDefault="000E47C5" w:rsidP="000E47C5">
            <w:pPr>
              <w:rPr>
                <w:rFonts w:ascii="Calibri" w:hAnsi="Calibri" w:cs="Calibri"/>
                <w:color w:val="000000"/>
                <w:sz w:val="22"/>
                <w:szCs w:val="22"/>
              </w:rPr>
            </w:pPr>
          </w:p>
          <w:p w14:paraId="3E2088C4" w14:textId="7B1BEB17" w:rsidR="000E47C5" w:rsidRPr="005B4761" w:rsidRDefault="000E47C5" w:rsidP="000E47C5">
            <w:pPr>
              <w:rPr>
                <w:rFonts w:ascii="Calibri" w:hAnsi="Calibri" w:cs="Calibri"/>
                <w:color w:val="000000"/>
                <w:sz w:val="22"/>
                <w:szCs w:val="22"/>
              </w:rPr>
            </w:pPr>
          </w:p>
        </w:tc>
      </w:tr>
      <w:tr w:rsidR="00A8028C" w:rsidRPr="005B4761" w14:paraId="3DC52DCA" w14:textId="77777777" w:rsidTr="00817192">
        <w:trPr>
          <w:trHeight w:val="548"/>
        </w:trPr>
        <w:tc>
          <w:tcPr>
            <w:tcW w:w="810" w:type="dxa"/>
            <w:vMerge/>
            <w:vAlign w:val="center"/>
            <w:hideMark/>
          </w:tcPr>
          <w:p w14:paraId="032CA4E5" w14:textId="77777777" w:rsidR="00A8028C" w:rsidRPr="005B4761" w:rsidRDefault="00A8028C" w:rsidP="00820462">
            <w:pPr>
              <w:rPr>
                <w:rFonts w:ascii="Calibri" w:hAnsi="Calibri" w:cs="Calibri"/>
                <w:color w:val="000000"/>
                <w:sz w:val="22"/>
                <w:szCs w:val="22"/>
              </w:rPr>
            </w:pPr>
          </w:p>
        </w:tc>
        <w:tc>
          <w:tcPr>
            <w:tcW w:w="757" w:type="dxa"/>
            <w:vAlign w:val="center"/>
            <w:hideMark/>
          </w:tcPr>
          <w:p w14:paraId="62BE942C" w14:textId="7A4991F6" w:rsidR="00A8028C" w:rsidRPr="005B4761" w:rsidRDefault="00A8028C" w:rsidP="00CA67B3">
            <w:pPr>
              <w:jc w:val="center"/>
              <w:rPr>
                <w:rFonts w:ascii="Calibri" w:hAnsi="Calibri" w:cs="Calibri"/>
                <w:b/>
                <w:bCs/>
                <w:color w:val="000000"/>
                <w:sz w:val="22"/>
                <w:szCs w:val="22"/>
              </w:rPr>
            </w:pPr>
            <w:r w:rsidRPr="005B4761">
              <w:rPr>
                <w:rFonts w:ascii="Calibri" w:hAnsi="Calibri" w:cs="Calibri"/>
                <w:b/>
                <w:bCs/>
                <w:color w:val="000000"/>
                <w:sz w:val="22"/>
                <w:szCs w:val="22"/>
              </w:rPr>
              <w:t>10/9</w:t>
            </w:r>
          </w:p>
        </w:tc>
        <w:tc>
          <w:tcPr>
            <w:tcW w:w="11033" w:type="dxa"/>
            <w:gridSpan w:val="3"/>
            <w:vAlign w:val="center"/>
            <w:hideMark/>
          </w:tcPr>
          <w:p w14:paraId="5A0178A1" w14:textId="310F1B87" w:rsidR="00A8028C" w:rsidRPr="005B4761" w:rsidRDefault="00A8028C" w:rsidP="00817192">
            <w:pPr>
              <w:rPr>
                <w:rFonts w:ascii="Calibri" w:hAnsi="Calibri" w:cs="Calibri"/>
                <w:sz w:val="22"/>
                <w:szCs w:val="22"/>
              </w:rPr>
            </w:pPr>
            <w:r w:rsidRPr="005B4761">
              <w:rPr>
                <w:rFonts w:ascii="Calibri" w:hAnsi="Calibri" w:cs="Calibri"/>
                <w:b/>
                <w:bCs/>
                <w:color w:val="000000"/>
                <w:sz w:val="22"/>
                <w:szCs w:val="22"/>
              </w:rPr>
              <w:t>Discussion</w:t>
            </w:r>
            <w:r>
              <w:rPr>
                <w:rFonts w:ascii="Calibri" w:hAnsi="Calibri" w:cs="Calibri"/>
                <w:b/>
                <w:bCs/>
                <w:color w:val="000000"/>
                <w:sz w:val="22"/>
                <w:szCs w:val="22"/>
              </w:rPr>
              <w:t xml:space="preserve">: </w:t>
            </w:r>
            <w:r w:rsidR="00142413">
              <w:rPr>
                <w:rFonts w:ascii="Calibri" w:hAnsi="Calibri" w:cs="Calibri"/>
                <w:b/>
                <w:bCs/>
                <w:color w:val="000000"/>
                <w:sz w:val="22"/>
                <w:szCs w:val="22"/>
              </w:rPr>
              <w:t xml:space="preserve">Stress Process and </w:t>
            </w:r>
            <w:r w:rsidR="00142413" w:rsidRPr="005B4761">
              <w:rPr>
                <w:rFonts w:ascii="Calibri" w:hAnsi="Calibri" w:cs="Calibri"/>
                <w:b/>
                <w:bCs/>
                <w:color w:val="000000"/>
                <w:sz w:val="22"/>
                <w:szCs w:val="22"/>
              </w:rPr>
              <w:t>Midterm review</w:t>
            </w:r>
          </w:p>
        </w:tc>
        <w:tc>
          <w:tcPr>
            <w:tcW w:w="1980" w:type="dxa"/>
            <w:vAlign w:val="center"/>
            <w:hideMark/>
          </w:tcPr>
          <w:p w14:paraId="057D94E1" w14:textId="5B885C12" w:rsidR="00A8028C" w:rsidRPr="005B4761" w:rsidRDefault="00A8028C" w:rsidP="00820462">
            <w:pPr>
              <w:rPr>
                <w:rFonts w:ascii="Calibri" w:hAnsi="Calibri" w:cs="Calibri"/>
                <w:color w:val="000000"/>
                <w:sz w:val="22"/>
                <w:szCs w:val="22"/>
              </w:rPr>
            </w:pPr>
          </w:p>
        </w:tc>
      </w:tr>
      <w:tr w:rsidR="00A8028C" w:rsidRPr="005B4761" w14:paraId="1D053062" w14:textId="77777777" w:rsidTr="00817192">
        <w:trPr>
          <w:trHeight w:val="620"/>
        </w:trPr>
        <w:tc>
          <w:tcPr>
            <w:tcW w:w="810" w:type="dxa"/>
            <w:vMerge w:val="restart"/>
            <w:vAlign w:val="center"/>
            <w:hideMark/>
          </w:tcPr>
          <w:p w14:paraId="507A851C" w14:textId="77777777" w:rsidR="00A8028C" w:rsidRPr="005B4761" w:rsidRDefault="00A8028C" w:rsidP="00CA67B3">
            <w:pPr>
              <w:jc w:val="center"/>
              <w:rPr>
                <w:rFonts w:ascii="Calibri" w:hAnsi="Calibri" w:cs="Calibri"/>
                <w:b/>
                <w:bCs/>
                <w:color w:val="000000"/>
                <w:sz w:val="22"/>
                <w:szCs w:val="22"/>
              </w:rPr>
            </w:pPr>
            <w:r w:rsidRPr="005B4761">
              <w:rPr>
                <w:rFonts w:ascii="Calibri" w:hAnsi="Calibri" w:cs="Calibri"/>
                <w:b/>
                <w:bCs/>
                <w:color w:val="000000"/>
                <w:sz w:val="22"/>
                <w:szCs w:val="22"/>
              </w:rPr>
              <w:t>7</w:t>
            </w:r>
          </w:p>
        </w:tc>
        <w:tc>
          <w:tcPr>
            <w:tcW w:w="757" w:type="dxa"/>
            <w:shd w:val="clear" w:color="auto" w:fill="F2F2F2" w:themeFill="background1" w:themeFillShade="F2"/>
            <w:vAlign w:val="center"/>
            <w:hideMark/>
          </w:tcPr>
          <w:p w14:paraId="07515E23" w14:textId="65E67452" w:rsidR="00A8028C" w:rsidRPr="005B4761" w:rsidRDefault="00A8028C" w:rsidP="00CA67B3">
            <w:pPr>
              <w:jc w:val="center"/>
              <w:rPr>
                <w:rFonts w:ascii="Calibri" w:hAnsi="Calibri" w:cs="Calibri"/>
                <w:b/>
                <w:bCs/>
                <w:color w:val="000000"/>
                <w:sz w:val="22"/>
                <w:szCs w:val="22"/>
              </w:rPr>
            </w:pPr>
            <w:r w:rsidRPr="005B4761">
              <w:rPr>
                <w:rFonts w:ascii="Calibri" w:hAnsi="Calibri" w:cs="Calibri"/>
                <w:b/>
                <w:bCs/>
                <w:color w:val="000000"/>
                <w:sz w:val="22"/>
                <w:szCs w:val="22"/>
              </w:rPr>
              <w:t>10/14</w:t>
            </w:r>
          </w:p>
        </w:tc>
        <w:tc>
          <w:tcPr>
            <w:tcW w:w="11033" w:type="dxa"/>
            <w:gridSpan w:val="3"/>
            <w:shd w:val="clear" w:color="auto" w:fill="F2F2F2" w:themeFill="background1" w:themeFillShade="F2"/>
            <w:vAlign w:val="center"/>
            <w:hideMark/>
          </w:tcPr>
          <w:p w14:paraId="0A6017B4" w14:textId="7631158D" w:rsidR="00A8028C" w:rsidRPr="005B4761" w:rsidRDefault="00142413" w:rsidP="00817192">
            <w:pPr>
              <w:rPr>
                <w:rFonts w:ascii="Calibri" w:hAnsi="Calibri" w:cs="Calibri"/>
                <w:sz w:val="22"/>
                <w:szCs w:val="22"/>
              </w:rPr>
            </w:pPr>
            <w:r w:rsidRPr="005B4761">
              <w:rPr>
                <w:rFonts w:ascii="Calibri" w:hAnsi="Calibri" w:cs="Calibri"/>
                <w:b/>
                <w:bCs/>
                <w:color w:val="000000"/>
                <w:sz w:val="22"/>
                <w:szCs w:val="22"/>
              </w:rPr>
              <w:t>Midterm exam</w:t>
            </w:r>
          </w:p>
        </w:tc>
        <w:tc>
          <w:tcPr>
            <w:tcW w:w="1980" w:type="dxa"/>
            <w:shd w:val="clear" w:color="auto" w:fill="F2F2F2" w:themeFill="background1" w:themeFillShade="F2"/>
            <w:vAlign w:val="center"/>
            <w:hideMark/>
          </w:tcPr>
          <w:p w14:paraId="237A11AF" w14:textId="7916D54D" w:rsidR="00096883" w:rsidRPr="005B4761" w:rsidRDefault="00096883" w:rsidP="00820462">
            <w:pPr>
              <w:rPr>
                <w:rFonts w:ascii="Calibri" w:hAnsi="Calibri" w:cs="Calibri"/>
                <w:color w:val="000000"/>
                <w:sz w:val="22"/>
                <w:szCs w:val="22"/>
              </w:rPr>
            </w:pPr>
          </w:p>
        </w:tc>
      </w:tr>
      <w:tr w:rsidR="00A8028C" w:rsidRPr="005B4761" w14:paraId="5411C621" w14:textId="77777777" w:rsidTr="00817192">
        <w:trPr>
          <w:trHeight w:val="260"/>
        </w:trPr>
        <w:tc>
          <w:tcPr>
            <w:tcW w:w="810" w:type="dxa"/>
            <w:vMerge/>
            <w:vAlign w:val="center"/>
            <w:hideMark/>
          </w:tcPr>
          <w:p w14:paraId="6B1DCFDA" w14:textId="77777777" w:rsidR="00A8028C" w:rsidRPr="005B4761" w:rsidRDefault="00A8028C" w:rsidP="00820462">
            <w:pPr>
              <w:rPr>
                <w:rFonts w:ascii="Calibri" w:hAnsi="Calibri" w:cs="Calibri"/>
                <w:color w:val="000000"/>
                <w:sz w:val="22"/>
                <w:szCs w:val="22"/>
              </w:rPr>
            </w:pPr>
          </w:p>
        </w:tc>
        <w:tc>
          <w:tcPr>
            <w:tcW w:w="757" w:type="dxa"/>
            <w:vAlign w:val="center"/>
            <w:hideMark/>
          </w:tcPr>
          <w:p w14:paraId="71BBDD7F" w14:textId="63E4D0EE" w:rsidR="00A8028C" w:rsidRPr="005B4761" w:rsidRDefault="00A8028C" w:rsidP="00CA67B3">
            <w:pPr>
              <w:jc w:val="center"/>
              <w:rPr>
                <w:rFonts w:ascii="Calibri" w:hAnsi="Calibri" w:cs="Calibri"/>
                <w:b/>
                <w:bCs/>
                <w:color w:val="000000"/>
                <w:sz w:val="22"/>
                <w:szCs w:val="22"/>
              </w:rPr>
            </w:pPr>
            <w:r w:rsidRPr="005B4761">
              <w:rPr>
                <w:rFonts w:ascii="Calibri" w:hAnsi="Calibri" w:cs="Calibri"/>
                <w:b/>
                <w:bCs/>
                <w:color w:val="000000"/>
                <w:sz w:val="22"/>
                <w:szCs w:val="22"/>
              </w:rPr>
              <w:t>10/16</w:t>
            </w:r>
          </w:p>
        </w:tc>
        <w:tc>
          <w:tcPr>
            <w:tcW w:w="11033" w:type="dxa"/>
            <w:gridSpan w:val="3"/>
            <w:vAlign w:val="center"/>
            <w:hideMark/>
          </w:tcPr>
          <w:p w14:paraId="315FCAEC" w14:textId="20B8D6B8" w:rsidR="00A8028C" w:rsidRPr="00142413" w:rsidRDefault="00142413" w:rsidP="00817192">
            <w:pPr>
              <w:rPr>
                <w:rFonts w:ascii="Calibri" w:hAnsi="Calibri" w:cs="Calibri"/>
                <w:b/>
                <w:bCs/>
                <w:sz w:val="22"/>
                <w:szCs w:val="22"/>
              </w:rPr>
            </w:pPr>
            <w:r w:rsidRPr="00142413">
              <w:rPr>
                <w:rFonts w:ascii="Calibri" w:hAnsi="Calibri" w:cs="Calibri"/>
                <w:b/>
                <w:bCs/>
                <w:sz w:val="22"/>
                <w:szCs w:val="22"/>
              </w:rPr>
              <w:t xml:space="preserve">Discussion: Go over </w:t>
            </w:r>
            <w:r w:rsidR="00096883">
              <w:rPr>
                <w:rFonts w:ascii="Calibri" w:hAnsi="Calibri" w:cs="Calibri"/>
                <w:b/>
                <w:bCs/>
                <w:sz w:val="22"/>
                <w:szCs w:val="22"/>
              </w:rPr>
              <w:t xml:space="preserve">the </w:t>
            </w:r>
            <w:r w:rsidRPr="00142413">
              <w:rPr>
                <w:rFonts w:ascii="Calibri" w:hAnsi="Calibri" w:cs="Calibri"/>
                <w:b/>
                <w:bCs/>
                <w:sz w:val="22"/>
                <w:szCs w:val="22"/>
              </w:rPr>
              <w:t>exam</w:t>
            </w:r>
          </w:p>
        </w:tc>
        <w:tc>
          <w:tcPr>
            <w:tcW w:w="1980" w:type="dxa"/>
            <w:vAlign w:val="center"/>
            <w:hideMark/>
          </w:tcPr>
          <w:p w14:paraId="42F88BA3" w14:textId="77777777" w:rsidR="00A8028C" w:rsidRPr="005B4761" w:rsidRDefault="00A8028C" w:rsidP="00820462">
            <w:pPr>
              <w:rPr>
                <w:rFonts w:ascii="Calibri" w:hAnsi="Calibri" w:cs="Calibri"/>
                <w:sz w:val="22"/>
                <w:szCs w:val="22"/>
              </w:rPr>
            </w:pPr>
          </w:p>
        </w:tc>
      </w:tr>
      <w:tr w:rsidR="00096883" w:rsidRPr="005B4761" w14:paraId="6FB9CDC1" w14:textId="77777777" w:rsidTr="00817192">
        <w:trPr>
          <w:trHeight w:val="440"/>
        </w:trPr>
        <w:tc>
          <w:tcPr>
            <w:tcW w:w="14580" w:type="dxa"/>
            <w:gridSpan w:val="6"/>
            <w:shd w:val="clear" w:color="auto" w:fill="808080" w:themeFill="background1" w:themeFillShade="80"/>
            <w:vAlign w:val="center"/>
            <w:hideMark/>
          </w:tcPr>
          <w:p w14:paraId="48EAB8A1" w14:textId="77777777" w:rsidR="00820462" w:rsidRPr="00096883" w:rsidRDefault="00820462" w:rsidP="00817192">
            <w:pPr>
              <w:rPr>
                <w:rFonts w:ascii="Calibri" w:hAnsi="Calibri" w:cs="Calibri"/>
                <w:b/>
                <w:bCs/>
                <w:i/>
                <w:iCs/>
                <w:color w:val="FFFFFF" w:themeColor="background1"/>
                <w:sz w:val="22"/>
                <w:szCs w:val="22"/>
              </w:rPr>
            </w:pPr>
            <w:r w:rsidRPr="00096883">
              <w:rPr>
                <w:rFonts w:ascii="Calibri" w:hAnsi="Calibri" w:cs="Calibri"/>
                <w:b/>
                <w:bCs/>
                <w:i/>
                <w:iCs/>
                <w:color w:val="FFFFFF" w:themeColor="background1"/>
              </w:rPr>
              <w:lastRenderedPageBreak/>
              <w:t>Unit 3: Disparities in Health and Illness</w:t>
            </w:r>
          </w:p>
        </w:tc>
      </w:tr>
      <w:tr w:rsidR="00A8028C" w:rsidRPr="005B4761" w14:paraId="4180FBB7" w14:textId="77777777" w:rsidTr="00817192">
        <w:tc>
          <w:tcPr>
            <w:tcW w:w="810" w:type="dxa"/>
            <w:vMerge w:val="restart"/>
            <w:vAlign w:val="center"/>
            <w:hideMark/>
          </w:tcPr>
          <w:p w14:paraId="46175A14" w14:textId="77777777" w:rsidR="0054252E" w:rsidRPr="005B4761" w:rsidRDefault="0054252E" w:rsidP="00CA67B3">
            <w:pPr>
              <w:jc w:val="center"/>
              <w:rPr>
                <w:rFonts w:ascii="Calibri" w:hAnsi="Calibri" w:cs="Calibri"/>
                <w:b/>
                <w:bCs/>
                <w:color w:val="000000"/>
                <w:sz w:val="22"/>
                <w:szCs w:val="22"/>
              </w:rPr>
            </w:pPr>
            <w:r w:rsidRPr="005B4761">
              <w:rPr>
                <w:rFonts w:ascii="Calibri" w:hAnsi="Calibri" w:cs="Calibri"/>
                <w:b/>
                <w:bCs/>
                <w:color w:val="000000"/>
                <w:sz w:val="22"/>
                <w:szCs w:val="22"/>
              </w:rPr>
              <w:t>8</w:t>
            </w:r>
          </w:p>
        </w:tc>
        <w:tc>
          <w:tcPr>
            <w:tcW w:w="757" w:type="dxa"/>
            <w:shd w:val="clear" w:color="auto" w:fill="F2F2F2" w:themeFill="background1" w:themeFillShade="F2"/>
            <w:vAlign w:val="center"/>
            <w:hideMark/>
          </w:tcPr>
          <w:p w14:paraId="08E77993" w14:textId="3CF78F17" w:rsidR="0054252E" w:rsidRPr="005B4761" w:rsidRDefault="0054252E" w:rsidP="00CA67B3">
            <w:pPr>
              <w:jc w:val="center"/>
              <w:rPr>
                <w:rFonts w:ascii="Calibri" w:hAnsi="Calibri" w:cs="Calibri"/>
                <w:b/>
                <w:bCs/>
                <w:color w:val="000000"/>
                <w:sz w:val="22"/>
                <w:szCs w:val="22"/>
              </w:rPr>
            </w:pPr>
            <w:r w:rsidRPr="005B4761">
              <w:rPr>
                <w:rFonts w:ascii="Calibri" w:hAnsi="Calibri" w:cs="Calibri"/>
                <w:b/>
                <w:bCs/>
                <w:color w:val="000000"/>
                <w:sz w:val="22"/>
                <w:szCs w:val="22"/>
              </w:rPr>
              <w:t>10/21</w:t>
            </w:r>
          </w:p>
        </w:tc>
        <w:tc>
          <w:tcPr>
            <w:tcW w:w="2393" w:type="dxa"/>
            <w:shd w:val="clear" w:color="auto" w:fill="F2F2F2" w:themeFill="background1" w:themeFillShade="F2"/>
            <w:vAlign w:val="center"/>
            <w:hideMark/>
          </w:tcPr>
          <w:p w14:paraId="5AC0C358" w14:textId="096234F6" w:rsidR="0054252E" w:rsidRPr="005B4761" w:rsidRDefault="0054252E" w:rsidP="00820462">
            <w:pPr>
              <w:rPr>
                <w:rFonts w:ascii="Calibri" w:hAnsi="Calibri" w:cs="Calibri"/>
                <w:b/>
                <w:bCs/>
                <w:color w:val="000000"/>
                <w:sz w:val="22"/>
                <w:szCs w:val="22"/>
                <w:u w:val="single"/>
              </w:rPr>
            </w:pPr>
            <w:r w:rsidRPr="005B4761">
              <w:rPr>
                <w:rFonts w:ascii="Calibri" w:hAnsi="Calibri" w:cs="Calibri"/>
                <w:b/>
                <w:bCs/>
                <w:color w:val="000000"/>
                <w:sz w:val="22"/>
                <w:szCs w:val="22"/>
                <w:u w:val="single"/>
              </w:rPr>
              <w:t>Lecture:</w:t>
            </w:r>
          </w:p>
          <w:p w14:paraId="06D147FF" w14:textId="66F18679" w:rsidR="0054252E" w:rsidRPr="005B4761" w:rsidRDefault="0054252E" w:rsidP="00820462">
            <w:pPr>
              <w:rPr>
                <w:rFonts w:ascii="Calibri" w:hAnsi="Calibri" w:cs="Calibri"/>
                <w:b/>
                <w:bCs/>
                <w:color w:val="000000"/>
                <w:sz w:val="22"/>
                <w:szCs w:val="22"/>
              </w:rPr>
            </w:pPr>
            <w:r w:rsidRPr="005B4761">
              <w:rPr>
                <w:rFonts w:ascii="Calibri" w:hAnsi="Calibri" w:cs="Calibri"/>
                <w:b/>
                <w:bCs/>
                <w:color w:val="000000"/>
                <w:sz w:val="22"/>
                <w:szCs w:val="22"/>
              </w:rPr>
              <w:t>Socioeconomic Status and Health</w:t>
            </w:r>
          </w:p>
          <w:p w14:paraId="332FBABE" w14:textId="21373CB0" w:rsidR="0054252E" w:rsidRPr="005B4761" w:rsidRDefault="0054252E" w:rsidP="00820462">
            <w:pPr>
              <w:rPr>
                <w:rFonts w:ascii="Calibri" w:hAnsi="Calibri" w:cs="Calibri"/>
                <w:b/>
                <w:bCs/>
                <w:color w:val="000000"/>
                <w:sz w:val="22"/>
                <w:szCs w:val="22"/>
              </w:rPr>
            </w:pPr>
          </w:p>
        </w:tc>
        <w:tc>
          <w:tcPr>
            <w:tcW w:w="5040" w:type="dxa"/>
            <w:shd w:val="clear" w:color="auto" w:fill="F2F2F2" w:themeFill="background1" w:themeFillShade="F2"/>
            <w:vAlign w:val="center"/>
            <w:hideMark/>
          </w:tcPr>
          <w:p w14:paraId="491BE9A8" w14:textId="33596867" w:rsidR="0054252E" w:rsidRPr="005B4761" w:rsidRDefault="0054252E" w:rsidP="00817192">
            <w:pPr>
              <w:rPr>
                <w:rFonts w:ascii="Calibri" w:hAnsi="Calibri" w:cs="Calibri"/>
                <w:color w:val="000000"/>
                <w:sz w:val="22"/>
                <w:szCs w:val="22"/>
              </w:rPr>
            </w:pPr>
            <w:r w:rsidRPr="005B4761">
              <w:rPr>
                <w:rFonts w:ascii="Calibri" w:hAnsi="Calibri" w:cs="Calibri"/>
                <w:color w:val="000000"/>
                <w:sz w:val="22"/>
                <w:szCs w:val="22"/>
              </w:rPr>
              <w:t xml:space="preserve">* </w:t>
            </w:r>
            <w:r w:rsidR="00723DE1" w:rsidRPr="00723DE1">
              <w:rPr>
                <w:rFonts w:ascii="Calibri" w:hAnsi="Calibri" w:cs="Calibri"/>
                <w:sz w:val="22"/>
                <w:szCs w:val="22"/>
              </w:rPr>
              <w:t>Ratcliff, Kathryn Strother. 2017. “</w:t>
            </w:r>
            <w:r w:rsidR="00723DE1">
              <w:rPr>
                <w:rFonts w:ascii="Calibri" w:hAnsi="Calibri" w:cs="Calibri"/>
                <w:sz w:val="22"/>
                <w:szCs w:val="22"/>
              </w:rPr>
              <w:t>Poverty and Health</w:t>
            </w:r>
            <w:r w:rsidR="00723DE1" w:rsidRPr="00723DE1">
              <w:rPr>
                <w:rFonts w:ascii="Calibri" w:hAnsi="Calibri" w:cs="Calibri"/>
                <w:sz w:val="22"/>
                <w:szCs w:val="22"/>
              </w:rPr>
              <w:t xml:space="preserve">” in </w:t>
            </w:r>
            <w:r w:rsidR="00723DE1" w:rsidRPr="00723DE1">
              <w:rPr>
                <w:rFonts w:ascii="Calibri" w:hAnsi="Calibri" w:cs="Calibri"/>
                <w:i/>
                <w:iCs/>
                <w:sz w:val="22"/>
                <w:szCs w:val="22"/>
              </w:rPr>
              <w:t>The Social Determinants of Health: Looking Upstream</w:t>
            </w:r>
            <w:r w:rsidR="00723DE1" w:rsidRPr="00723DE1">
              <w:rPr>
                <w:rFonts w:ascii="Calibri" w:hAnsi="Calibri" w:cs="Calibri"/>
                <w:sz w:val="22"/>
                <w:szCs w:val="22"/>
              </w:rPr>
              <w:t>. Cambridge, UK: Polity.</w:t>
            </w:r>
          </w:p>
          <w:p w14:paraId="782FE065" w14:textId="73B790F8" w:rsidR="0054252E" w:rsidRPr="005B4761" w:rsidRDefault="0054252E" w:rsidP="00817192">
            <w:pPr>
              <w:rPr>
                <w:rFonts w:ascii="Calibri" w:hAnsi="Calibri" w:cs="Calibri"/>
                <w:color w:val="000000"/>
                <w:sz w:val="22"/>
                <w:szCs w:val="22"/>
              </w:rPr>
            </w:pPr>
            <w:r w:rsidRPr="005B4761">
              <w:rPr>
                <w:rFonts w:ascii="Calibri" w:hAnsi="Calibri" w:cs="Calibri"/>
                <w:color w:val="000000"/>
                <w:sz w:val="22"/>
                <w:szCs w:val="22"/>
              </w:rPr>
              <w:br/>
              <w:t xml:space="preserve">* Nosrati, Elias, Michael Ash, Michael Marmot, Martin McKee, and Lawrence P. King. 2018. “The Association between Income and Life Expectancy Revisited: Deindustrialization, Incarceration and the Widening Health Gap.” </w:t>
            </w:r>
            <w:r w:rsidRPr="0067179D">
              <w:rPr>
                <w:rFonts w:ascii="Calibri" w:hAnsi="Calibri" w:cs="Calibri"/>
                <w:i/>
                <w:iCs/>
                <w:color w:val="000000"/>
                <w:sz w:val="22"/>
                <w:szCs w:val="22"/>
              </w:rPr>
              <w:t>International Journal of Epidemiology</w:t>
            </w:r>
            <w:r w:rsidRPr="005B4761">
              <w:rPr>
                <w:rFonts w:ascii="Calibri" w:hAnsi="Calibri" w:cs="Calibri"/>
                <w:color w:val="000000"/>
                <w:sz w:val="22"/>
                <w:szCs w:val="22"/>
              </w:rPr>
              <w:t xml:space="preserve"> 47(3):720–30. </w:t>
            </w:r>
          </w:p>
        </w:tc>
        <w:tc>
          <w:tcPr>
            <w:tcW w:w="3600" w:type="dxa"/>
            <w:shd w:val="clear" w:color="auto" w:fill="F2F2F2" w:themeFill="background1" w:themeFillShade="F2"/>
            <w:vAlign w:val="center"/>
            <w:hideMark/>
          </w:tcPr>
          <w:p w14:paraId="5FC068E4" w14:textId="0E71A031" w:rsidR="0054252E" w:rsidRPr="0067179D" w:rsidRDefault="0054252E" w:rsidP="0067179D">
            <w:pPr>
              <w:ind w:hanging="24"/>
              <w:rPr>
                <w:rFonts w:ascii="Calibri" w:hAnsi="Calibri" w:cs="Calibri"/>
                <w:sz w:val="22"/>
                <w:szCs w:val="22"/>
              </w:rPr>
            </w:pPr>
            <w:r w:rsidRPr="0067179D">
              <w:rPr>
                <w:rFonts w:ascii="Calibri" w:hAnsi="Calibri" w:cs="Calibri"/>
                <w:color w:val="000000"/>
                <w:sz w:val="22"/>
                <w:szCs w:val="22"/>
              </w:rPr>
              <w:t xml:space="preserve">* </w:t>
            </w:r>
            <w:proofErr w:type="spellStart"/>
            <w:r w:rsidR="0067179D" w:rsidRPr="0067179D">
              <w:rPr>
                <w:rFonts w:ascii="Calibri" w:hAnsi="Calibri" w:cs="Calibri"/>
                <w:sz w:val="22"/>
                <w:szCs w:val="22"/>
              </w:rPr>
              <w:t>Tavernise</w:t>
            </w:r>
            <w:proofErr w:type="spellEnd"/>
            <w:r w:rsidR="0067179D" w:rsidRPr="0067179D">
              <w:rPr>
                <w:rFonts w:ascii="Calibri" w:hAnsi="Calibri" w:cs="Calibri"/>
                <w:sz w:val="22"/>
                <w:szCs w:val="22"/>
              </w:rPr>
              <w:t xml:space="preserve">, Sabrina. 2016. “Disparity in Life Spans of the Rich and the Poor Is Growing.” </w:t>
            </w:r>
            <w:r w:rsidR="0067179D" w:rsidRPr="0067179D">
              <w:rPr>
                <w:rFonts w:ascii="Calibri" w:hAnsi="Calibri" w:cs="Calibri"/>
                <w:i/>
                <w:iCs/>
                <w:sz w:val="22"/>
                <w:szCs w:val="22"/>
              </w:rPr>
              <w:t>The New York Times</w:t>
            </w:r>
            <w:r w:rsidR="0067179D" w:rsidRPr="0067179D">
              <w:rPr>
                <w:rFonts w:ascii="Calibri" w:hAnsi="Calibri" w:cs="Calibri"/>
                <w:sz w:val="22"/>
                <w:szCs w:val="22"/>
              </w:rPr>
              <w:t>, February 12.</w:t>
            </w:r>
          </w:p>
          <w:p w14:paraId="7384E9BD" w14:textId="5F916DEF" w:rsidR="0054252E" w:rsidRPr="0067179D" w:rsidRDefault="0054252E" w:rsidP="0067179D">
            <w:pPr>
              <w:ind w:hanging="24"/>
            </w:pPr>
            <w:r w:rsidRPr="0067179D">
              <w:rPr>
                <w:rFonts w:ascii="Calibri" w:hAnsi="Calibri" w:cs="Calibri"/>
                <w:color w:val="000000"/>
                <w:sz w:val="22"/>
                <w:szCs w:val="22"/>
              </w:rPr>
              <w:br/>
              <w:t xml:space="preserve">* </w:t>
            </w:r>
            <w:r w:rsidR="0067179D" w:rsidRPr="0067179D">
              <w:rPr>
                <w:rFonts w:ascii="Calibri" w:hAnsi="Calibri" w:cs="Calibri"/>
                <w:sz w:val="22"/>
                <w:szCs w:val="22"/>
              </w:rPr>
              <w:t xml:space="preserve">Board, The Editorial. 2018. “Do Poor People Have a Right to Health Care?” </w:t>
            </w:r>
            <w:r w:rsidR="0067179D" w:rsidRPr="0067179D">
              <w:rPr>
                <w:rFonts w:ascii="Calibri" w:hAnsi="Calibri" w:cs="Calibri"/>
                <w:i/>
                <w:iCs/>
                <w:sz w:val="22"/>
                <w:szCs w:val="22"/>
              </w:rPr>
              <w:t>The New York Times</w:t>
            </w:r>
            <w:r w:rsidR="0067179D" w:rsidRPr="0067179D">
              <w:rPr>
                <w:rFonts w:ascii="Calibri" w:hAnsi="Calibri" w:cs="Calibri"/>
                <w:sz w:val="22"/>
                <w:szCs w:val="22"/>
              </w:rPr>
              <w:t>, July 7.</w:t>
            </w:r>
          </w:p>
        </w:tc>
        <w:tc>
          <w:tcPr>
            <w:tcW w:w="1980" w:type="dxa"/>
            <w:shd w:val="clear" w:color="auto" w:fill="F2F2F2" w:themeFill="background1" w:themeFillShade="F2"/>
            <w:vAlign w:val="center"/>
            <w:hideMark/>
          </w:tcPr>
          <w:p w14:paraId="13C27D0D" w14:textId="77777777" w:rsidR="0054252E" w:rsidRDefault="00142413" w:rsidP="00820462">
            <w:pPr>
              <w:rPr>
                <w:rFonts w:ascii="Calibri" w:hAnsi="Calibri" w:cs="Calibri"/>
                <w:color w:val="000000"/>
                <w:sz w:val="22"/>
                <w:szCs w:val="22"/>
              </w:rPr>
            </w:pPr>
            <w:r>
              <w:rPr>
                <w:rFonts w:ascii="Calibri" w:hAnsi="Calibri" w:cs="Calibri"/>
                <w:color w:val="000000"/>
                <w:sz w:val="22"/>
                <w:szCs w:val="22"/>
              </w:rPr>
              <w:t xml:space="preserve">* </w:t>
            </w:r>
            <w:r w:rsidR="00F35E78" w:rsidRPr="005B4761">
              <w:rPr>
                <w:rFonts w:ascii="Calibri" w:hAnsi="Calibri" w:cs="Calibri"/>
                <w:color w:val="000000"/>
                <w:sz w:val="22"/>
                <w:szCs w:val="22"/>
              </w:rPr>
              <w:t>Health profiles handed out (due 11/</w:t>
            </w:r>
            <w:r w:rsidR="0067179D">
              <w:rPr>
                <w:rFonts w:ascii="Calibri" w:hAnsi="Calibri" w:cs="Calibri"/>
                <w:color w:val="000000"/>
                <w:sz w:val="22"/>
                <w:szCs w:val="22"/>
              </w:rPr>
              <w:t>4</w:t>
            </w:r>
            <w:r w:rsidR="00F35E78" w:rsidRPr="005B4761">
              <w:rPr>
                <w:rFonts w:ascii="Calibri" w:hAnsi="Calibri" w:cs="Calibri"/>
                <w:color w:val="000000"/>
                <w:sz w:val="22"/>
                <w:szCs w:val="22"/>
              </w:rPr>
              <w:t>)</w:t>
            </w:r>
          </w:p>
          <w:p w14:paraId="78726FEC" w14:textId="77777777" w:rsidR="00FF7E08" w:rsidRDefault="00FF7E08" w:rsidP="00820462">
            <w:pPr>
              <w:rPr>
                <w:rFonts w:ascii="Calibri" w:hAnsi="Calibri" w:cs="Calibri"/>
                <w:color w:val="000000"/>
                <w:sz w:val="22"/>
                <w:szCs w:val="22"/>
              </w:rPr>
            </w:pPr>
          </w:p>
          <w:p w14:paraId="4D07DB9D" w14:textId="00395D06" w:rsidR="00FF7E08" w:rsidRPr="005B4761" w:rsidRDefault="00FF7E08" w:rsidP="00820462">
            <w:pPr>
              <w:rPr>
                <w:rFonts w:ascii="Calibri" w:hAnsi="Calibri" w:cs="Calibri"/>
                <w:color w:val="000000"/>
                <w:sz w:val="22"/>
                <w:szCs w:val="22"/>
              </w:rPr>
            </w:pPr>
            <w:r>
              <w:rPr>
                <w:rFonts w:ascii="Calibri" w:hAnsi="Calibri" w:cs="Calibri"/>
                <w:color w:val="000000"/>
                <w:sz w:val="22"/>
                <w:szCs w:val="22"/>
              </w:rPr>
              <w:t xml:space="preserve">* </w:t>
            </w:r>
            <w:r w:rsidRPr="00F35E78">
              <w:rPr>
                <w:rFonts w:ascii="Calibri" w:hAnsi="Calibri" w:cs="Calibri"/>
                <w:color w:val="000000"/>
                <w:sz w:val="22"/>
                <w:szCs w:val="22"/>
              </w:rPr>
              <w:t>Weekly Memo</w:t>
            </w:r>
            <w:r>
              <w:rPr>
                <w:rFonts w:ascii="Calibri" w:hAnsi="Calibri" w:cs="Calibri"/>
                <w:color w:val="000000"/>
                <w:sz w:val="22"/>
                <w:szCs w:val="22"/>
              </w:rPr>
              <w:t xml:space="preserve"> </w:t>
            </w:r>
            <w:r w:rsidRPr="00F35E78">
              <w:rPr>
                <w:rFonts w:ascii="Calibri" w:hAnsi="Calibri" w:cs="Calibri"/>
                <w:color w:val="000000"/>
                <w:sz w:val="22"/>
                <w:szCs w:val="22"/>
              </w:rPr>
              <w:t>#</w:t>
            </w:r>
            <w:r>
              <w:rPr>
                <w:rFonts w:ascii="Calibri" w:hAnsi="Calibri" w:cs="Calibri"/>
                <w:color w:val="000000"/>
                <w:sz w:val="22"/>
                <w:szCs w:val="22"/>
              </w:rPr>
              <w:t>6</w:t>
            </w:r>
            <w:r w:rsidRPr="00F35E78">
              <w:rPr>
                <w:rFonts w:ascii="Calibri" w:hAnsi="Calibri" w:cs="Calibri"/>
                <w:color w:val="000000"/>
                <w:sz w:val="22"/>
                <w:szCs w:val="22"/>
              </w:rPr>
              <w:t xml:space="preserve"> distributed</w:t>
            </w:r>
          </w:p>
        </w:tc>
      </w:tr>
      <w:tr w:rsidR="0067179D" w:rsidRPr="005B4761" w14:paraId="2736B4A2" w14:textId="77777777" w:rsidTr="00817192">
        <w:trPr>
          <w:trHeight w:val="512"/>
        </w:trPr>
        <w:tc>
          <w:tcPr>
            <w:tcW w:w="810" w:type="dxa"/>
            <w:vMerge/>
            <w:vAlign w:val="center"/>
            <w:hideMark/>
          </w:tcPr>
          <w:p w14:paraId="0C45619E" w14:textId="77777777" w:rsidR="0067179D" w:rsidRPr="005B4761" w:rsidRDefault="0067179D" w:rsidP="00820462">
            <w:pPr>
              <w:rPr>
                <w:rFonts w:ascii="Calibri" w:hAnsi="Calibri" w:cs="Calibri"/>
                <w:sz w:val="22"/>
                <w:szCs w:val="22"/>
              </w:rPr>
            </w:pPr>
          </w:p>
        </w:tc>
        <w:tc>
          <w:tcPr>
            <w:tcW w:w="757" w:type="dxa"/>
            <w:vAlign w:val="center"/>
            <w:hideMark/>
          </w:tcPr>
          <w:p w14:paraId="5CBE9E79" w14:textId="00394857" w:rsidR="0067179D" w:rsidRPr="005B4761" w:rsidRDefault="0067179D" w:rsidP="00CA67B3">
            <w:pPr>
              <w:jc w:val="center"/>
              <w:rPr>
                <w:rFonts w:ascii="Calibri" w:hAnsi="Calibri" w:cs="Calibri"/>
                <w:b/>
                <w:bCs/>
                <w:color w:val="000000"/>
                <w:sz w:val="22"/>
                <w:szCs w:val="22"/>
              </w:rPr>
            </w:pPr>
            <w:r w:rsidRPr="005B4761">
              <w:rPr>
                <w:rFonts w:ascii="Calibri" w:hAnsi="Calibri" w:cs="Calibri"/>
                <w:b/>
                <w:bCs/>
                <w:color w:val="000000"/>
                <w:sz w:val="22"/>
                <w:szCs w:val="22"/>
              </w:rPr>
              <w:t>10/23</w:t>
            </w:r>
          </w:p>
        </w:tc>
        <w:tc>
          <w:tcPr>
            <w:tcW w:w="11033" w:type="dxa"/>
            <w:gridSpan w:val="3"/>
            <w:vAlign w:val="center"/>
            <w:hideMark/>
          </w:tcPr>
          <w:p w14:paraId="4B3FD299" w14:textId="1983D555" w:rsidR="0067179D" w:rsidRPr="005B4761" w:rsidRDefault="0067179D" w:rsidP="00817192">
            <w:pPr>
              <w:rPr>
                <w:rFonts w:ascii="Calibri" w:hAnsi="Calibri" w:cs="Calibri"/>
                <w:sz w:val="22"/>
                <w:szCs w:val="22"/>
              </w:rPr>
            </w:pPr>
            <w:r w:rsidRPr="005B4761">
              <w:rPr>
                <w:rFonts w:ascii="Calibri" w:hAnsi="Calibri" w:cs="Calibri"/>
                <w:b/>
                <w:bCs/>
                <w:color w:val="000000"/>
                <w:sz w:val="22"/>
                <w:szCs w:val="22"/>
              </w:rPr>
              <w:t>Discussion</w:t>
            </w:r>
          </w:p>
        </w:tc>
        <w:tc>
          <w:tcPr>
            <w:tcW w:w="1980" w:type="dxa"/>
            <w:vAlign w:val="center"/>
            <w:hideMark/>
          </w:tcPr>
          <w:p w14:paraId="6A7F0D86" w14:textId="5F93CE0E" w:rsidR="0067179D" w:rsidRPr="005B4761" w:rsidRDefault="0067179D" w:rsidP="00820462">
            <w:pPr>
              <w:rPr>
                <w:rFonts w:ascii="Calibri" w:hAnsi="Calibri" w:cs="Calibri"/>
                <w:color w:val="000000"/>
                <w:sz w:val="22"/>
                <w:szCs w:val="22"/>
              </w:rPr>
            </w:pPr>
          </w:p>
        </w:tc>
      </w:tr>
      <w:tr w:rsidR="00A8028C" w:rsidRPr="005B4761" w14:paraId="1744C3AB" w14:textId="77777777" w:rsidTr="00817192">
        <w:trPr>
          <w:cantSplit/>
        </w:trPr>
        <w:tc>
          <w:tcPr>
            <w:tcW w:w="810" w:type="dxa"/>
            <w:vMerge w:val="restart"/>
            <w:vAlign w:val="center"/>
            <w:hideMark/>
          </w:tcPr>
          <w:p w14:paraId="78BC745A" w14:textId="77777777" w:rsidR="005730F2" w:rsidRPr="005B4761" w:rsidRDefault="005730F2" w:rsidP="00CA67B3">
            <w:pPr>
              <w:jc w:val="center"/>
              <w:rPr>
                <w:rFonts w:ascii="Calibri" w:hAnsi="Calibri" w:cs="Calibri"/>
                <w:b/>
                <w:bCs/>
                <w:color w:val="000000"/>
                <w:sz w:val="22"/>
                <w:szCs w:val="22"/>
              </w:rPr>
            </w:pPr>
            <w:r w:rsidRPr="005B4761">
              <w:rPr>
                <w:rFonts w:ascii="Calibri" w:hAnsi="Calibri" w:cs="Calibri"/>
                <w:b/>
                <w:bCs/>
                <w:color w:val="000000"/>
                <w:sz w:val="22"/>
                <w:szCs w:val="22"/>
              </w:rPr>
              <w:t>9</w:t>
            </w:r>
          </w:p>
        </w:tc>
        <w:tc>
          <w:tcPr>
            <w:tcW w:w="757" w:type="dxa"/>
            <w:shd w:val="clear" w:color="auto" w:fill="F2F2F2" w:themeFill="background1" w:themeFillShade="F2"/>
            <w:vAlign w:val="center"/>
            <w:hideMark/>
          </w:tcPr>
          <w:p w14:paraId="70C8A82A" w14:textId="744B8BCB" w:rsidR="005730F2" w:rsidRPr="005B4761" w:rsidRDefault="005730F2" w:rsidP="00CA67B3">
            <w:pPr>
              <w:jc w:val="center"/>
              <w:rPr>
                <w:rFonts w:ascii="Calibri" w:hAnsi="Calibri" w:cs="Calibri"/>
                <w:b/>
                <w:bCs/>
                <w:color w:val="000000"/>
                <w:sz w:val="22"/>
                <w:szCs w:val="22"/>
              </w:rPr>
            </w:pPr>
            <w:r w:rsidRPr="005B4761">
              <w:rPr>
                <w:rFonts w:ascii="Calibri" w:hAnsi="Calibri" w:cs="Calibri"/>
                <w:b/>
                <w:bCs/>
                <w:color w:val="000000"/>
                <w:sz w:val="22"/>
                <w:szCs w:val="22"/>
              </w:rPr>
              <w:t>10/28</w:t>
            </w:r>
          </w:p>
        </w:tc>
        <w:tc>
          <w:tcPr>
            <w:tcW w:w="2393" w:type="dxa"/>
            <w:shd w:val="clear" w:color="auto" w:fill="F2F2F2" w:themeFill="background1" w:themeFillShade="F2"/>
            <w:vAlign w:val="center"/>
            <w:hideMark/>
          </w:tcPr>
          <w:p w14:paraId="624AD862" w14:textId="61D0208A" w:rsidR="005730F2" w:rsidRPr="005B4761" w:rsidRDefault="005730F2" w:rsidP="00820462">
            <w:pPr>
              <w:rPr>
                <w:rFonts w:ascii="Calibri" w:hAnsi="Calibri" w:cs="Calibri"/>
                <w:b/>
                <w:bCs/>
                <w:color w:val="000000" w:themeColor="text1"/>
                <w:sz w:val="22"/>
                <w:szCs w:val="22"/>
                <w:u w:val="single"/>
              </w:rPr>
            </w:pPr>
            <w:r w:rsidRPr="005B4761">
              <w:rPr>
                <w:rFonts w:ascii="Calibri" w:hAnsi="Calibri" w:cs="Calibri"/>
                <w:b/>
                <w:bCs/>
                <w:color w:val="000000" w:themeColor="text1"/>
                <w:sz w:val="22"/>
                <w:szCs w:val="22"/>
                <w:u w:val="single"/>
              </w:rPr>
              <w:t>Lecture:</w:t>
            </w:r>
          </w:p>
          <w:p w14:paraId="5CE83CAE" w14:textId="6FAF3512" w:rsidR="005730F2" w:rsidRPr="005B4761" w:rsidRDefault="005730F2" w:rsidP="00820462">
            <w:pPr>
              <w:rPr>
                <w:rFonts w:ascii="Calibri" w:hAnsi="Calibri" w:cs="Calibri"/>
                <w:b/>
                <w:bCs/>
                <w:color w:val="000000"/>
                <w:sz w:val="22"/>
                <w:szCs w:val="22"/>
              </w:rPr>
            </w:pPr>
            <w:r w:rsidRPr="005B4761">
              <w:rPr>
                <w:rFonts w:ascii="Calibri" w:hAnsi="Calibri" w:cs="Calibri"/>
                <w:b/>
                <w:bCs/>
                <w:color w:val="000000" w:themeColor="text1"/>
                <w:sz w:val="22"/>
                <w:szCs w:val="22"/>
              </w:rPr>
              <w:t xml:space="preserve">Race/Ethnicity and Health </w:t>
            </w:r>
          </w:p>
        </w:tc>
        <w:tc>
          <w:tcPr>
            <w:tcW w:w="5040" w:type="dxa"/>
            <w:shd w:val="clear" w:color="auto" w:fill="F2F2F2" w:themeFill="background1" w:themeFillShade="F2"/>
            <w:vAlign w:val="center"/>
            <w:hideMark/>
          </w:tcPr>
          <w:p w14:paraId="2F0BEEA9" w14:textId="53AA5C85" w:rsidR="005730F2" w:rsidRPr="00723DE1" w:rsidRDefault="00817192" w:rsidP="00817192">
            <w:pPr>
              <w:rPr>
                <w:rFonts w:ascii="Calibri" w:hAnsi="Calibri" w:cs="Calibri"/>
                <w:color w:val="000000" w:themeColor="text1"/>
                <w:sz w:val="22"/>
                <w:szCs w:val="22"/>
              </w:rPr>
            </w:pPr>
            <w:r>
              <w:rPr>
                <w:rFonts w:ascii="Calibri" w:eastAsia="Calibri" w:hAnsi="Calibri" w:cs="Calibri"/>
                <w:sz w:val="22"/>
                <w:szCs w:val="22"/>
              </w:rPr>
              <w:t xml:space="preserve">* </w:t>
            </w:r>
            <w:r w:rsidR="005730F2" w:rsidRPr="00723DE1">
              <w:rPr>
                <w:rFonts w:ascii="Calibri" w:eastAsia="Calibri" w:hAnsi="Calibri" w:cs="Calibri"/>
                <w:sz w:val="22"/>
                <w:szCs w:val="22"/>
              </w:rPr>
              <w:t xml:space="preserve">Reskin, B. (2012). The Race Discrimination System. </w:t>
            </w:r>
            <w:r w:rsidR="005730F2" w:rsidRPr="00723DE1">
              <w:rPr>
                <w:rFonts w:ascii="Calibri" w:eastAsia="Calibri" w:hAnsi="Calibri" w:cs="Calibri"/>
                <w:i/>
                <w:iCs/>
                <w:sz w:val="22"/>
                <w:szCs w:val="22"/>
              </w:rPr>
              <w:t>Annual Review of Sociology, 38</w:t>
            </w:r>
            <w:r w:rsidR="005730F2" w:rsidRPr="00723DE1">
              <w:rPr>
                <w:rFonts w:ascii="Calibri" w:eastAsia="Calibri" w:hAnsi="Calibri" w:cs="Calibri"/>
                <w:sz w:val="22"/>
                <w:szCs w:val="22"/>
              </w:rPr>
              <w:t>, 17-35.</w:t>
            </w:r>
          </w:p>
          <w:p w14:paraId="4C716A50" w14:textId="7B2BA9AB" w:rsidR="005730F2" w:rsidRPr="00723DE1" w:rsidRDefault="005730F2" w:rsidP="00817192">
            <w:pPr>
              <w:rPr>
                <w:rFonts w:ascii="Calibri" w:hAnsi="Calibri" w:cs="Calibri"/>
                <w:color w:val="000000" w:themeColor="text1"/>
                <w:sz w:val="22"/>
                <w:szCs w:val="22"/>
              </w:rPr>
            </w:pPr>
          </w:p>
          <w:p w14:paraId="546CCEEE" w14:textId="204D3807" w:rsidR="005730F2" w:rsidRPr="00723DE1" w:rsidRDefault="005730F2" w:rsidP="00817192">
            <w:pPr>
              <w:ind w:hanging="24"/>
              <w:rPr>
                <w:rFonts w:ascii="Calibri" w:hAnsi="Calibri" w:cs="Calibri"/>
                <w:sz w:val="22"/>
                <w:szCs w:val="22"/>
              </w:rPr>
            </w:pPr>
            <w:r w:rsidRPr="00723DE1">
              <w:rPr>
                <w:rFonts w:ascii="Calibri" w:hAnsi="Calibri" w:cs="Calibri"/>
                <w:color w:val="000000"/>
                <w:sz w:val="22"/>
                <w:szCs w:val="22"/>
              </w:rPr>
              <w:t xml:space="preserve">* </w:t>
            </w:r>
            <w:r w:rsidR="00723DE1" w:rsidRPr="00723DE1">
              <w:rPr>
                <w:rFonts w:ascii="Calibri" w:hAnsi="Calibri" w:cs="Calibri"/>
                <w:sz w:val="22"/>
                <w:szCs w:val="22"/>
              </w:rPr>
              <w:t xml:space="preserve">Williams, David R., and Michelle Sternthal. 2010. “Understanding Racial/Ethnic Disparities in Health: Sociological Contributions.” </w:t>
            </w:r>
            <w:r w:rsidR="00723DE1" w:rsidRPr="00723DE1">
              <w:rPr>
                <w:rFonts w:ascii="Calibri" w:hAnsi="Calibri" w:cs="Calibri"/>
                <w:i/>
                <w:iCs/>
                <w:sz w:val="22"/>
                <w:szCs w:val="22"/>
              </w:rPr>
              <w:t>Journal of Health and Social Behavior</w:t>
            </w:r>
            <w:r w:rsidR="00723DE1" w:rsidRPr="00723DE1">
              <w:rPr>
                <w:rFonts w:ascii="Calibri" w:hAnsi="Calibri" w:cs="Calibri"/>
                <w:sz w:val="22"/>
                <w:szCs w:val="22"/>
              </w:rPr>
              <w:t xml:space="preserve"> 51(Suppl</w:t>
            </w:r>
            <w:proofErr w:type="gramStart"/>
            <w:r w:rsidR="00723DE1" w:rsidRPr="00723DE1">
              <w:rPr>
                <w:rFonts w:ascii="Calibri" w:hAnsi="Calibri" w:cs="Calibri"/>
                <w:sz w:val="22"/>
                <w:szCs w:val="22"/>
              </w:rPr>
              <w:t>):S</w:t>
            </w:r>
            <w:proofErr w:type="gramEnd"/>
            <w:r w:rsidR="00723DE1" w:rsidRPr="00723DE1">
              <w:rPr>
                <w:rFonts w:ascii="Calibri" w:hAnsi="Calibri" w:cs="Calibri"/>
                <w:sz w:val="22"/>
                <w:szCs w:val="22"/>
              </w:rPr>
              <w:t xml:space="preserve">15–27. </w:t>
            </w:r>
          </w:p>
          <w:p w14:paraId="0B3BD7AD" w14:textId="6D29E9C0" w:rsidR="005730F2" w:rsidRPr="00723DE1" w:rsidRDefault="005730F2" w:rsidP="00817192">
            <w:pPr>
              <w:rPr>
                <w:rFonts w:ascii="Calibri" w:eastAsia="Calibri" w:hAnsi="Calibri" w:cs="Calibri"/>
                <w:i/>
                <w:iCs/>
                <w:color w:val="000000" w:themeColor="text1"/>
                <w:sz w:val="22"/>
                <w:szCs w:val="22"/>
              </w:rPr>
            </w:pPr>
          </w:p>
          <w:p w14:paraId="7DD43927" w14:textId="4584F32D" w:rsidR="005730F2" w:rsidRPr="005B4761" w:rsidRDefault="005730F2" w:rsidP="00817192">
            <w:pPr>
              <w:pStyle w:val="ListParagraph"/>
              <w:spacing w:after="0" w:line="240" w:lineRule="auto"/>
              <w:ind w:left="-24"/>
              <w:rPr>
                <w:rFonts w:ascii="Calibri" w:hAnsi="Calibri" w:cs="Calibri"/>
                <w:sz w:val="22"/>
                <w:szCs w:val="22"/>
              </w:rPr>
            </w:pPr>
            <w:r w:rsidRPr="00723DE1">
              <w:rPr>
                <w:rFonts w:ascii="Calibri" w:eastAsia="Calibri" w:hAnsi="Calibri" w:cs="Calibri"/>
                <w:sz w:val="22"/>
                <w:szCs w:val="22"/>
              </w:rPr>
              <w:t>*Jindal et al. 2022. Police Exposures and the Health</w:t>
            </w:r>
            <w:r w:rsidR="00CA67B3" w:rsidRPr="00723DE1">
              <w:rPr>
                <w:rFonts w:ascii="Calibri" w:eastAsia="Calibri" w:hAnsi="Calibri" w:cs="Calibri"/>
                <w:sz w:val="22"/>
                <w:szCs w:val="22"/>
              </w:rPr>
              <w:t xml:space="preserve"> </w:t>
            </w:r>
            <w:r w:rsidRPr="00723DE1">
              <w:rPr>
                <w:rFonts w:ascii="Calibri" w:eastAsia="Calibri" w:hAnsi="Calibri" w:cs="Calibri"/>
                <w:sz w:val="22"/>
                <w:szCs w:val="22"/>
              </w:rPr>
              <w:t>and</w:t>
            </w:r>
            <w:r w:rsidR="00552417" w:rsidRPr="00723DE1">
              <w:rPr>
                <w:rFonts w:ascii="Calibri" w:eastAsia="Calibri" w:hAnsi="Calibri" w:cs="Calibri"/>
                <w:sz w:val="22"/>
                <w:szCs w:val="22"/>
              </w:rPr>
              <w:t xml:space="preserve"> </w:t>
            </w:r>
            <w:r w:rsidRPr="00723DE1">
              <w:rPr>
                <w:rFonts w:ascii="Calibri" w:hAnsi="Calibri" w:cs="Calibri"/>
                <w:sz w:val="22"/>
                <w:szCs w:val="22"/>
              </w:rPr>
              <w:t xml:space="preserve">Well-being of Black Youth in the US: A Systematic Review. </w:t>
            </w:r>
            <w:r w:rsidRPr="00723DE1">
              <w:rPr>
                <w:rFonts w:ascii="Calibri" w:hAnsi="Calibri" w:cs="Calibri"/>
                <w:i/>
                <w:iCs/>
                <w:sz w:val="22"/>
                <w:szCs w:val="22"/>
              </w:rPr>
              <w:t>JAMA Pediatrics</w:t>
            </w:r>
            <w:r w:rsidRPr="00723DE1">
              <w:rPr>
                <w:rFonts w:ascii="Calibri" w:hAnsi="Calibri" w:cs="Calibri"/>
                <w:sz w:val="22"/>
                <w:szCs w:val="22"/>
              </w:rPr>
              <w:t>.</w:t>
            </w:r>
          </w:p>
        </w:tc>
        <w:tc>
          <w:tcPr>
            <w:tcW w:w="3600" w:type="dxa"/>
            <w:shd w:val="clear" w:color="auto" w:fill="F2F2F2" w:themeFill="background1" w:themeFillShade="F2"/>
            <w:vAlign w:val="center"/>
            <w:hideMark/>
          </w:tcPr>
          <w:p w14:paraId="3B242501" w14:textId="7D37EFFC" w:rsidR="005730F2" w:rsidRPr="005B4761" w:rsidRDefault="005730F2" w:rsidP="00820462">
            <w:pPr>
              <w:rPr>
                <w:rFonts w:ascii="Calibri" w:hAnsi="Calibri" w:cs="Calibri"/>
                <w:color w:val="000000"/>
                <w:sz w:val="22"/>
                <w:szCs w:val="22"/>
              </w:rPr>
            </w:pPr>
            <w:r w:rsidRPr="005B4761">
              <w:rPr>
                <w:rFonts w:ascii="Calibri" w:hAnsi="Calibri" w:cs="Calibri"/>
                <w:color w:val="000000"/>
                <w:sz w:val="22"/>
                <w:szCs w:val="22"/>
              </w:rPr>
              <w:t>* Silverstein. 2013. “How Racism is Bad for Our Bodies.” The Atlantic.</w:t>
            </w:r>
          </w:p>
          <w:p w14:paraId="74AC6C7B" w14:textId="77777777" w:rsidR="005730F2" w:rsidRPr="005B4761" w:rsidRDefault="005730F2" w:rsidP="00820462">
            <w:pPr>
              <w:rPr>
                <w:rFonts w:ascii="Calibri" w:hAnsi="Calibri" w:cs="Calibri"/>
                <w:color w:val="000000"/>
                <w:sz w:val="22"/>
                <w:szCs w:val="22"/>
              </w:rPr>
            </w:pPr>
            <w:r w:rsidRPr="005B4761">
              <w:rPr>
                <w:rFonts w:ascii="Calibri" w:hAnsi="Calibri" w:cs="Calibri"/>
                <w:color w:val="000000"/>
                <w:sz w:val="22"/>
                <w:szCs w:val="22"/>
              </w:rPr>
              <w:br/>
              <w:t>* Kolata. 2018. “The Secret to Keeping Black Men Healthy? Maybe Black Doctors.” The New York Times.</w:t>
            </w:r>
          </w:p>
        </w:tc>
        <w:tc>
          <w:tcPr>
            <w:tcW w:w="1980" w:type="dxa"/>
            <w:shd w:val="clear" w:color="auto" w:fill="F2F2F2" w:themeFill="background1" w:themeFillShade="F2"/>
            <w:vAlign w:val="center"/>
            <w:hideMark/>
          </w:tcPr>
          <w:p w14:paraId="1F27EF58" w14:textId="5E33BD58" w:rsidR="00FF7E08" w:rsidRDefault="00FF7E08" w:rsidP="00FF7E08">
            <w:pPr>
              <w:rPr>
                <w:rFonts w:ascii="Calibri" w:hAnsi="Calibri" w:cs="Calibri"/>
                <w:color w:val="000000"/>
                <w:sz w:val="22"/>
                <w:szCs w:val="22"/>
              </w:rPr>
            </w:pPr>
            <w:r>
              <w:rPr>
                <w:rFonts w:ascii="Calibri" w:hAnsi="Calibri" w:cs="Calibri"/>
                <w:color w:val="000000"/>
                <w:sz w:val="22"/>
                <w:szCs w:val="22"/>
              </w:rPr>
              <w:t xml:space="preserve">* </w:t>
            </w:r>
            <w:r w:rsidRPr="005B4761">
              <w:rPr>
                <w:rFonts w:ascii="Calibri" w:hAnsi="Calibri" w:cs="Calibri"/>
                <w:color w:val="000000"/>
                <w:sz w:val="22"/>
                <w:szCs w:val="22"/>
              </w:rPr>
              <w:t>W</w:t>
            </w:r>
            <w:r>
              <w:rPr>
                <w:rFonts w:ascii="Calibri" w:hAnsi="Calibri" w:cs="Calibri"/>
                <w:color w:val="000000"/>
                <w:sz w:val="22"/>
                <w:szCs w:val="22"/>
              </w:rPr>
              <w:t>e</w:t>
            </w:r>
            <w:r w:rsidRPr="005B4761">
              <w:rPr>
                <w:rFonts w:ascii="Calibri" w:hAnsi="Calibri" w:cs="Calibri"/>
                <w:color w:val="000000"/>
                <w:sz w:val="22"/>
                <w:szCs w:val="22"/>
              </w:rPr>
              <w:t>ekly Memo</w:t>
            </w:r>
            <w:r>
              <w:rPr>
                <w:rFonts w:ascii="Calibri" w:hAnsi="Calibri" w:cs="Calibri"/>
                <w:color w:val="000000"/>
                <w:sz w:val="22"/>
                <w:szCs w:val="22"/>
              </w:rPr>
              <w:t xml:space="preserve"> </w:t>
            </w:r>
            <w:r w:rsidRPr="005B4761">
              <w:rPr>
                <w:rFonts w:ascii="Calibri" w:hAnsi="Calibri" w:cs="Calibri"/>
                <w:color w:val="000000"/>
                <w:sz w:val="22"/>
                <w:szCs w:val="22"/>
              </w:rPr>
              <w:t>#</w:t>
            </w:r>
            <w:r>
              <w:rPr>
                <w:rFonts w:ascii="Calibri" w:hAnsi="Calibri" w:cs="Calibri"/>
                <w:color w:val="000000"/>
                <w:sz w:val="22"/>
                <w:szCs w:val="22"/>
              </w:rPr>
              <w:t>6</w:t>
            </w:r>
            <w:r w:rsidRPr="005B4761">
              <w:rPr>
                <w:rFonts w:ascii="Calibri" w:hAnsi="Calibri" w:cs="Calibri"/>
                <w:color w:val="000000"/>
                <w:sz w:val="22"/>
                <w:szCs w:val="22"/>
              </w:rPr>
              <w:t xml:space="preserve"> collected</w:t>
            </w:r>
          </w:p>
          <w:p w14:paraId="0FF186DF" w14:textId="77777777" w:rsidR="00FF7E08" w:rsidRDefault="00FF7E08" w:rsidP="00FF7E08">
            <w:pPr>
              <w:rPr>
                <w:rFonts w:ascii="Calibri" w:hAnsi="Calibri" w:cs="Calibri"/>
                <w:color w:val="000000"/>
                <w:sz w:val="22"/>
                <w:szCs w:val="22"/>
              </w:rPr>
            </w:pPr>
          </w:p>
          <w:p w14:paraId="1CCD7EBB" w14:textId="3990EC3D" w:rsidR="00FF7E08" w:rsidRPr="005B4761" w:rsidRDefault="00FF7E08" w:rsidP="00FF7E08">
            <w:pPr>
              <w:rPr>
                <w:rFonts w:ascii="Calibri" w:hAnsi="Calibri" w:cs="Calibri"/>
                <w:color w:val="000000"/>
                <w:sz w:val="22"/>
                <w:szCs w:val="22"/>
              </w:rPr>
            </w:pPr>
            <w:r>
              <w:rPr>
                <w:rFonts w:ascii="Calibri" w:hAnsi="Calibri" w:cs="Calibri"/>
                <w:color w:val="000000"/>
                <w:sz w:val="22"/>
                <w:szCs w:val="22"/>
              </w:rPr>
              <w:t xml:space="preserve">* </w:t>
            </w:r>
            <w:r w:rsidRPr="005B4761">
              <w:rPr>
                <w:rFonts w:ascii="Calibri" w:hAnsi="Calibri" w:cs="Calibri"/>
                <w:color w:val="000000"/>
                <w:sz w:val="22"/>
                <w:szCs w:val="22"/>
              </w:rPr>
              <w:t>Weekly Memo</w:t>
            </w:r>
            <w:r>
              <w:rPr>
                <w:rFonts w:ascii="Calibri" w:hAnsi="Calibri" w:cs="Calibri"/>
                <w:color w:val="000000"/>
                <w:sz w:val="22"/>
                <w:szCs w:val="22"/>
              </w:rPr>
              <w:t xml:space="preserve"> </w:t>
            </w:r>
            <w:r w:rsidRPr="005B4761">
              <w:rPr>
                <w:rFonts w:ascii="Calibri" w:hAnsi="Calibri" w:cs="Calibri"/>
                <w:color w:val="000000"/>
                <w:sz w:val="22"/>
                <w:szCs w:val="22"/>
              </w:rPr>
              <w:t xml:space="preserve">#7 </w:t>
            </w:r>
            <w:r>
              <w:rPr>
                <w:rFonts w:ascii="Calibri" w:hAnsi="Calibri" w:cs="Calibri"/>
                <w:color w:val="000000"/>
                <w:sz w:val="22"/>
                <w:szCs w:val="22"/>
              </w:rPr>
              <w:t>distributed</w:t>
            </w:r>
          </w:p>
          <w:p w14:paraId="2448ED8A" w14:textId="77777777" w:rsidR="00FF7E08" w:rsidRPr="005B4761" w:rsidRDefault="00FF7E08" w:rsidP="00FF7E08">
            <w:pPr>
              <w:rPr>
                <w:rFonts w:ascii="Calibri" w:hAnsi="Calibri" w:cs="Calibri"/>
                <w:color w:val="000000"/>
                <w:sz w:val="22"/>
                <w:szCs w:val="22"/>
              </w:rPr>
            </w:pPr>
          </w:p>
          <w:p w14:paraId="15CA91B7" w14:textId="0764FF5F" w:rsidR="005730F2" w:rsidRPr="00F35E78" w:rsidRDefault="005730F2" w:rsidP="00F35E78">
            <w:pPr>
              <w:rPr>
                <w:rFonts w:ascii="Calibri" w:hAnsi="Calibri" w:cs="Calibri"/>
                <w:color w:val="000000"/>
                <w:sz w:val="22"/>
                <w:szCs w:val="22"/>
              </w:rPr>
            </w:pPr>
          </w:p>
        </w:tc>
      </w:tr>
      <w:tr w:rsidR="005B6BB1" w:rsidRPr="005B4761" w14:paraId="59BCD60A" w14:textId="77777777" w:rsidTr="00817192">
        <w:trPr>
          <w:trHeight w:val="458"/>
        </w:trPr>
        <w:tc>
          <w:tcPr>
            <w:tcW w:w="810" w:type="dxa"/>
            <w:vMerge/>
            <w:vAlign w:val="center"/>
            <w:hideMark/>
          </w:tcPr>
          <w:p w14:paraId="441334B6" w14:textId="77777777" w:rsidR="005B6BB1" w:rsidRPr="005B4761" w:rsidRDefault="005B6BB1" w:rsidP="00820462">
            <w:pPr>
              <w:rPr>
                <w:rFonts w:ascii="Calibri" w:hAnsi="Calibri" w:cs="Calibri"/>
                <w:sz w:val="22"/>
                <w:szCs w:val="22"/>
              </w:rPr>
            </w:pPr>
          </w:p>
        </w:tc>
        <w:tc>
          <w:tcPr>
            <w:tcW w:w="757" w:type="dxa"/>
            <w:vAlign w:val="center"/>
            <w:hideMark/>
          </w:tcPr>
          <w:p w14:paraId="2FDA0FCC" w14:textId="02DC8DE8" w:rsidR="005B6BB1" w:rsidRPr="005B4761" w:rsidRDefault="005B6BB1" w:rsidP="00CA67B3">
            <w:pPr>
              <w:jc w:val="center"/>
              <w:rPr>
                <w:rFonts w:ascii="Calibri" w:hAnsi="Calibri" w:cs="Calibri"/>
                <w:b/>
                <w:bCs/>
                <w:color w:val="000000"/>
                <w:sz w:val="22"/>
                <w:szCs w:val="22"/>
              </w:rPr>
            </w:pPr>
            <w:r w:rsidRPr="005B4761">
              <w:rPr>
                <w:rFonts w:ascii="Calibri" w:hAnsi="Calibri" w:cs="Calibri"/>
                <w:b/>
                <w:bCs/>
                <w:color w:val="000000"/>
                <w:sz w:val="22"/>
                <w:szCs w:val="22"/>
              </w:rPr>
              <w:t>10/30</w:t>
            </w:r>
          </w:p>
        </w:tc>
        <w:tc>
          <w:tcPr>
            <w:tcW w:w="11033" w:type="dxa"/>
            <w:gridSpan w:val="3"/>
            <w:vAlign w:val="center"/>
            <w:hideMark/>
          </w:tcPr>
          <w:p w14:paraId="608F376C" w14:textId="02771019" w:rsidR="005B6BB1" w:rsidRPr="005B6BB1" w:rsidRDefault="005B6BB1" w:rsidP="00817192">
            <w:pPr>
              <w:rPr>
                <w:rFonts w:ascii="Calibri" w:hAnsi="Calibri" w:cs="Calibri"/>
                <w:b/>
                <w:bCs/>
                <w:color w:val="000000"/>
                <w:sz w:val="22"/>
                <w:szCs w:val="22"/>
              </w:rPr>
            </w:pPr>
            <w:r w:rsidRPr="005B4761">
              <w:rPr>
                <w:rFonts w:ascii="Calibri" w:hAnsi="Calibri" w:cs="Calibri"/>
                <w:b/>
                <w:bCs/>
                <w:color w:val="000000"/>
                <w:sz w:val="22"/>
                <w:szCs w:val="22"/>
              </w:rPr>
              <w:t>Discussion</w:t>
            </w:r>
            <w:r>
              <w:rPr>
                <w:rFonts w:ascii="Calibri" w:hAnsi="Calibri" w:cs="Calibri"/>
                <w:b/>
                <w:bCs/>
                <w:color w:val="000000"/>
                <w:sz w:val="22"/>
                <w:szCs w:val="22"/>
              </w:rPr>
              <w:t>: Race and Health; Health Profile Assignment Q&amp;A</w:t>
            </w:r>
          </w:p>
        </w:tc>
        <w:tc>
          <w:tcPr>
            <w:tcW w:w="1980" w:type="dxa"/>
            <w:vAlign w:val="center"/>
            <w:hideMark/>
          </w:tcPr>
          <w:p w14:paraId="714E0904" w14:textId="22D7676E" w:rsidR="005B6BB1" w:rsidRPr="005B4761" w:rsidRDefault="005B6BB1" w:rsidP="00820462">
            <w:pPr>
              <w:rPr>
                <w:rFonts w:ascii="Calibri" w:hAnsi="Calibri" w:cs="Calibri"/>
                <w:color w:val="000000"/>
                <w:sz w:val="22"/>
                <w:szCs w:val="22"/>
              </w:rPr>
            </w:pPr>
          </w:p>
        </w:tc>
      </w:tr>
      <w:tr w:rsidR="00CA67B3" w:rsidRPr="005B4761" w14:paraId="7F05F209" w14:textId="77777777" w:rsidTr="00817192">
        <w:tc>
          <w:tcPr>
            <w:tcW w:w="810" w:type="dxa"/>
            <w:vMerge w:val="restart"/>
            <w:vAlign w:val="center"/>
            <w:hideMark/>
          </w:tcPr>
          <w:p w14:paraId="3C6C1393" w14:textId="77777777" w:rsidR="004E59C6" w:rsidRPr="005B4761" w:rsidRDefault="004E59C6" w:rsidP="00CA67B3">
            <w:pPr>
              <w:jc w:val="center"/>
              <w:rPr>
                <w:rFonts w:ascii="Calibri" w:hAnsi="Calibri" w:cs="Calibri"/>
                <w:b/>
                <w:bCs/>
                <w:color w:val="000000"/>
                <w:sz w:val="22"/>
                <w:szCs w:val="22"/>
              </w:rPr>
            </w:pPr>
            <w:r w:rsidRPr="005B4761">
              <w:rPr>
                <w:rFonts w:ascii="Calibri" w:hAnsi="Calibri" w:cs="Calibri"/>
                <w:b/>
                <w:bCs/>
                <w:color w:val="000000"/>
                <w:sz w:val="22"/>
                <w:szCs w:val="22"/>
              </w:rPr>
              <w:t>10</w:t>
            </w:r>
          </w:p>
        </w:tc>
        <w:tc>
          <w:tcPr>
            <w:tcW w:w="757" w:type="dxa"/>
            <w:shd w:val="clear" w:color="auto" w:fill="F2F2F2" w:themeFill="background1" w:themeFillShade="F2"/>
            <w:vAlign w:val="center"/>
            <w:hideMark/>
          </w:tcPr>
          <w:p w14:paraId="1937D55B" w14:textId="4EBA441D" w:rsidR="004E59C6" w:rsidRPr="005B4761" w:rsidRDefault="004E59C6" w:rsidP="00CA67B3">
            <w:pPr>
              <w:jc w:val="center"/>
              <w:rPr>
                <w:rFonts w:ascii="Calibri" w:hAnsi="Calibri" w:cs="Calibri"/>
                <w:b/>
                <w:bCs/>
                <w:color w:val="000000"/>
                <w:sz w:val="22"/>
                <w:szCs w:val="22"/>
              </w:rPr>
            </w:pPr>
            <w:r w:rsidRPr="005B4761">
              <w:rPr>
                <w:rFonts w:ascii="Calibri" w:hAnsi="Calibri" w:cs="Calibri"/>
                <w:b/>
                <w:bCs/>
                <w:color w:val="000000"/>
                <w:sz w:val="22"/>
                <w:szCs w:val="22"/>
              </w:rPr>
              <w:t>11/4</w:t>
            </w:r>
          </w:p>
        </w:tc>
        <w:tc>
          <w:tcPr>
            <w:tcW w:w="2393" w:type="dxa"/>
            <w:shd w:val="clear" w:color="auto" w:fill="F2F2F2" w:themeFill="background1" w:themeFillShade="F2"/>
            <w:vAlign w:val="center"/>
            <w:hideMark/>
          </w:tcPr>
          <w:p w14:paraId="68D3A584" w14:textId="0A2BD435" w:rsidR="004E59C6" w:rsidRPr="005B4761" w:rsidRDefault="004E59C6" w:rsidP="00820462">
            <w:pPr>
              <w:rPr>
                <w:rFonts w:ascii="Calibri" w:hAnsi="Calibri" w:cs="Calibri"/>
                <w:b/>
                <w:bCs/>
                <w:color w:val="000000"/>
                <w:sz w:val="22"/>
                <w:szCs w:val="22"/>
                <w:u w:val="single"/>
              </w:rPr>
            </w:pPr>
            <w:r w:rsidRPr="005B4761">
              <w:rPr>
                <w:rFonts w:ascii="Calibri" w:hAnsi="Calibri" w:cs="Calibri"/>
                <w:b/>
                <w:bCs/>
                <w:color w:val="000000"/>
                <w:sz w:val="22"/>
                <w:szCs w:val="22"/>
                <w:u w:val="single"/>
              </w:rPr>
              <w:t>Lecture:</w:t>
            </w:r>
          </w:p>
          <w:p w14:paraId="0E00CD91" w14:textId="73B75EB7" w:rsidR="004E59C6" w:rsidRPr="005B4761" w:rsidRDefault="004E59C6" w:rsidP="00820462">
            <w:pPr>
              <w:rPr>
                <w:rFonts w:ascii="Calibri" w:hAnsi="Calibri" w:cs="Calibri"/>
                <w:b/>
                <w:bCs/>
                <w:color w:val="000000"/>
                <w:sz w:val="22"/>
                <w:szCs w:val="22"/>
              </w:rPr>
            </w:pPr>
            <w:r w:rsidRPr="005B4761">
              <w:rPr>
                <w:rFonts w:ascii="Calibri" w:hAnsi="Calibri" w:cs="Calibri"/>
                <w:b/>
                <w:bCs/>
                <w:color w:val="000000"/>
                <w:sz w:val="22"/>
                <w:szCs w:val="22"/>
              </w:rPr>
              <w:t>Gender</w:t>
            </w:r>
            <w:r w:rsidR="00FA2916" w:rsidRPr="005B4761">
              <w:rPr>
                <w:rFonts w:ascii="Calibri" w:hAnsi="Calibri" w:cs="Calibri"/>
                <w:b/>
                <w:bCs/>
                <w:color w:val="000000"/>
                <w:sz w:val="22"/>
                <w:szCs w:val="22"/>
              </w:rPr>
              <w:t xml:space="preserve">, Sex </w:t>
            </w:r>
            <w:r w:rsidRPr="005B4761">
              <w:rPr>
                <w:rFonts w:ascii="Calibri" w:hAnsi="Calibri" w:cs="Calibri"/>
                <w:b/>
                <w:bCs/>
                <w:color w:val="000000"/>
                <w:sz w:val="22"/>
                <w:szCs w:val="22"/>
              </w:rPr>
              <w:t>&amp; Health</w:t>
            </w:r>
          </w:p>
        </w:tc>
        <w:tc>
          <w:tcPr>
            <w:tcW w:w="5040" w:type="dxa"/>
            <w:shd w:val="clear" w:color="auto" w:fill="F2F2F2" w:themeFill="background1" w:themeFillShade="F2"/>
            <w:vAlign w:val="center"/>
            <w:hideMark/>
          </w:tcPr>
          <w:p w14:paraId="4FDAEE6B" w14:textId="77777777" w:rsidR="004E59C6" w:rsidRPr="005B4761" w:rsidRDefault="004E59C6" w:rsidP="00817192">
            <w:pPr>
              <w:rPr>
                <w:rFonts w:ascii="Calibri" w:hAnsi="Calibri" w:cs="Calibri"/>
                <w:color w:val="000000"/>
                <w:sz w:val="22"/>
                <w:szCs w:val="22"/>
              </w:rPr>
            </w:pPr>
            <w:r w:rsidRPr="005B4761">
              <w:rPr>
                <w:rFonts w:ascii="Calibri" w:hAnsi="Calibri" w:cs="Calibri"/>
                <w:color w:val="000000"/>
                <w:sz w:val="22"/>
                <w:szCs w:val="22"/>
              </w:rPr>
              <w:t xml:space="preserve">* Courtenay. 2000. “Constructions of Masculinity and Their Influence on Men’s Well-being: A Theory of Gender and Health.” </w:t>
            </w:r>
            <w:r w:rsidRPr="005B6BB1">
              <w:rPr>
                <w:rFonts w:ascii="Calibri" w:hAnsi="Calibri" w:cs="Calibri"/>
                <w:i/>
                <w:iCs/>
                <w:color w:val="000000"/>
                <w:sz w:val="22"/>
                <w:szCs w:val="22"/>
              </w:rPr>
              <w:t>Social Science &amp; Medicine</w:t>
            </w:r>
            <w:r w:rsidRPr="005B4761">
              <w:rPr>
                <w:rFonts w:ascii="Calibri" w:hAnsi="Calibri" w:cs="Calibri"/>
                <w:color w:val="000000"/>
                <w:sz w:val="22"/>
                <w:szCs w:val="22"/>
              </w:rPr>
              <w:t xml:space="preserve"> 50:1385-1401.</w:t>
            </w:r>
          </w:p>
          <w:p w14:paraId="1CF9684C" w14:textId="77777777" w:rsidR="004E59C6" w:rsidRPr="005B4761" w:rsidRDefault="004E59C6" w:rsidP="00817192">
            <w:pPr>
              <w:rPr>
                <w:rFonts w:ascii="Calibri" w:hAnsi="Calibri" w:cs="Calibri"/>
                <w:color w:val="000000"/>
                <w:sz w:val="22"/>
                <w:szCs w:val="22"/>
              </w:rPr>
            </w:pPr>
            <w:r w:rsidRPr="005B4761">
              <w:rPr>
                <w:rFonts w:ascii="Calibri" w:hAnsi="Calibri" w:cs="Calibri"/>
                <w:color w:val="000000"/>
                <w:sz w:val="22"/>
                <w:szCs w:val="22"/>
              </w:rPr>
              <w:br/>
              <w:t xml:space="preserve">* Paine. 2018. “Embodied disruption: “Sorting out” Gender and Nonconformity in the Doctor’s Office” </w:t>
            </w:r>
            <w:r w:rsidRPr="005B6BB1">
              <w:rPr>
                <w:rFonts w:ascii="Calibri" w:hAnsi="Calibri" w:cs="Calibri"/>
                <w:i/>
                <w:iCs/>
                <w:color w:val="000000"/>
                <w:sz w:val="22"/>
                <w:szCs w:val="22"/>
              </w:rPr>
              <w:t>Social Science &amp; Medicine</w:t>
            </w:r>
            <w:r w:rsidRPr="005B4761">
              <w:rPr>
                <w:rFonts w:ascii="Calibri" w:hAnsi="Calibri" w:cs="Calibri"/>
                <w:color w:val="000000"/>
                <w:sz w:val="22"/>
                <w:szCs w:val="22"/>
              </w:rPr>
              <w:t xml:space="preserve"> 211:352-358.</w:t>
            </w:r>
          </w:p>
          <w:p w14:paraId="02BDE647" w14:textId="77777777" w:rsidR="004E59C6" w:rsidRDefault="004E59C6" w:rsidP="00817192">
            <w:pPr>
              <w:rPr>
                <w:rFonts w:ascii="Calibri" w:hAnsi="Calibri" w:cs="Calibri"/>
                <w:i/>
                <w:iCs/>
                <w:color w:val="000000"/>
                <w:sz w:val="22"/>
                <w:szCs w:val="22"/>
              </w:rPr>
            </w:pPr>
            <w:r w:rsidRPr="005B4761">
              <w:rPr>
                <w:rFonts w:ascii="Calibri" w:hAnsi="Calibri" w:cs="Calibri"/>
                <w:color w:val="000000"/>
                <w:sz w:val="22"/>
                <w:szCs w:val="22"/>
              </w:rPr>
              <w:lastRenderedPageBreak/>
              <w:br/>
              <w:t xml:space="preserve">* Homan, Patricia. 2019. “Structural Sexism and Health in the United States: A New Perspective on Health Inequality and the Gender System.” </w:t>
            </w:r>
            <w:r w:rsidRPr="005B6BB1">
              <w:rPr>
                <w:rFonts w:ascii="Calibri" w:hAnsi="Calibri" w:cs="Calibri"/>
                <w:i/>
                <w:iCs/>
                <w:color w:val="000000"/>
                <w:sz w:val="22"/>
                <w:szCs w:val="22"/>
              </w:rPr>
              <w:t>American Sociological Review</w:t>
            </w:r>
            <w:r w:rsidRPr="005B4761">
              <w:rPr>
                <w:rFonts w:ascii="Calibri" w:hAnsi="Calibri" w:cs="Calibri"/>
                <w:color w:val="000000"/>
                <w:sz w:val="22"/>
                <w:szCs w:val="22"/>
              </w:rPr>
              <w:t xml:space="preserve"> 84(3): 486-516. </w:t>
            </w:r>
            <w:r w:rsidRPr="005B4761">
              <w:rPr>
                <w:rFonts w:ascii="Calibri" w:hAnsi="Calibri" w:cs="Calibri"/>
                <w:i/>
                <w:iCs/>
                <w:color w:val="000000"/>
                <w:sz w:val="22"/>
                <w:szCs w:val="22"/>
              </w:rPr>
              <w:t>(optional)</w:t>
            </w:r>
          </w:p>
          <w:p w14:paraId="2722F4E4" w14:textId="77777777" w:rsidR="0067179D" w:rsidRPr="005B4761" w:rsidRDefault="0067179D" w:rsidP="00817192">
            <w:pPr>
              <w:rPr>
                <w:rFonts w:ascii="Calibri" w:hAnsi="Calibri" w:cs="Calibri"/>
                <w:color w:val="000000"/>
                <w:sz w:val="22"/>
                <w:szCs w:val="22"/>
              </w:rPr>
            </w:pPr>
          </w:p>
        </w:tc>
        <w:tc>
          <w:tcPr>
            <w:tcW w:w="3600" w:type="dxa"/>
            <w:shd w:val="clear" w:color="auto" w:fill="F2F2F2" w:themeFill="background1" w:themeFillShade="F2"/>
            <w:vAlign w:val="center"/>
            <w:hideMark/>
          </w:tcPr>
          <w:p w14:paraId="03199B09" w14:textId="14FAA21A" w:rsidR="004E59C6" w:rsidRPr="005B4761" w:rsidRDefault="00FA2916" w:rsidP="00FA2916">
            <w:pPr>
              <w:rPr>
                <w:rFonts w:ascii="Calibri" w:hAnsi="Calibri" w:cs="Calibri"/>
                <w:color w:val="000000"/>
                <w:sz w:val="22"/>
                <w:szCs w:val="22"/>
              </w:rPr>
            </w:pPr>
            <w:r w:rsidRPr="005B4761">
              <w:rPr>
                <w:rFonts w:ascii="Calibri" w:hAnsi="Calibri" w:cs="Calibri"/>
                <w:color w:val="000000"/>
                <w:sz w:val="22"/>
                <w:szCs w:val="22"/>
              </w:rPr>
              <w:lastRenderedPageBreak/>
              <w:t xml:space="preserve">* Escalante, Alison. 2020. “Coronavirus Is Widening </w:t>
            </w:r>
            <w:r w:rsidR="00B21E4B" w:rsidRPr="005B4761">
              <w:rPr>
                <w:rFonts w:ascii="Calibri" w:hAnsi="Calibri" w:cs="Calibri"/>
                <w:color w:val="000000"/>
                <w:sz w:val="22"/>
                <w:szCs w:val="22"/>
              </w:rPr>
              <w:t>the</w:t>
            </w:r>
            <w:r w:rsidRPr="005B4761">
              <w:rPr>
                <w:rFonts w:ascii="Calibri" w:hAnsi="Calibri" w:cs="Calibri"/>
                <w:color w:val="000000"/>
                <w:sz w:val="22"/>
                <w:szCs w:val="22"/>
              </w:rPr>
              <w:t xml:space="preserve"> Gender Gap </w:t>
            </w:r>
            <w:r w:rsidR="00F35E78" w:rsidRPr="005B4761">
              <w:rPr>
                <w:rFonts w:ascii="Calibri" w:hAnsi="Calibri" w:cs="Calibri"/>
                <w:color w:val="000000"/>
                <w:sz w:val="22"/>
                <w:szCs w:val="22"/>
              </w:rPr>
              <w:t>for</w:t>
            </w:r>
            <w:r w:rsidRPr="005B4761">
              <w:rPr>
                <w:rFonts w:ascii="Calibri" w:hAnsi="Calibri" w:cs="Calibri"/>
                <w:color w:val="000000"/>
                <w:sz w:val="22"/>
                <w:szCs w:val="22"/>
              </w:rPr>
              <w:t xml:space="preserve"> Working Mothers.” </w:t>
            </w:r>
            <w:r w:rsidRPr="005B4761">
              <w:rPr>
                <w:rFonts w:ascii="Calibri" w:hAnsi="Calibri" w:cs="Calibri"/>
                <w:i/>
                <w:iCs/>
                <w:color w:val="000000"/>
                <w:sz w:val="22"/>
                <w:szCs w:val="22"/>
              </w:rPr>
              <w:t>Forbes.</w:t>
            </w:r>
          </w:p>
        </w:tc>
        <w:tc>
          <w:tcPr>
            <w:tcW w:w="1980" w:type="dxa"/>
            <w:shd w:val="clear" w:color="auto" w:fill="F2F2F2" w:themeFill="background1" w:themeFillShade="F2"/>
            <w:vAlign w:val="center"/>
            <w:hideMark/>
          </w:tcPr>
          <w:p w14:paraId="64801163" w14:textId="1C5C8CB9" w:rsidR="004E59C6" w:rsidRPr="005B4761" w:rsidRDefault="00F35E78" w:rsidP="00820462">
            <w:pPr>
              <w:rPr>
                <w:rFonts w:ascii="Calibri" w:hAnsi="Calibri" w:cs="Calibri"/>
                <w:color w:val="000000"/>
                <w:sz w:val="22"/>
                <w:szCs w:val="22"/>
              </w:rPr>
            </w:pPr>
            <w:r>
              <w:rPr>
                <w:rFonts w:ascii="Calibri" w:hAnsi="Calibri" w:cs="Calibri"/>
                <w:color w:val="000000"/>
                <w:sz w:val="22"/>
                <w:szCs w:val="22"/>
              </w:rPr>
              <w:t xml:space="preserve">* </w:t>
            </w:r>
            <w:r w:rsidR="004E59C6" w:rsidRPr="005B4761">
              <w:rPr>
                <w:rFonts w:ascii="Calibri" w:hAnsi="Calibri" w:cs="Calibri"/>
                <w:color w:val="000000"/>
                <w:sz w:val="22"/>
                <w:szCs w:val="22"/>
              </w:rPr>
              <w:t>Weekly Memo</w:t>
            </w:r>
            <w:r w:rsidR="00096883">
              <w:rPr>
                <w:rFonts w:ascii="Calibri" w:hAnsi="Calibri" w:cs="Calibri"/>
                <w:color w:val="000000"/>
                <w:sz w:val="22"/>
                <w:szCs w:val="22"/>
              </w:rPr>
              <w:t xml:space="preserve"> </w:t>
            </w:r>
            <w:r w:rsidR="004E59C6" w:rsidRPr="005B4761">
              <w:rPr>
                <w:rFonts w:ascii="Calibri" w:hAnsi="Calibri" w:cs="Calibri"/>
                <w:color w:val="000000"/>
                <w:sz w:val="22"/>
                <w:szCs w:val="22"/>
              </w:rPr>
              <w:t>#7 collected</w:t>
            </w:r>
          </w:p>
          <w:p w14:paraId="3545D163" w14:textId="77777777" w:rsidR="004E59C6" w:rsidRPr="005B4761" w:rsidRDefault="004E59C6" w:rsidP="00820462">
            <w:pPr>
              <w:rPr>
                <w:rFonts w:ascii="Calibri" w:hAnsi="Calibri" w:cs="Calibri"/>
                <w:color w:val="000000"/>
                <w:sz w:val="22"/>
                <w:szCs w:val="22"/>
              </w:rPr>
            </w:pPr>
          </w:p>
          <w:p w14:paraId="7D34B3C7" w14:textId="77777777" w:rsidR="0067179D" w:rsidRDefault="0067179D" w:rsidP="00820462">
            <w:pPr>
              <w:rPr>
                <w:rFonts w:ascii="Calibri" w:hAnsi="Calibri" w:cs="Calibri"/>
                <w:color w:val="000000"/>
                <w:sz w:val="22"/>
                <w:szCs w:val="22"/>
              </w:rPr>
            </w:pPr>
          </w:p>
          <w:p w14:paraId="0429A85C" w14:textId="33D7A77A" w:rsidR="0067179D" w:rsidRDefault="0067179D" w:rsidP="0067179D">
            <w:pPr>
              <w:rPr>
                <w:rFonts w:ascii="Calibri" w:hAnsi="Calibri" w:cs="Calibri"/>
                <w:color w:val="000000"/>
                <w:sz w:val="22"/>
                <w:szCs w:val="22"/>
              </w:rPr>
            </w:pPr>
            <w:r>
              <w:rPr>
                <w:rFonts w:ascii="Calibri" w:hAnsi="Calibri" w:cs="Calibri"/>
                <w:color w:val="000000"/>
                <w:sz w:val="22"/>
                <w:szCs w:val="22"/>
              </w:rPr>
              <w:t xml:space="preserve">* </w:t>
            </w:r>
            <w:r w:rsidRPr="005B4761">
              <w:rPr>
                <w:rFonts w:ascii="Calibri" w:hAnsi="Calibri" w:cs="Calibri"/>
                <w:color w:val="000000"/>
                <w:sz w:val="22"/>
                <w:szCs w:val="22"/>
              </w:rPr>
              <w:t>Health profile</w:t>
            </w:r>
            <w:r w:rsidR="00FF7E08">
              <w:rPr>
                <w:rFonts w:ascii="Calibri" w:hAnsi="Calibri" w:cs="Calibri"/>
                <w:color w:val="000000"/>
                <w:sz w:val="22"/>
                <w:szCs w:val="22"/>
              </w:rPr>
              <w:t xml:space="preserve"> assignment </w:t>
            </w:r>
            <w:r w:rsidRPr="005B4761">
              <w:rPr>
                <w:rFonts w:ascii="Calibri" w:hAnsi="Calibri" w:cs="Calibri"/>
                <w:color w:val="000000"/>
                <w:sz w:val="22"/>
                <w:szCs w:val="22"/>
              </w:rPr>
              <w:t>due</w:t>
            </w:r>
          </w:p>
          <w:p w14:paraId="7142793E" w14:textId="77777777" w:rsidR="0067179D" w:rsidRDefault="0067179D" w:rsidP="0067179D">
            <w:pPr>
              <w:rPr>
                <w:rFonts w:ascii="Calibri" w:hAnsi="Calibri" w:cs="Calibri"/>
                <w:color w:val="000000"/>
                <w:sz w:val="22"/>
                <w:szCs w:val="22"/>
              </w:rPr>
            </w:pPr>
          </w:p>
          <w:p w14:paraId="4D2C8EA3" w14:textId="77777777" w:rsidR="0067179D" w:rsidRDefault="0067179D" w:rsidP="0067179D">
            <w:pPr>
              <w:rPr>
                <w:rFonts w:ascii="Calibri" w:hAnsi="Calibri" w:cs="Calibri"/>
                <w:color w:val="000000"/>
                <w:sz w:val="22"/>
                <w:szCs w:val="22"/>
              </w:rPr>
            </w:pPr>
            <w:r>
              <w:rPr>
                <w:rFonts w:ascii="Calibri" w:hAnsi="Calibri" w:cs="Calibri"/>
                <w:color w:val="000000"/>
                <w:sz w:val="22"/>
                <w:szCs w:val="22"/>
              </w:rPr>
              <w:lastRenderedPageBreak/>
              <w:t xml:space="preserve">* </w:t>
            </w:r>
            <w:r w:rsidRPr="005B4761">
              <w:rPr>
                <w:rFonts w:ascii="Calibri" w:hAnsi="Calibri" w:cs="Calibri"/>
                <w:color w:val="000000"/>
                <w:sz w:val="22"/>
                <w:szCs w:val="22"/>
              </w:rPr>
              <w:t>Weekly Memo</w:t>
            </w:r>
            <w:r>
              <w:rPr>
                <w:rFonts w:ascii="Calibri" w:hAnsi="Calibri" w:cs="Calibri"/>
                <w:color w:val="000000"/>
                <w:sz w:val="22"/>
                <w:szCs w:val="22"/>
              </w:rPr>
              <w:t xml:space="preserve"> </w:t>
            </w:r>
            <w:r w:rsidRPr="005B4761">
              <w:rPr>
                <w:rFonts w:ascii="Calibri" w:hAnsi="Calibri" w:cs="Calibri"/>
                <w:color w:val="000000"/>
                <w:sz w:val="22"/>
                <w:szCs w:val="22"/>
              </w:rPr>
              <w:t>#8 distributed</w:t>
            </w:r>
          </w:p>
          <w:p w14:paraId="0991ED83" w14:textId="352E76C9" w:rsidR="0067179D" w:rsidRPr="005B4761" w:rsidRDefault="0067179D" w:rsidP="00820462">
            <w:pPr>
              <w:rPr>
                <w:rFonts w:ascii="Calibri" w:hAnsi="Calibri" w:cs="Calibri"/>
                <w:color w:val="000000"/>
                <w:sz w:val="22"/>
                <w:szCs w:val="22"/>
              </w:rPr>
            </w:pPr>
          </w:p>
          <w:p w14:paraId="0DE02627" w14:textId="77777777" w:rsidR="004E59C6" w:rsidRPr="005B4761" w:rsidRDefault="004E59C6" w:rsidP="00820462">
            <w:pPr>
              <w:rPr>
                <w:rFonts w:ascii="Calibri" w:hAnsi="Calibri" w:cs="Calibri"/>
                <w:color w:val="000000"/>
                <w:sz w:val="22"/>
                <w:szCs w:val="22"/>
              </w:rPr>
            </w:pPr>
          </w:p>
          <w:p w14:paraId="085D5155" w14:textId="14113E84" w:rsidR="004E59C6" w:rsidRPr="005B4761" w:rsidRDefault="004E59C6" w:rsidP="00820462">
            <w:pPr>
              <w:rPr>
                <w:rFonts w:ascii="Calibri" w:hAnsi="Calibri" w:cs="Calibri"/>
                <w:color w:val="000000"/>
                <w:sz w:val="22"/>
                <w:szCs w:val="22"/>
              </w:rPr>
            </w:pPr>
          </w:p>
        </w:tc>
      </w:tr>
      <w:tr w:rsidR="005B6BB1" w:rsidRPr="005B4761" w14:paraId="59E09ADD" w14:textId="77777777" w:rsidTr="00817192">
        <w:trPr>
          <w:trHeight w:val="1070"/>
        </w:trPr>
        <w:tc>
          <w:tcPr>
            <w:tcW w:w="810" w:type="dxa"/>
            <w:vMerge/>
            <w:vAlign w:val="center"/>
            <w:hideMark/>
          </w:tcPr>
          <w:p w14:paraId="22233108" w14:textId="77777777" w:rsidR="005B6BB1" w:rsidRPr="005B4761" w:rsidRDefault="005B6BB1" w:rsidP="00820462">
            <w:pPr>
              <w:rPr>
                <w:rFonts w:ascii="Calibri" w:hAnsi="Calibri" w:cs="Calibri"/>
                <w:color w:val="000000"/>
                <w:sz w:val="22"/>
                <w:szCs w:val="22"/>
              </w:rPr>
            </w:pPr>
          </w:p>
        </w:tc>
        <w:tc>
          <w:tcPr>
            <w:tcW w:w="757" w:type="dxa"/>
            <w:vAlign w:val="center"/>
            <w:hideMark/>
          </w:tcPr>
          <w:p w14:paraId="3B1CCE82" w14:textId="5AD3F0A3" w:rsidR="005B6BB1" w:rsidRPr="005B4761" w:rsidRDefault="005B6BB1" w:rsidP="00CA67B3">
            <w:pPr>
              <w:jc w:val="center"/>
              <w:rPr>
                <w:rFonts w:ascii="Calibri" w:hAnsi="Calibri" w:cs="Calibri"/>
                <w:b/>
                <w:bCs/>
                <w:color w:val="000000"/>
                <w:sz w:val="22"/>
                <w:szCs w:val="22"/>
              </w:rPr>
            </w:pPr>
            <w:r w:rsidRPr="005B4761">
              <w:rPr>
                <w:rFonts w:ascii="Calibri" w:hAnsi="Calibri" w:cs="Calibri"/>
                <w:b/>
                <w:bCs/>
                <w:color w:val="000000"/>
                <w:sz w:val="22"/>
                <w:szCs w:val="22"/>
              </w:rPr>
              <w:t>11/6</w:t>
            </w:r>
          </w:p>
        </w:tc>
        <w:tc>
          <w:tcPr>
            <w:tcW w:w="11033" w:type="dxa"/>
            <w:gridSpan w:val="3"/>
            <w:vAlign w:val="center"/>
            <w:hideMark/>
          </w:tcPr>
          <w:p w14:paraId="0590B5EB" w14:textId="6732F26C" w:rsidR="005B6BB1" w:rsidRPr="005B4761" w:rsidRDefault="005B6BB1" w:rsidP="00817192">
            <w:pPr>
              <w:rPr>
                <w:rFonts w:ascii="Calibri" w:hAnsi="Calibri" w:cs="Calibri"/>
                <w:sz w:val="22"/>
                <w:szCs w:val="22"/>
              </w:rPr>
            </w:pPr>
            <w:r w:rsidRPr="005B4761">
              <w:rPr>
                <w:rFonts w:ascii="Calibri" w:hAnsi="Calibri" w:cs="Calibri"/>
                <w:b/>
                <w:bCs/>
                <w:color w:val="000000"/>
                <w:sz w:val="22"/>
                <w:szCs w:val="22"/>
              </w:rPr>
              <w:t>Discussion</w:t>
            </w:r>
            <w:r>
              <w:rPr>
                <w:rFonts w:ascii="Calibri" w:hAnsi="Calibri" w:cs="Calibri"/>
                <w:b/>
                <w:bCs/>
                <w:color w:val="000000"/>
                <w:sz w:val="22"/>
                <w:szCs w:val="22"/>
              </w:rPr>
              <w:t>: Gender and Health</w:t>
            </w:r>
            <w:r w:rsidR="00F35E78">
              <w:rPr>
                <w:rFonts w:ascii="Calibri" w:hAnsi="Calibri" w:cs="Calibri"/>
                <w:b/>
                <w:bCs/>
                <w:color w:val="000000"/>
                <w:sz w:val="22"/>
                <w:szCs w:val="22"/>
              </w:rPr>
              <w:t>; Final Essay prompts explained</w:t>
            </w:r>
          </w:p>
        </w:tc>
        <w:tc>
          <w:tcPr>
            <w:tcW w:w="1980" w:type="dxa"/>
            <w:vAlign w:val="center"/>
            <w:hideMark/>
          </w:tcPr>
          <w:p w14:paraId="1B9FBB49" w14:textId="0D7E015D" w:rsidR="005B6BB1" w:rsidRPr="005B4761" w:rsidRDefault="00F35E78" w:rsidP="00820462">
            <w:pPr>
              <w:rPr>
                <w:rFonts w:ascii="Calibri" w:hAnsi="Calibri" w:cs="Calibri"/>
                <w:color w:val="000000"/>
                <w:sz w:val="22"/>
                <w:szCs w:val="22"/>
              </w:rPr>
            </w:pPr>
            <w:r>
              <w:rPr>
                <w:rFonts w:ascii="Calibri" w:hAnsi="Calibri" w:cs="Calibri"/>
                <w:color w:val="000000"/>
                <w:sz w:val="22"/>
                <w:szCs w:val="22"/>
              </w:rPr>
              <w:t xml:space="preserve">* </w:t>
            </w:r>
            <w:r w:rsidR="005B6BB1" w:rsidRPr="005B4761">
              <w:rPr>
                <w:rFonts w:ascii="Calibri" w:hAnsi="Calibri" w:cs="Calibri"/>
                <w:color w:val="000000"/>
                <w:sz w:val="22"/>
                <w:szCs w:val="22"/>
              </w:rPr>
              <w:t>Final essay prompts handed out (due 12/4)</w:t>
            </w:r>
          </w:p>
        </w:tc>
      </w:tr>
      <w:tr w:rsidR="00CA67B3" w:rsidRPr="005B4761" w14:paraId="5224E8D7" w14:textId="77777777" w:rsidTr="00817192">
        <w:trPr>
          <w:trHeight w:val="2789"/>
        </w:trPr>
        <w:tc>
          <w:tcPr>
            <w:tcW w:w="810" w:type="dxa"/>
            <w:vMerge w:val="restart"/>
            <w:vAlign w:val="center"/>
            <w:hideMark/>
          </w:tcPr>
          <w:p w14:paraId="18A1E4BB" w14:textId="77777777" w:rsidR="008F32D8" w:rsidRPr="005B4761" w:rsidRDefault="008F32D8" w:rsidP="00CA67B3">
            <w:pPr>
              <w:jc w:val="center"/>
              <w:rPr>
                <w:rFonts w:ascii="Calibri" w:hAnsi="Calibri" w:cs="Calibri"/>
                <w:b/>
                <w:bCs/>
                <w:color w:val="000000"/>
                <w:sz w:val="22"/>
                <w:szCs w:val="22"/>
              </w:rPr>
            </w:pPr>
            <w:r w:rsidRPr="005B4761">
              <w:rPr>
                <w:rFonts w:ascii="Calibri" w:hAnsi="Calibri" w:cs="Calibri"/>
                <w:b/>
                <w:bCs/>
                <w:color w:val="000000"/>
                <w:sz w:val="22"/>
                <w:szCs w:val="22"/>
              </w:rPr>
              <w:t>11</w:t>
            </w:r>
          </w:p>
        </w:tc>
        <w:tc>
          <w:tcPr>
            <w:tcW w:w="757" w:type="dxa"/>
            <w:shd w:val="clear" w:color="auto" w:fill="F2F2F2" w:themeFill="background1" w:themeFillShade="F2"/>
            <w:vAlign w:val="center"/>
            <w:hideMark/>
          </w:tcPr>
          <w:p w14:paraId="15D0A89C" w14:textId="5C97F945" w:rsidR="008F32D8" w:rsidRPr="005B4761" w:rsidRDefault="008F32D8" w:rsidP="00CA67B3">
            <w:pPr>
              <w:jc w:val="center"/>
              <w:rPr>
                <w:rFonts w:ascii="Calibri" w:hAnsi="Calibri" w:cs="Calibri"/>
                <w:b/>
                <w:bCs/>
                <w:color w:val="000000"/>
                <w:sz w:val="22"/>
                <w:szCs w:val="22"/>
              </w:rPr>
            </w:pPr>
            <w:r w:rsidRPr="005B4761">
              <w:rPr>
                <w:rFonts w:ascii="Calibri" w:hAnsi="Calibri" w:cs="Calibri"/>
                <w:b/>
                <w:bCs/>
                <w:color w:val="000000"/>
                <w:sz w:val="22"/>
                <w:szCs w:val="22"/>
              </w:rPr>
              <w:t>11</w:t>
            </w:r>
            <w:r w:rsidR="00D77030" w:rsidRPr="005B4761">
              <w:rPr>
                <w:rFonts w:ascii="Calibri" w:hAnsi="Calibri" w:cs="Calibri"/>
                <w:b/>
                <w:bCs/>
                <w:color w:val="000000"/>
                <w:sz w:val="22"/>
                <w:szCs w:val="22"/>
              </w:rPr>
              <w:t>/11</w:t>
            </w:r>
          </w:p>
        </w:tc>
        <w:tc>
          <w:tcPr>
            <w:tcW w:w="2393" w:type="dxa"/>
            <w:shd w:val="clear" w:color="auto" w:fill="F2F2F2" w:themeFill="background1" w:themeFillShade="F2"/>
            <w:vAlign w:val="center"/>
            <w:hideMark/>
          </w:tcPr>
          <w:p w14:paraId="6D4D6CFA" w14:textId="5AA11B53" w:rsidR="00D77030" w:rsidRPr="005B4761" w:rsidRDefault="00D77030" w:rsidP="00820462">
            <w:pPr>
              <w:rPr>
                <w:rFonts w:ascii="Calibri" w:hAnsi="Calibri" w:cs="Calibri"/>
                <w:b/>
                <w:bCs/>
                <w:color w:val="000000" w:themeColor="text1"/>
                <w:sz w:val="22"/>
                <w:szCs w:val="22"/>
                <w:u w:val="single"/>
              </w:rPr>
            </w:pPr>
            <w:r w:rsidRPr="005B4761">
              <w:rPr>
                <w:rFonts w:ascii="Calibri" w:hAnsi="Calibri" w:cs="Calibri"/>
                <w:b/>
                <w:bCs/>
                <w:color w:val="000000" w:themeColor="text1"/>
                <w:sz w:val="22"/>
                <w:szCs w:val="22"/>
                <w:u w:val="single"/>
              </w:rPr>
              <w:t>Lecture:</w:t>
            </w:r>
          </w:p>
          <w:p w14:paraId="6CA52513" w14:textId="6305B714" w:rsidR="008F32D8" w:rsidRPr="005B4761" w:rsidRDefault="008F32D8" w:rsidP="00820462">
            <w:pPr>
              <w:rPr>
                <w:rFonts w:ascii="Calibri" w:hAnsi="Calibri" w:cs="Calibri"/>
                <w:b/>
                <w:bCs/>
                <w:color w:val="000000"/>
                <w:sz w:val="22"/>
                <w:szCs w:val="22"/>
              </w:rPr>
            </w:pPr>
            <w:r w:rsidRPr="005B4761">
              <w:rPr>
                <w:rFonts w:ascii="Calibri" w:hAnsi="Calibri" w:cs="Calibri"/>
                <w:b/>
                <w:bCs/>
                <w:color w:val="000000" w:themeColor="text1"/>
                <w:sz w:val="22"/>
                <w:szCs w:val="22"/>
              </w:rPr>
              <w:t>Social Relationships and Health</w:t>
            </w:r>
          </w:p>
          <w:p w14:paraId="00E137E0" w14:textId="3CD7FA8A" w:rsidR="008F32D8" w:rsidRPr="005B4761" w:rsidRDefault="008F32D8" w:rsidP="00820462">
            <w:pPr>
              <w:rPr>
                <w:rFonts w:ascii="Calibri" w:hAnsi="Calibri" w:cs="Calibri"/>
                <w:b/>
                <w:bCs/>
                <w:color w:val="000000"/>
                <w:sz w:val="22"/>
                <w:szCs w:val="22"/>
              </w:rPr>
            </w:pPr>
          </w:p>
        </w:tc>
        <w:tc>
          <w:tcPr>
            <w:tcW w:w="5040" w:type="dxa"/>
            <w:shd w:val="clear" w:color="auto" w:fill="F2F2F2" w:themeFill="background1" w:themeFillShade="F2"/>
            <w:vAlign w:val="center"/>
            <w:hideMark/>
          </w:tcPr>
          <w:p w14:paraId="5B293FA0" w14:textId="1ECA29DC" w:rsidR="008F32D8" w:rsidRPr="00096883" w:rsidRDefault="008F32D8" w:rsidP="00817192">
            <w:pPr>
              <w:rPr>
                <w:rFonts w:ascii="Calibri" w:eastAsia="Calibri" w:hAnsi="Calibri" w:cs="Calibri"/>
                <w:color w:val="000000"/>
                <w:sz w:val="22"/>
                <w:szCs w:val="22"/>
              </w:rPr>
            </w:pPr>
            <w:r w:rsidRPr="00096883">
              <w:rPr>
                <w:rFonts w:ascii="Calibri" w:hAnsi="Calibri" w:cs="Calibri"/>
                <w:color w:val="000000" w:themeColor="text1"/>
                <w:sz w:val="22"/>
                <w:szCs w:val="22"/>
              </w:rPr>
              <w:t>*</w:t>
            </w:r>
            <w:r w:rsidR="00F35E78" w:rsidRPr="00096883">
              <w:rPr>
                <w:rFonts w:ascii="Calibri" w:hAnsi="Calibri" w:cs="Calibri"/>
                <w:color w:val="000000" w:themeColor="text1"/>
                <w:sz w:val="22"/>
                <w:szCs w:val="22"/>
              </w:rPr>
              <w:t xml:space="preserve"> </w:t>
            </w:r>
            <w:r w:rsidRPr="00096883">
              <w:rPr>
                <w:rFonts w:ascii="Calibri" w:hAnsi="Calibri" w:cs="Calibri"/>
                <w:color w:val="000000" w:themeColor="text1"/>
                <w:sz w:val="22"/>
                <w:szCs w:val="22"/>
              </w:rPr>
              <w:t xml:space="preserve">Umberson, Debra, and Rachel Donnelly. 2023. “Social Isolation: An Unequally Distributed Health Hazard.” </w:t>
            </w:r>
            <w:r w:rsidRPr="00096883">
              <w:rPr>
                <w:rFonts w:ascii="Calibri" w:hAnsi="Calibri" w:cs="Calibri"/>
                <w:i/>
                <w:iCs/>
                <w:color w:val="000000" w:themeColor="text1"/>
                <w:sz w:val="22"/>
                <w:szCs w:val="22"/>
              </w:rPr>
              <w:t>Annual Review of Sociology</w:t>
            </w:r>
            <w:r w:rsidRPr="00096883">
              <w:rPr>
                <w:rFonts w:ascii="Calibri" w:hAnsi="Calibri" w:cs="Calibri"/>
                <w:color w:val="000000" w:themeColor="text1"/>
                <w:sz w:val="22"/>
                <w:szCs w:val="22"/>
              </w:rPr>
              <w:t xml:space="preserve"> 49</w:t>
            </w:r>
            <w:r w:rsidR="00AB69B0" w:rsidRPr="00096883">
              <w:rPr>
                <w:rFonts w:ascii="Calibri" w:hAnsi="Calibri" w:cs="Calibri"/>
                <w:color w:val="000000" w:themeColor="text1"/>
                <w:sz w:val="22"/>
                <w:szCs w:val="22"/>
              </w:rPr>
              <w:t xml:space="preserve"> </w:t>
            </w:r>
            <w:r w:rsidRPr="00096883">
              <w:rPr>
                <w:rFonts w:ascii="Calibri" w:hAnsi="Calibri" w:cs="Calibri"/>
                <w:color w:val="000000" w:themeColor="text1"/>
                <w:sz w:val="22"/>
                <w:szCs w:val="22"/>
              </w:rPr>
              <w:t xml:space="preserve">(Volume 49, 2023):379–99. </w:t>
            </w:r>
          </w:p>
          <w:p w14:paraId="31AD7751" w14:textId="77777777" w:rsidR="008F32D8" w:rsidRDefault="008F32D8" w:rsidP="00817192">
            <w:pPr>
              <w:rPr>
                <w:rFonts w:ascii="Calibri" w:hAnsi="Calibri" w:cs="Calibri"/>
                <w:color w:val="000000"/>
                <w:sz w:val="22"/>
                <w:szCs w:val="22"/>
              </w:rPr>
            </w:pPr>
            <w:r w:rsidRPr="00096883">
              <w:rPr>
                <w:rFonts w:ascii="Calibri" w:hAnsi="Calibri" w:cs="Calibri"/>
                <w:sz w:val="22"/>
                <w:szCs w:val="22"/>
              </w:rPr>
              <w:br/>
            </w:r>
            <w:r w:rsidRPr="00096883">
              <w:rPr>
                <w:rFonts w:ascii="Calibri" w:hAnsi="Calibri" w:cs="Calibri"/>
                <w:color w:val="000000" w:themeColor="text1"/>
                <w:sz w:val="22"/>
                <w:szCs w:val="22"/>
              </w:rPr>
              <w:t xml:space="preserve">* Saydam, Asya, Jaime Hsu and Michael Garcia. "Sleep Tight, Don’t Fight? Daily Sleep and Marital Strain in Same- and Different-Sex Marriages in the United States". </w:t>
            </w:r>
            <w:r w:rsidRPr="00096883">
              <w:rPr>
                <w:rFonts w:ascii="Calibri" w:hAnsi="Calibri" w:cs="Calibri"/>
                <w:i/>
                <w:iCs/>
                <w:color w:val="000000" w:themeColor="text1"/>
                <w:sz w:val="22"/>
                <w:szCs w:val="22"/>
              </w:rPr>
              <w:t>Journal of Health and Social Behavior</w:t>
            </w:r>
            <w:r w:rsidR="005B6BB1" w:rsidRPr="00096883">
              <w:rPr>
                <w:rFonts w:ascii="Calibri" w:hAnsi="Calibri" w:cs="Calibri"/>
                <w:color w:val="000000"/>
                <w:sz w:val="22"/>
                <w:szCs w:val="22"/>
              </w:rPr>
              <w:t>. (under review)</w:t>
            </w:r>
            <w:r w:rsidRPr="00096883">
              <w:rPr>
                <w:rFonts w:ascii="Calibri" w:hAnsi="Calibri" w:cs="Calibri"/>
                <w:color w:val="000000"/>
                <w:sz w:val="22"/>
                <w:szCs w:val="22"/>
              </w:rPr>
              <w:t xml:space="preserve"> </w:t>
            </w:r>
          </w:p>
          <w:p w14:paraId="587AC041" w14:textId="3F07C358" w:rsidR="0067179D" w:rsidRPr="00096883" w:rsidRDefault="0067179D" w:rsidP="00817192">
            <w:pPr>
              <w:rPr>
                <w:rFonts w:ascii="Calibri" w:hAnsi="Calibri" w:cs="Calibri"/>
                <w:color w:val="000000"/>
                <w:sz w:val="22"/>
                <w:szCs w:val="22"/>
              </w:rPr>
            </w:pPr>
          </w:p>
        </w:tc>
        <w:tc>
          <w:tcPr>
            <w:tcW w:w="3600" w:type="dxa"/>
            <w:shd w:val="clear" w:color="auto" w:fill="F2F2F2" w:themeFill="background1" w:themeFillShade="F2"/>
            <w:vAlign w:val="center"/>
            <w:hideMark/>
          </w:tcPr>
          <w:p w14:paraId="33C0ACCE" w14:textId="77777777" w:rsidR="00096883" w:rsidRPr="00096883" w:rsidRDefault="00AB69B0" w:rsidP="00096883">
            <w:pPr>
              <w:rPr>
                <w:rFonts w:ascii="Calibri" w:hAnsi="Calibri" w:cs="Calibri"/>
                <w:sz w:val="22"/>
                <w:szCs w:val="22"/>
              </w:rPr>
            </w:pPr>
            <w:r w:rsidRPr="00096883">
              <w:rPr>
                <w:rFonts w:ascii="Calibri" w:eastAsia="Calibri" w:hAnsi="Calibri" w:cs="Calibri"/>
                <w:sz w:val="22"/>
                <w:szCs w:val="22"/>
              </w:rPr>
              <w:t xml:space="preserve">* </w:t>
            </w:r>
            <w:r w:rsidR="00096883" w:rsidRPr="00096883">
              <w:rPr>
                <w:rFonts w:ascii="Calibri" w:hAnsi="Calibri" w:cs="Calibri"/>
                <w:sz w:val="22"/>
                <w:szCs w:val="22"/>
              </w:rPr>
              <w:t xml:space="preserve">Staff Writer. 2023. “From Loneliness to Social Connection: Lessons from Research and a Global Pandemic.” </w:t>
            </w:r>
            <w:r w:rsidR="00096883" w:rsidRPr="00096883">
              <w:rPr>
                <w:rFonts w:ascii="Calibri" w:hAnsi="Calibri" w:cs="Calibri"/>
                <w:i/>
                <w:iCs/>
                <w:sz w:val="22"/>
                <w:szCs w:val="22"/>
              </w:rPr>
              <w:t>Harvard T.H. Chan School of Public Health</w:t>
            </w:r>
            <w:r w:rsidR="00096883" w:rsidRPr="00096883">
              <w:rPr>
                <w:rFonts w:ascii="Calibri" w:hAnsi="Calibri" w:cs="Calibri"/>
                <w:sz w:val="22"/>
                <w:szCs w:val="22"/>
              </w:rPr>
              <w:t>.</w:t>
            </w:r>
          </w:p>
          <w:p w14:paraId="782E6ED4" w14:textId="01B230EF" w:rsidR="008F32D8" w:rsidRPr="00096883" w:rsidRDefault="008F32D8" w:rsidP="008C3460">
            <w:pPr>
              <w:rPr>
                <w:rFonts w:ascii="Calibri" w:hAnsi="Calibri" w:cs="Calibri"/>
                <w:color w:val="000000"/>
                <w:sz w:val="22"/>
                <w:szCs w:val="22"/>
              </w:rPr>
            </w:pPr>
            <w:r w:rsidRPr="00096883">
              <w:rPr>
                <w:rFonts w:ascii="Calibri" w:eastAsia="Calibri" w:hAnsi="Calibri" w:cs="Calibri"/>
                <w:sz w:val="22"/>
                <w:szCs w:val="22"/>
              </w:rPr>
              <w:t xml:space="preserve"> </w:t>
            </w:r>
          </w:p>
        </w:tc>
        <w:tc>
          <w:tcPr>
            <w:tcW w:w="1980" w:type="dxa"/>
            <w:shd w:val="clear" w:color="auto" w:fill="F2F2F2" w:themeFill="background1" w:themeFillShade="F2"/>
            <w:vAlign w:val="center"/>
            <w:hideMark/>
          </w:tcPr>
          <w:p w14:paraId="285EA677" w14:textId="05DB7F22" w:rsidR="008F32D8" w:rsidRPr="005B4761" w:rsidRDefault="00F35E78" w:rsidP="00820462">
            <w:pPr>
              <w:rPr>
                <w:rFonts w:ascii="Calibri" w:hAnsi="Calibri" w:cs="Calibri"/>
                <w:color w:val="000000"/>
                <w:sz w:val="22"/>
                <w:szCs w:val="22"/>
              </w:rPr>
            </w:pPr>
            <w:r>
              <w:rPr>
                <w:rFonts w:ascii="Calibri" w:hAnsi="Calibri" w:cs="Calibri"/>
                <w:color w:val="000000"/>
                <w:sz w:val="22"/>
                <w:szCs w:val="22"/>
              </w:rPr>
              <w:t xml:space="preserve">* </w:t>
            </w:r>
            <w:r w:rsidR="008F32D8" w:rsidRPr="005B4761">
              <w:rPr>
                <w:rFonts w:ascii="Calibri" w:hAnsi="Calibri" w:cs="Calibri"/>
                <w:color w:val="000000"/>
                <w:sz w:val="22"/>
                <w:szCs w:val="22"/>
              </w:rPr>
              <w:t xml:space="preserve">Weekly </w:t>
            </w:r>
            <w:r w:rsidR="00DF42F4" w:rsidRPr="005B4761">
              <w:rPr>
                <w:rFonts w:ascii="Calibri" w:hAnsi="Calibri" w:cs="Calibri"/>
                <w:color w:val="000000"/>
                <w:sz w:val="22"/>
                <w:szCs w:val="22"/>
              </w:rPr>
              <w:t>M</w:t>
            </w:r>
            <w:r w:rsidR="008F32D8" w:rsidRPr="005B4761">
              <w:rPr>
                <w:rFonts w:ascii="Calibri" w:hAnsi="Calibri" w:cs="Calibri"/>
                <w:color w:val="000000"/>
                <w:sz w:val="22"/>
                <w:szCs w:val="22"/>
              </w:rPr>
              <w:t>emo</w:t>
            </w:r>
            <w:r w:rsidR="00096883">
              <w:rPr>
                <w:rFonts w:ascii="Calibri" w:hAnsi="Calibri" w:cs="Calibri"/>
                <w:color w:val="000000"/>
                <w:sz w:val="22"/>
                <w:szCs w:val="22"/>
              </w:rPr>
              <w:t xml:space="preserve"> </w:t>
            </w:r>
            <w:r w:rsidR="008F32D8" w:rsidRPr="005B4761">
              <w:rPr>
                <w:rFonts w:ascii="Calibri" w:hAnsi="Calibri" w:cs="Calibri"/>
                <w:color w:val="000000"/>
                <w:sz w:val="22"/>
                <w:szCs w:val="22"/>
              </w:rPr>
              <w:t>#8 collected</w:t>
            </w:r>
          </w:p>
        </w:tc>
      </w:tr>
      <w:tr w:rsidR="00096883" w:rsidRPr="005B4761" w14:paraId="4B764437" w14:textId="77777777" w:rsidTr="00817192">
        <w:trPr>
          <w:trHeight w:val="782"/>
        </w:trPr>
        <w:tc>
          <w:tcPr>
            <w:tcW w:w="810" w:type="dxa"/>
            <w:vMerge/>
            <w:vAlign w:val="center"/>
            <w:hideMark/>
          </w:tcPr>
          <w:p w14:paraId="6D055020" w14:textId="77777777" w:rsidR="00096883" w:rsidRPr="005B4761" w:rsidRDefault="00096883" w:rsidP="00820462">
            <w:pPr>
              <w:rPr>
                <w:rFonts w:ascii="Calibri" w:hAnsi="Calibri" w:cs="Calibri"/>
                <w:color w:val="000000"/>
                <w:sz w:val="22"/>
                <w:szCs w:val="22"/>
              </w:rPr>
            </w:pPr>
          </w:p>
        </w:tc>
        <w:tc>
          <w:tcPr>
            <w:tcW w:w="757" w:type="dxa"/>
            <w:vAlign w:val="center"/>
            <w:hideMark/>
          </w:tcPr>
          <w:p w14:paraId="7FDFDB86" w14:textId="4D42A741" w:rsidR="00096883" w:rsidRPr="005B4761" w:rsidRDefault="00096883" w:rsidP="00CA67B3">
            <w:pPr>
              <w:jc w:val="center"/>
              <w:rPr>
                <w:rFonts w:ascii="Calibri" w:hAnsi="Calibri" w:cs="Calibri"/>
                <w:b/>
                <w:bCs/>
                <w:color w:val="000000"/>
                <w:sz w:val="22"/>
                <w:szCs w:val="22"/>
              </w:rPr>
            </w:pPr>
            <w:r w:rsidRPr="005B4761">
              <w:rPr>
                <w:rFonts w:ascii="Calibri" w:hAnsi="Calibri" w:cs="Calibri"/>
                <w:b/>
                <w:bCs/>
                <w:color w:val="000000"/>
                <w:sz w:val="22"/>
                <w:szCs w:val="22"/>
              </w:rPr>
              <w:t>11/13</w:t>
            </w:r>
          </w:p>
        </w:tc>
        <w:tc>
          <w:tcPr>
            <w:tcW w:w="11033" w:type="dxa"/>
            <w:gridSpan w:val="3"/>
            <w:vAlign w:val="center"/>
            <w:hideMark/>
          </w:tcPr>
          <w:p w14:paraId="3A1E2FB1" w14:textId="4F17EE91" w:rsidR="0067179D" w:rsidRPr="0067179D" w:rsidRDefault="00096883" w:rsidP="00817192">
            <w:pPr>
              <w:rPr>
                <w:rFonts w:ascii="Calibri" w:hAnsi="Calibri" w:cs="Calibri"/>
                <w:b/>
                <w:bCs/>
                <w:color w:val="000000"/>
                <w:sz w:val="22"/>
                <w:szCs w:val="22"/>
              </w:rPr>
            </w:pPr>
            <w:r w:rsidRPr="005B4761">
              <w:rPr>
                <w:rFonts w:ascii="Calibri" w:hAnsi="Calibri" w:cs="Calibri"/>
                <w:b/>
                <w:bCs/>
                <w:color w:val="000000"/>
                <w:sz w:val="22"/>
                <w:szCs w:val="22"/>
              </w:rPr>
              <w:t>Discussion</w:t>
            </w:r>
            <w:r>
              <w:rPr>
                <w:rFonts w:ascii="Calibri" w:hAnsi="Calibri" w:cs="Calibri"/>
                <w:b/>
                <w:bCs/>
                <w:color w:val="000000"/>
                <w:sz w:val="22"/>
                <w:szCs w:val="22"/>
              </w:rPr>
              <w:t>: Social Relationships and Health</w:t>
            </w:r>
          </w:p>
        </w:tc>
        <w:tc>
          <w:tcPr>
            <w:tcW w:w="1980" w:type="dxa"/>
            <w:vAlign w:val="center"/>
            <w:hideMark/>
          </w:tcPr>
          <w:p w14:paraId="33186F65" w14:textId="77777777" w:rsidR="00096883" w:rsidRPr="005B4761" w:rsidRDefault="00096883" w:rsidP="00820462">
            <w:pPr>
              <w:rPr>
                <w:rFonts w:ascii="Calibri" w:hAnsi="Calibri" w:cs="Calibri"/>
                <w:sz w:val="22"/>
                <w:szCs w:val="22"/>
              </w:rPr>
            </w:pPr>
          </w:p>
        </w:tc>
      </w:tr>
      <w:tr w:rsidR="00CA67B3" w:rsidRPr="005B4761" w14:paraId="0065130D" w14:textId="77777777" w:rsidTr="00817192">
        <w:trPr>
          <w:trHeight w:val="710"/>
        </w:trPr>
        <w:tc>
          <w:tcPr>
            <w:tcW w:w="810" w:type="dxa"/>
            <w:vMerge w:val="restart"/>
            <w:vAlign w:val="center"/>
            <w:hideMark/>
          </w:tcPr>
          <w:p w14:paraId="38B3BAA4" w14:textId="77777777" w:rsidR="00D77030" w:rsidRPr="005B4761" w:rsidRDefault="00D77030" w:rsidP="00CA67B3">
            <w:pPr>
              <w:jc w:val="center"/>
              <w:rPr>
                <w:rFonts w:ascii="Calibri" w:hAnsi="Calibri" w:cs="Calibri"/>
                <w:b/>
                <w:bCs/>
                <w:color w:val="000000"/>
                <w:sz w:val="22"/>
                <w:szCs w:val="22"/>
              </w:rPr>
            </w:pPr>
            <w:r w:rsidRPr="005B4761">
              <w:rPr>
                <w:rFonts w:ascii="Calibri" w:hAnsi="Calibri" w:cs="Calibri"/>
                <w:b/>
                <w:bCs/>
                <w:color w:val="000000"/>
                <w:sz w:val="22"/>
                <w:szCs w:val="22"/>
              </w:rPr>
              <w:t>12</w:t>
            </w:r>
          </w:p>
        </w:tc>
        <w:tc>
          <w:tcPr>
            <w:tcW w:w="757" w:type="dxa"/>
            <w:shd w:val="clear" w:color="auto" w:fill="F2F2F2" w:themeFill="background1" w:themeFillShade="F2"/>
            <w:vAlign w:val="center"/>
            <w:hideMark/>
          </w:tcPr>
          <w:p w14:paraId="620BEC02" w14:textId="44B08A10" w:rsidR="00D77030" w:rsidRPr="005B4761" w:rsidRDefault="00D77030" w:rsidP="00CA67B3">
            <w:pPr>
              <w:jc w:val="center"/>
              <w:rPr>
                <w:rFonts w:ascii="Calibri" w:hAnsi="Calibri" w:cs="Calibri"/>
                <w:b/>
                <w:bCs/>
                <w:color w:val="000000"/>
                <w:sz w:val="22"/>
                <w:szCs w:val="22"/>
              </w:rPr>
            </w:pPr>
            <w:r w:rsidRPr="005B4761">
              <w:rPr>
                <w:rFonts w:ascii="Calibri" w:hAnsi="Calibri" w:cs="Calibri"/>
                <w:b/>
                <w:bCs/>
                <w:color w:val="000000"/>
                <w:sz w:val="22"/>
                <w:szCs w:val="22"/>
              </w:rPr>
              <w:t>11/18</w:t>
            </w:r>
          </w:p>
        </w:tc>
        <w:tc>
          <w:tcPr>
            <w:tcW w:w="2393" w:type="dxa"/>
            <w:shd w:val="clear" w:color="auto" w:fill="F2F2F2" w:themeFill="background1" w:themeFillShade="F2"/>
            <w:vAlign w:val="center"/>
            <w:hideMark/>
          </w:tcPr>
          <w:p w14:paraId="5CA4E332" w14:textId="1022F434" w:rsidR="005A2F6C" w:rsidRPr="005B6BB1" w:rsidRDefault="005A2F6C" w:rsidP="00820462">
            <w:pPr>
              <w:rPr>
                <w:rFonts w:ascii="Calibri" w:hAnsi="Calibri" w:cs="Calibri"/>
                <w:b/>
                <w:bCs/>
                <w:color w:val="000000"/>
                <w:sz w:val="22"/>
                <w:szCs w:val="22"/>
                <w:u w:val="single"/>
              </w:rPr>
            </w:pPr>
            <w:r w:rsidRPr="005B6BB1">
              <w:rPr>
                <w:rFonts w:ascii="Calibri" w:hAnsi="Calibri" w:cs="Calibri"/>
                <w:b/>
                <w:bCs/>
                <w:color w:val="000000"/>
                <w:sz w:val="22"/>
                <w:szCs w:val="22"/>
                <w:u w:val="single"/>
              </w:rPr>
              <w:t>Lecture:</w:t>
            </w:r>
          </w:p>
          <w:p w14:paraId="14C040D2" w14:textId="0EEE0790" w:rsidR="00D77030" w:rsidRPr="005B6BB1" w:rsidRDefault="00D77030" w:rsidP="00820462">
            <w:pPr>
              <w:rPr>
                <w:rFonts w:ascii="Calibri" w:hAnsi="Calibri" w:cs="Calibri"/>
                <w:b/>
                <w:bCs/>
                <w:color w:val="000000"/>
                <w:sz w:val="22"/>
                <w:szCs w:val="22"/>
              </w:rPr>
            </w:pPr>
            <w:r w:rsidRPr="005B6BB1">
              <w:rPr>
                <w:rFonts w:ascii="Calibri" w:hAnsi="Calibri" w:cs="Calibri"/>
                <w:b/>
                <w:bCs/>
                <w:color w:val="000000"/>
                <w:sz w:val="22"/>
                <w:szCs w:val="22"/>
              </w:rPr>
              <w:t>Food, Health Crises, and the Social Body</w:t>
            </w:r>
          </w:p>
          <w:p w14:paraId="7E69FF09" w14:textId="25EEEA58" w:rsidR="00D77030" w:rsidRPr="005B6BB1" w:rsidRDefault="00D77030" w:rsidP="00820462">
            <w:pPr>
              <w:rPr>
                <w:rFonts w:ascii="Calibri" w:hAnsi="Calibri" w:cs="Calibri"/>
                <w:b/>
                <w:bCs/>
                <w:color w:val="000000"/>
                <w:sz w:val="22"/>
                <w:szCs w:val="22"/>
              </w:rPr>
            </w:pPr>
          </w:p>
        </w:tc>
        <w:tc>
          <w:tcPr>
            <w:tcW w:w="5040" w:type="dxa"/>
            <w:shd w:val="clear" w:color="auto" w:fill="F2F2F2" w:themeFill="background1" w:themeFillShade="F2"/>
            <w:vAlign w:val="center"/>
            <w:hideMark/>
          </w:tcPr>
          <w:p w14:paraId="4369F534" w14:textId="77777777" w:rsidR="00D77030" w:rsidRPr="0067179D" w:rsidRDefault="00D77030" w:rsidP="00817192">
            <w:pPr>
              <w:rPr>
                <w:rFonts w:ascii="Calibri" w:hAnsi="Calibri" w:cs="Calibri"/>
                <w:color w:val="000000"/>
                <w:sz w:val="22"/>
                <w:szCs w:val="22"/>
              </w:rPr>
            </w:pPr>
            <w:r w:rsidRPr="0067179D">
              <w:rPr>
                <w:rFonts w:ascii="Calibri" w:hAnsi="Calibri" w:cs="Calibri"/>
                <w:color w:val="000000"/>
                <w:sz w:val="22"/>
                <w:szCs w:val="22"/>
              </w:rPr>
              <w:t xml:space="preserve">* Puhl, Rebecca M., and Chelsea A. Heuer. 2010. “Obesity Stigma: Important Considerations for Public Health.” </w:t>
            </w:r>
            <w:r w:rsidRPr="0067179D">
              <w:rPr>
                <w:rFonts w:ascii="Calibri" w:hAnsi="Calibri" w:cs="Calibri"/>
                <w:i/>
                <w:iCs/>
                <w:color w:val="000000"/>
                <w:sz w:val="22"/>
                <w:szCs w:val="22"/>
              </w:rPr>
              <w:t>American Journal of Public Health</w:t>
            </w:r>
            <w:r w:rsidRPr="0067179D">
              <w:rPr>
                <w:rFonts w:ascii="Calibri" w:hAnsi="Calibri" w:cs="Calibri"/>
                <w:color w:val="000000"/>
                <w:sz w:val="22"/>
                <w:szCs w:val="22"/>
              </w:rPr>
              <w:t xml:space="preserve"> 100(6):1019–28. </w:t>
            </w:r>
          </w:p>
          <w:p w14:paraId="52F0AC2C" w14:textId="77777777" w:rsidR="00D77030" w:rsidRPr="0067179D" w:rsidRDefault="00D77030" w:rsidP="00817192">
            <w:pPr>
              <w:rPr>
                <w:rFonts w:ascii="Calibri" w:hAnsi="Calibri" w:cs="Calibri"/>
                <w:color w:val="000000"/>
                <w:sz w:val="22"/>
                <w:szCs w:val="22"/>
              </w:rPr>
            </w:pPr>
            <w:r w:rsidRPr="0067179D">
              <w:rPr>
                <w:rFonts w:ascii="Calibri" w:hAnsi="Calibri" w:cs="Calibri"/>
                <w:color w:val="000000"/>
                <w:sz w:val="22"/>
                <w:szCs w:val="22"/>
              </w:rPr>
              <w:br/>
              <w:t xml:space="preserve">* Walker, Renee E., Christopher R. Keane, and Jessica G. Burke. 2010. “Disparities and Access to Healthy Food in the United States: A Review of Food Deserts Literature.” </w:t>
            </w:r>
            <w:r w:rsidRPr="0067179D">
              <w:rPr>
                <w:rFonts w:ascii="Calibri" w:hAnsi="Calibri" w:cs="Calibri"/>
                <w:i/>
                <w:iCs/>
                <w:color w:val="000000"/>
                <w:sz w:val="22"/>
                <w:szCs w:val="22"/>
              </w:rPr>
              <w:t>Health &amp; Place</w:t>
            </w:r>
            <w:r w:rsidRPr="0067179D">
              <w:rPr>
                <w:rFonts w:ascii="Calibri" w:hAnsi="Calibri" w:cs="Calibri"/>
                <w:color w:val="000000"/>
                <w:sz w:val="22"/>
                <w:szCs w:val="22"/>
              </w:rPr>
              <w:t xml:space="preserve"> 16(5):876–84.</w:t>
            </w:r>
          </w:p>
          <w:p w14:paraId="47C67E3A" w14:textId="40E408C5" w:rsidR="005B6BB1" w:rsidRPr="0067179D" w:rsidRDefault="00D77030" w:rsidP="00817192">
            <w:pPr>
              <w:ind w:hanging="480"/>
              <w:rPr>
                <w:rFonts w:ascii="Calibri" w:hAnsi="Calibri" w:cs="Calibri"/>
                <w:sz w:val="22"/>
                <w:szCs w:val="22"/>
              </w:rPr>
            </w:pPr>
            <w:r w:rsidRPr="0067179D">
              <w:rPr>
                <w:rFonts w:ascii="Calibri" w:hAnsi="Calibri" w:cs="Calibri"/>
                <w:color w:val="000000"/>
                <w:sz w:val="22"/>
                <w:szCs w:val="22"/>
              </w:rPr>
              <w:br/>
              <w:t xml:space="preserve">* </w:t>
            </w:r>
            <w:r w:rsidR="005B6BB1" w:rsidRPr="0067179D">
              <w:rPr>
                <w:rFonts w:ascii="Calibri" w:hAnsi="Calibri" w:cs="Calibri"/>
                <w:sz w:val="22"/>
                <w:szCs w:val="22"/>
              </w:rPr>
              <w:t xml:space="preserve">FRAC. 2015. </w:t>
            </w:r>
            <w:r w:rsidR="005B6BB1" w:rsidRPr="0067179D">
              <w:rPr>
                <w:rFonts w:ascii="Calibri" w:hAnsi="Calibri" w:cs="Calibri"/>
                <w:i/>
                <w:iCs/>
                <w:sz w:val="22"/>
                <w:szCs w:val="22"/>
              </w:rPr>
              <w:t xml:space="preserve">Understanding the Connections: Food </w:t>
            </w:r>
            <w:r w:rsidR="005B6BB1" w:rsidRPr="0067179D">
              <w:rPr>
                <w:rFonts w:ascii="Calibri" w:hAnsi="Calibri" w:cs="Calibri"/>
                <w:i/>
                <w:iCs/>
                <w:sz w:val="22"/>
                <w:szCs w:val="22"/>
              </w:rPr>
              <w:lastRenderedPageBreak/>
              <w:t>Insecurity and Obesity</w:t>
            </w:r>
            <w:r w:rsidR="005B6BB1" w:rsidRPr="0067179D">
              <w:rPr>
                <w:rFonts w:ascii="Calibri" w:hAnsi="Calibri" w:cs="Calibri"/>
                <w:sz w:val="22"/>
                <w:szCs w:val="22"/>
              </w:rPr>
              <w:t xml:space="preserve">. Food Research and Action Center. </w:t>
            </w:r>
          </w:p>
          <w:p w14:paraId="7609FD7B" w14:textId="24E5546F" w:rsidR="00D77030" w:rsidRPr="0067179D" w:rsidRDefault="00D77030" w:rsidP="00817192">
            <w:pPr>
              <w:ind w:hanging="480"/>
              <w:rPr>
                <w:rFonts w:ascii="Calibri" w:hAnsi="Calibri" w:cs="Calibri"/>
                <w:sz w:val="22"/>
                <w:szCs w:val="22"/>
              </w:rPr>
            </w:pPr>
          </w:p>
        </w:tc>
        <w:tc>
          <w:tcPr>
            <w:tcW w:w="3600" w:type="dxa"/>
            <w:shd w:val="clear" w:color="auto" w:fill="F2F2F2" w:themeFill="background1" w:themeFillShade="F2"/>
            <w:vAlign w:val="center"/>
            <w:hideMark/>
          </w:tcPr>
          <w:p w14:paraId="784E4E4B" w14:textId="62E1CB39" w:rsidR="00D77030" w:rsidRPr="0067179D" w:rsidRDefault="00D77030" w:rsidP="0067179D">
            <w:pPr>
              <w:ind w:hanging="24"/>
              <w:rPr>
                <w:rFonts w:ascii="Calibri" w:hAnsi="Calibri" w:cs="Calibri"/>
                <w:sz w:val="22"/>
                <w:szCs w:val="22"/>
              </w:rPr>
            </w:pPr>
            <w:r w:rsidRPr="0067179D">
              <w:rPr>
                <w:rFonts w:ascii="Calibri" w:hAnsi="Calibri" w:cs="Calibri"/>
                <w:color w:val="000000"/>
                <w:sz w:val="22"/>
                <w:szCs w:val="22"/>
              </w:rPr>
              <w:lastRenderedPageBreak/>
              <w:t xml:space="preserve">* </w:t>
            </w:r>
            <w:r w:rsidR="0067179D" w:rsidRPr="0067179D">
              <w:rPr>
                <w:rFonts w:ascii="Calibri" w:hAnsi="Calibri" w:cs="Calibri"/>
                <w:sz w:val="22"/>
                <w:szCs w:val="22"/>
              </w:rPr>
              <w:t xml:space="preserve">Bittman, Mark, Michael Pollan, Ricardo Salvador, and Olivier De Schutter. 2014. “How a National Food Policy Could Save Millions of American Lives.” </w:t>
            </w:r>
            <w:r w:rsidR="0067179D" w:rsidRPr="0067179D">
              <w:rPr>
                <w:rFonts w:ascii="Calibri" w:hAnsi="Calibri" w:cs="Calibri"/>
                <w:i/>
                <w:iCs/>
                <w:sz w:val="22"/>
                <w:szCs w:val="22"/>
              </w:rPr>
              <w:t>The Washington Post</w:t>
            </w:r>
            <w:r w:rsidR="0067179D" w:rsidRPr="0067179D">
              <w:rPr>
                <w:rFonts w:ascii="Calibri" w:hAnsi="Calibri" w:cs="Calibri"/>
                <w:sz w:val="22"/>
                <w:szCs w:val="22"/>
              </w:rPr>
              <w:t>, November 7.</w:t>
            </w:r>
          </w:p>
        </w:tc>
        <w:tc>
          <w:tcPr>
            <w:tcW w:w="1980" w:type="dxa"/>
            <w:shd w:val="clear" w:color="auto" w:fill="F2F2F2" w:themeFill="background1" w:themeFillShade="F2"/>
            <w:vAlign w:val="center"/>
            <w:hideMark/>
          </w:tcPr>
          <w:p w14:paraId="5AAE19C3" w14:textId="50A8DC2B" w:rsidR="00DF42F4" w:rsidRPr="005B4761" w:rsidRDefault="00F35E78" w:rsidP="00DF42F4">
            <w:pPr>
              <w:rPr>
                <w:rFonts w:ascii="Calibri" w:hAnsi="Calibri" w:cs="Calibri"/>
                <w:color w:val="000000"/>
                <w:sz w:val="22"/>
                <w:szCs w:val="22"/>
              </w:rPr>
            </w:pPr>
            <w:r>
              <w:rPr>
                <w:rFonts w:ascii="Calibri" w:hAnsi="Calibri" w:cs="Calibri"/>
                <w:color w:val="000000"/>
                <w:sz w:val="22"/>
                <w:szCs w:val="22"/>
              </w:rPr>
              <w:t xml:space="preserve">* </w:t>
            </w:r>
            <w:r w:rsidR="00DF42F4" w:rsidRPr="005B4761">
              <w:rPr>
                <w:rFonts w:ascii="Calibri" w:hAnsi="Calibri" w:cs="Calibri"/>
                <w:color w:val="000000"/>
                <w:sz w:val="22"/>
                <w:szCs w:val="22"/>
              </w:rPr>
              <w:t>Weekly Memo</w:t>
            </w:r>
            <w:r w:rsidR="00096883">
              <w:rPr>
                <w:rFonts w:ascii="Calibri" w:hAnsi="Calibri" w:cs="Calibri"/>
                <w:color w:val="000000"/>
                <w:sz w:val="22"/>
                <w:szCs w:val="22"/>
              </w:rPr>
              <w:t xml:space="preserve"> </w:t>
            </w:r>
            <w:r w:rsidR="00DF42F4" w:rsidRPr="005B4761">
              <w:rPr>
                <w:rFonts w:ascii="Calibri" w:hAnsi="Calibri" w:cs="Calibri"/>
                <w:color w:val="000000"/>
                <w:sz w:val="22"/>
                <w:szCs w:val="22"/>
              </w:rPr>
              <w:t>#9 distributed</w:t>
            </w:r>
          </w:p>
          <w:p w14:paraId="6F1E81C3" w14:textId="77777777" w:rsidR="00D77030" w:rsidRPr="005B4761" w:rsidRDefault="00D77030" w:rsidP="00820462">
            <w:pPr>
              <w:rPr>
                <w:rFonts w:ascii="Calibri" w:hAnsi="Calibri" w:cs="Calibri"/>
                <w:color w:val="000000"/>
                <w:sz w:val="22"/>
                <w:szCs w:val="22"/>
              </w:rPr>
            </w:pPr>
          </w:p>
        </w:tc>
      </w:tr>
      <w:tr w:rsidR="00096883" w:rsidRPr="005B4761" w14:paraId="15CBA363" w14:textId="77777777" w:rsidTr="00817192">
        <w:trPr>
          <w:trHeight w:val="449"/>
        </w:trPr>
        <w:tc>
          <w:tcPr>
            <w:tcW w:w="810" w:type="dxa"/>
            <w:vMerge/>
            <w:vAlign w:val="center"/>
            <w:hideMark/>
          </w:tcPr>
          <w:p w14:paraId="40987AEB" w14:textId="77777777" w:rsidR="00096883" w:rsidRPr="005B4761" w:rsidRDefault="00096883" w:rsidP="00820462">
            <w:pPr>
              <w:rPr>
                <w:rFonts w:ascii="Calibri" w:hAnsi="Calibri" w:cs="Calibri"/>
                <w:sz w:val="22"/>
                <w:szCs w:val="22"/>
              </w:rPr>
            </w:pPr>
          </w:p>
        </w:tc>
        <w:tc>
          <w:tcPr>
            <w:tcW w:w="757" w:type="dxa"/>
            <w:vAlign w:val="center"/>
            <w:hideMark/>
          </w:tcPr>
          <w:p w14:paraId="34B04EC2" w14:textId="43AD5CC8" w:rsidR="00096883" w:rsidRPr="005B4761" w:rsidRDefault="00096883" w:rsidP="00CA67B3">
            <w:pPr>
              <w:jc w:val="center"/>
              <w:rPr>
                <w:rFonts w:ascii="Calibri" w:hAnsi="Calibri" w:cs="Calibri"/>
                <w:b/>
                <w:bCs/>
                <w:color w:val="000000"/>
                <w:sz w:val="22"/>
                <w:szCs w:val="22"/>
              </w:rPr>
            </w:pPr>
            <w:r w:rsidRPr="005B4761">
              <w:rPr>
                <w:rFonts w:ascii="Calibri" w:hAnsi="Calibri" w:cs="Calibri"/>
                <w:b/>
                <w:bCs/>
                <w:color w:val="000000"/>
                <w:sz w:val="22"/>
                <w:szCs w:val="22"/>
              </w:rPr>
              <w:t>11/20</w:t>
            </w:r>
          </w:p>
        </w:tc>
        <w:tc>
          <w:tcPr>
            <w:tcW w:w="11033" w:type="dxa"/>
            <w:gridSpan w:val="3"/>
            <w:vAlign w:val="center"/>
            <w:hideMark/>
          </w:tcPr>
          <w:p w14:paraId="08415F82" w14:textId="660BBF37" w:rsidR="00096883" w:rsidRPr="005B6BB1" w:rsidRDefault="00096883" w:rsidP="00817192">
            <w:pPr>
              <w:rPr>
                <w:rFonts w:ascii="Calibri" w:hAnsi="Calibri" w:cs="Calibri"/>
                <w:b/>
                <w:bCs/>
                <w:color w:val="000000"/>
                <w:sz w:val="22"/>
                <w:szCs w:val="22"/>
              </w:rPr>
            </w:pPr>
            <w:r w:rsidRPr="005B4761">
              <w:rPr>
                <w:rFonts w:ascii="Calibri" w:hAnsi="Calibri" w:cs="Calibri"/>
                <w:b/>
                <w:bCs/>
                <w:color w:val="000000"/>
                <w:sz w:val="22"/>
                <w:szCs w:val="22"/>
              </w:rPr>
              <w:t>Discussion</w:t>
            </w:r>
            <w:r>
              <w:rPr>
                <w:rFonts w:ascii="Calibri" w:hAnsi="Calibri" w:cs="Calibri"/>
                <w:b/>
                <w:bCs/>
                <w:color w:val="000000"/>
                <w:sz w:val="22"/>
                <w:szCs w:val="22"/>
              </w:rPr>
              <w:t xml:space="preserve">: </w:t>
            </w:r>
            <w:r w:rsidRPr="005B6BB1">
              <w:rPr>
                <w:rFonts w:ascii="Calibri" w:hAnsi="Calibri" w:cs="Calibri"/>
                <w:b/>
                <w:bCs/>
                <w:color w:val="000000"/>
                <w:sz w:val="22"/>
                <w:szCs w:val="22"/>
              </w:rPr>
              <w:t xml:space="preserve">Food, </w:t>
            </w:r>
            <w:r>
              <w:rPr>
                <w:rFonts w:ascii="Calibri" w:hAnsi="Calibri" w:cs="Calibri"/>
                <w:b/>
                <w:bCs/>
                <w:color w:val="000000"/>
                <w:sz w:val="22"/>
                <w:szCs w:val="22"/>
              </w:rPr>
              <w:t>Place and Health</w:t>
            </w:r>
            <w:r w:rsidR="0067179D">
              <w:rPr>
                <w:rFonts w:ascii="Calibri" w:hAnsi="Calibri" w:cs="Calibri"/>
                <w:b/>
                <w:bCs/>
                <w:color w:val="000000"/>
                <w:sz w:val="22"/>
                <w:szCs w:val="22"/>
              </w:rPr>
              <w:t xml:space="preserve"> &amp; Final Essay Workshop</w:t>
            </w:r>
          </w:p>
          <w:p w14:paraId="29113F4F" w14:textId="77777777" w:rsidR="00096883" w:rsidRPr="005B4761" w:rsidRDefault="00096883" w:rsidP="00817192">
            <w:pPr>
              <w:rPr>
                <w:rFonts w:ascii="Calibri" w:hAnsi="Calibri" w:cs="Calibri"/>
                <w:sz w:val="22"/>
                <w:szCs w:val="22"/>
              </w:rPr>
            </w:pPr>
          </w:p>
        </w:tc>
        <w:tc>
          <w:tcPr>
            <w:tcW w:w="1980" w:type="dxa"/>
            <w:vAlign w:val="center"/>
            <w:hideMark/>
          </w:tcPr>
          <w:p w14:paraId="15B682FB" w14:textId="77777777" w:rsidR="00096883" w:rsidRPr="005B4761" w:rsidRDefault="00096883" w:rsidP="00820462">
            <w:pPr>
              <w:rPr>
                <w:rFonts w:ascii="Calibri" w:hAnsi="Calibri" w:cs="Calibri"/>
                <w:sz w:val="22"/>
                <w:szCs w:val="22"/>
              </w:rPr>
            </w:pPr>
          </w:p>
        </w:tc>
      </w:tr>
      <w:tr w:rsidR="00CA67B3" w:rsidRPr="005B4761" w14:paraId="5D402170" w14:textId="77777777" w:rsidTr="00817192">
        <w:trPr>
          <w:trHeight w:val="320"/>
        </w:trPr>
        <w:tc>
          <w:tcPr>
            <w:tcW w:w="810" w:type="dxa"/>
            <w:vMerge w:val="restart"/>
            <w:vAlign w:val="center"/>
            <w:hideMark/>
          </w:tcPr>
          <w:p w14:paraId="4047DC64" w14:textId="77777777" w:rsidR="005A2F6C" w:rsidRPr="005B4761" w:rsidRDefault="005A2F6C" w:rsidP="00CA67B3">
            <w:pPr>
              <w:jc w:val="center"/>
              <w:rPr>
                <w:rFonts w:ascii="Calibri" w:hAnsi="Calibri" w:cs="Calibri"/>
                <w:b/>
                <w:bCs/>
                <w:color w:val="000000"/>
                <w:sz w:val="22"/>
                <w:szCs w:val="22"/>
              </w:rPr>
            </w:pPr>
            <w:r w:rsidRPr="005B4761">
              <w:rPr>
                <w:rFonts w:ascii="Calibri" w:hAnsi="Calibri" w:cs="Calibri"/>
                <w:b/>
                <w:bCs/>
                <w:color w:val="000000"/>
                <w:sz w:val="22"/>
                <w:szCs w:val="22"/>
              </w:rPr>
              <w:t>13</w:t>
            </w:r>
          </w:p>
        </w:tc>
        <w:tc>
          <w:tcPr>
            <w:tcW w:w="757" w:type="dxa"/>
            <w:vAlign w:val="center"/>
            <w:hideMark/>
          </w:tcPr>
          <w:p w14:paraId="1FDEB07D" w14:textId="18C6A11B" w:rsidR="005A2F6C" w:rsidRPr="005B4761" w:rsidRDefault="005A2F6C" w:rsidP="00CA67B3">
            <w:pPr>
              <w:jc w:val="center"/>
              <w:rPr>
                <w:rFonts w:ascii="Calibri" w:hAnsi="Calibri" w:cs="Calibri"/>
                <w:b/>
                <w:bCs/>
                <w:color w:val="000000"/>
                <w:sz w:val="22"/>
                <w:szCs w:val="22"/>
              </w:rPr>
            </w:pPr>
            <w:r w:rsidRPr="005B4761">
              <w:rPr>
                <w:rFonts w:ascii="Calibri" w:hAnsi="Calibri" w:cs="Calibri"/>
                <w:b/>
                <w:bCs/>
                <w:color w:val="000000"/>
                <w:sz w:val="22"/>
                <w:szCs w:val="22"/>
              </w:rPr>
              <w:t>11/25</w:t>
            </w:r>
          </w:p>
        </w:tc>
        <w:tc>
          <w:tcPr>
            <w:tcW w:w="13013" w:type="dxa"/>
            <w:gridSpan w:val="4"/>
            <w:shd w:val="clear" w:color="auto" w:fill="808080" w:themeFill="background1" w:themeFillShade="80"/>
            <w:vAlign w:val="center"/>
            <w:hideMark/>
          </w:tcPr>
          <w:p w14:paraId="3D255BD0" w14:textId="77777777" w:rsidR="005A2F6C" w:rsidRPr="00F35E78" w:rsidRDefault="005A2F6C" w:rsidP="00817192">
            <w:pPr>
              <w:rPr>
                <w:rFonts w:ascii="Calibri" w:hAnsi="Calibri" w:cs="Calibri"/>
                <w:color w:val="F2F2F2" w:themeColor="background1" w:themeShade="F2"/>
                <w:sz w:val="22"/>
                <w:szCs w:val="22"/>
              </w:rPr>
            </w:pPr>
            <w:r w:rsidRPr="00F35E78">
              <w:rPr>
                <w:rFonts w:ascii="Calibri" w:hAnsi="Calibri" w:cs="Calibri"/>
                <w:color w:val="F2F2F2" w:themeColor="background1" w:themeShade="F2"/>
                <w:sz w:val="22"/>
                <w:szCs w:val="22"/>
              </w:rPr>
              <w:t>Thanksgiving week - no class</w:t>
            </w:r>
          </w:p>
        </w:tc>
      </w:tr>
      <w:tr w:rsidR="00CA67B3" w:rsidRPr="005B4761" w14:paraId="738CD85E" w14:textId="77777777" w:rsidTr="00817192">
        <w:trPr>
          <w:trHeight w:val="320"/>
        </w:trPr>
        <w:tc>
          <w:tcPr>
            <w:tcW w:w="810" w:type="dxa"/>
            <w:vMerge/>
            <w:vAlign w:val="center"/>
            <w:hideMark/>
          </w:tcPr>
          <w:p w14:paraId="004FAE97" w14:textId="77777777" w:rsidR="005A2F6C" w:rsidRPr="005B4761" w:rsidRDefault="005A2F6C" w:rsidP="00820462">
            <w:pPr>
              <w:rPr>
                <w:rFonts w:ascii="Calibri" w:hAnsi="Calibri" w:cs="Calibri"/>
                <w:sz w:val="22"/>
                <w:szCs w:val="22"/>
              </w:rPr>
            </w:pPr>
          </w:p>
        </w:tc>
        <w:tc>
          <w:tcPr>
            <w:tcW w:w="757" w:type="dxa"/>
            <w:vAlign w:val="center"/>
            <w:hideMark/>
          </w:tcPr>
          <w:p w14:paraId="0BE995B9" w14:textId="171F3EAF" w:rsidR="005A2F6C" w:rsidRPr="005B4761" w:rsidRDefault="005A2F6C" w:rsidP="00CA67B3">
            <w:pPr>
              <w:jc w:val="center"/>
              <w:rPr>
                <w:rFonts w:ascii="Calibri" w:hAnsi="Calibri" w:cs="Calibri"/>
                <w:b/>
                <w:bCs/>
                <w:color w:val="000000"/>
                <w:sz w:val="22"/>
                <w:szCs w:val="22"/>
              </w:rPr>
            </w:pPr>
            <w:r w:rsidRPr="005B4761">
              <w:rPr>
                <w:rFonts w:ascii="Calibri" w:hAnsi="Calibri" w:cs="Calibri"/>
                <w:b/>
                <w:bCs/>
                <w:color w:val="000000"/>
                <w:sz w:val="22"/>
                <w:szCs w:val="22"/>
              </w:rPr>
              <w:t>11/27</w:t>
            </w:r>
          </w:p>
        </w:tc>
        <w:tc>
          <w:tcPr>
            <w:tcW w:w="13013" w:type="dxa"/>
            <w:gridSpan w:val="4"/>
            <w:shd w:val="clear" w:color="auto" w:fill="808080" w:themeFill="background1" w:themeFillShade="80"/>
            <w:vAlign w:val="center"/>
            <w:hideMark/>
          </w:tcPr>
          <w:p w14:paraId="1B219CE6" w14:textId="77777777" w:rsidR="005A2F6C" w:rsidRPr="00F35E78" w:rsidRDefault="005A2F6C" w:rsidP="00817192">
            <w:pPr>
              <w:rPr>
                <w:rFonts w:ascii="Calibri" w:hAnsi="Calibri" w:cs="Calibri"/>
                <w:color w:val="F2F2F2" w:themeColor="background1" w:themeShade="F2"/>
                <w:sz w:val="22"/>
                <w:szCs w:val="22"/>
              </w:rPr>
            </w:pPr>
            <w:r w:rsidRPr="00F35E78">
              <w:rPr>
                <w:rFonts w:ascii="Calibri" w:hAnsi="Calibri" w:cs="Calibri"/>
                <w:color w:val="F2F2F2" w:themeColor="background1" w:themeShade="F2"/>
                <w:sz w:val="22"/>
                <w:szCs w:val="22"/>
              </w:rPr>
              <w:t>Thanksgiving week - no class</w:t>
            </w:r>
          </w:p>
        </w:tc>
      </w:tr>
      <w:tr w:rsidR="00CA67B3" w:rsidRPr="005B4761" w14:paraId="1664A9F2" w14:textId="77777777" w:rsidTr="00817192">
        <w:trPr>
          <w:trHeight w:val="480"/>
        </w:trPr>
        <w:tc>
          <w:tcPr>
            <w:tcW w:w="810" w:type="dxa"/>
            <w:vMerge w:val="restart"/>
            <w:vAlign w:val="center"/>
            <w:hideMark/>
          </w:tcPr>
          <w:p w14:paraId="7D558146" w14:textId="77777777" w:rsidR="00740A1C" w:rsidRPr="005B4761" w:rsidRDefault="00740A1C" w:rsidP="00CA67B3">
            <w:pPr>
              <w:jc w:val="center"/>
              <w:rPr>
                <w:rFonts w:ascii="Calibri" w:hAnsi="Calibri" w:cs="Calibri"/>
                <w:b/>
                <w:bCs/>
                <w:color w:val="000000"/>
                <w:sz w:val="22"/>
                <w:szCs w:val="22"/>
              </w:rPr>
            </w:pPr>
            <w:r w:rsidRPr="005B4761">
              <w:rPr>
                <w:rFonts w:ascii="Calibri" w:hAnsi="Calibri" w:cs="Calibri"/>
                <w:b/>
                <w:bCs/>
                <w:color w:val="000000"/>
                <w:sz w:val="22"/>
                <w:szCs w:val="22"/>
              </w:rPr>
              <w:t>14</w:t>
            </w:r>
          </w:p>
        </w:tc>
        <w:tc>
          <w:tcPr>
            <w:tcW w:w="757" w:type="dxa"/>
            <w:shd w:val="clear" w:color="auto" w:fill="F2F2F2" w:themeFill="background1" w:themeFillShade="F2"/>
            <w:vAlign w:val="center"/>
            <w:hideMark/>
          </w:tcPr>
          <w:p w14:paraId="544D4AE5" w14:textId="24B48A0E" w:rsidR="00740A1C" w:rsidRPr="005B4761" w:rsidRDefault="00740A1C" w:rsidP="00CA67B3">
            <w:pPr>
              <w:jc w:val="center"/>
              <w:rPr>
                <w:rFonts w:ascii="Calibri" w:hAnsi="Calibri" w:cs="Calibri"/>
                <w:b/>
                <w:bCs/>
                <w:color w:val="000000"/>
                <w:sz w:val="22"/>
                <w:szCs w:val="22"/>
              </w:rPr>
            </w:pPr>
            <w:r w:rsidRPr="005B4761">
              <w:rPr>
                <w:rFonts w:ascii="Calibri" w:hAnsi="Calibri" w:cs="Calibri"/>
                <w:b/>
                <w:bCs/>
                <w:color w:val="000000"/>
                <w:sz w:val="22"/>
                <w:szCs w:val="22"/>
              </w:rPr>
              <w:t>12/2</w:t>
            </w:r>
          </w:p>
        </w:tc>
        <w:tc>
          <w:tcPr>
            <w:tcW w:w="2393" w:type="dxa"/>
            <w:shd w:val="clear" w:color="auto" w:fill="F2F2F2" w:themeFill="background1" w:themeFillShade="F2"/>
            <w:vAlign w:val="center"/>
            <w:hideMark/>
          </w:tcPr>
          <w:p w14:paraId="52240FE1" w14:textId="5323D89F" w:rsidR="00740A1C" w:rsidRPr="005B4761" w:rsidRDefault="00740A1C" w:rsidP="0B2F141A">
            <w:pPr>
              <w:rPr>
                <w:rFonts w:ascii="Calibri" w:hAnsi="Calibri" w:cs="Calibri"/>
                <w:b/>
                <w:bCs/>
                <w:color w:val="000000" w:themeColor="text1"/>
                <w:sz w:val="22"/>
                <w:szCs w:val="22"/>
                <w:u w:val="single"/>
              </w:rPr>
            </w:pPr>
            <w:r w:rsidRPr="005B4761">
              <w:rPr>
                <w:rFonts w:ascii="Calibri" w:hAnsi="Calibri" w:cs="Calibri"/>
                <w:b/>
                <w:bCs/>
                <w:color w:val="000000" w:themeColor="text1"/>
                <w:sz w:val="22"/>
                <w:szCs w:val="22"/>
                <w:u w:val="single"/>
              </w:rPr>
              <w:t>Lecture:</w:t>
            </w:r>
          </w:p>
          <w:p w14:paraId="581859B4" w14:textId="3B0BE384" w:rsidR="00740A1C" w:rsidRPr="005B4761" w:rsidRDefault="00740A1C" w:rsidP="0B2F141A">
            <w:pPr>
              <w:rPr>
                <w:rFonts w:ascii="Calibri" w:hAnsi="Calibri" w:cs="Calibri"/>
                <w:b/>
                <w:bCs/>
                <w:color w:val="000000" w:themeColor="text1"/>
                <w:sz w:val="22"/>
                <w:szCs w:val="22"/>
              </w:rPr>
            </w:pPr>
            <w:r w:rsidRPr="005B4761">
              <w:rPr>
                <w:rFonts w:ascii="Calibri" w:hAnsi="Calibri" w:cs="Calibri"/>
                <w:b/>
                <w:bCs/>
                <w:color w:val="000000" w:themeColor="text1"/>
                <w:sz w:val="22"/>
                <w:szCs w:val="22"/>
              </w:rPr>
              <w:t xml:space="preserve">Mental Health </w:t>
            </w:r>
          </w:p>
          <w:p w14:paraId="343F25C2" w14:textId="1A5F79D7" w:rsidR="00740A1C" w:rsidRPr="005B4761" w:rsidRDefault="00740A1C" w:rsidP="00820462">
            <w:pPr>
              <w:rPr>
                <w:rFonts w:ascii="Calibri" w:hAnsi="Calibri" w:cs="Calibri"/>
                <w:b/>
                <w:bCs/>
                <w:color w:val="000000"/>
                <w:sz w:val="22"/>
                <w:szCs w:val="22"/>
              </w:rPr>
            </w:pPr>
          </w:p>
        </w:tc>
        <w:tc>
          <w:tcPr>
            <w:tcW w:w="5040" w:type="dxa"/>
            <w:shd w:val="clear" w:color="auto" w:fill="F2F2F2" w:themeFill="background1" w:themeFillShade="F2"/>
            <w:vAlign w:val="center"/>
            <w:hideMark/>
          </w:tcPr>
          <w:p w14:paraId="40BA184F" w14:textId="1B871755" w:rsidR="00740A1C" w:rsidRPr="005B4761" w:rsidRDefault="00740A1C" w:rsidP="00817192">
            <w:pPr>
              <w:rPr>
                <w:rFonts w:ascii="Calibri" w:eastAsia="Aptos Display" w:hAnsi="Calibri" w:cs="Calibri"/>
                <w:color w:val="000000" w:themeColor="text1"/>
                <w:sz w:val="22"/>
                <w:szCs w:val="22"/>
              </w:rPr>
            </w:pPr>
            <w:r w:rsidRPr="005B4761">
              <w:rPr>
                <w:rFonts w:ascii="Calibri" w:eastAsia="Aptos Display" w:hAnsi="Calibri" w:cs="Calibri"/>
                <w:color w:val="000000" w:themeColor="text1"/>
                <w:sz w:val="22"/>
                <w:szCs w:val="22"/>
              </w:rPr>
              <w:t>*</w:t>
            </w:r>
            <w:r w:rsidR="00142413">
              <w:rPr>
                <w:rFonts w:ascii="Calibri" w:eastAsia="Aptos Display" w:hAnsi="Calibri" w:cs="Calibri"/>
                <w:color w:val="000000" w:themeColor="text1"/>
                <w:sz w:val="22"/>
                <w:szCs w:val="22"/>
              </w:rPr>
              <w:t xml:space="preserve"> </w:t>
            </w:r>
            <w:r w:rsidRPr="005B4761">
              <w:rPr>
                <w:rFonts w:ascii="Calibri" w:eastAsia="Aptos Display" w:hAnsi="Calibri" w:cs="Calibri"/>
                <w:color w:val="000000" w:themeColor="text1"/>
                <w:sz w:val="22"/>
                <w:szCs w:val="22"/>
              </w:rPr>
              <w:t xml:space="preserve">Thoits, Peggy A. 2017. “Sociological Approaches to Mental Illness.” Pp. 126-144 in </w:t>
            </w:r>
            <w:r w:rsidRPr="005B4761">
              <w:rPr>
                <w:rFonts w:ascii="Calibri" w:eastAsia="Aptos Display" w:hAnsi="Calibri" w:cs="Calibri"/>
                <w:i/>
                <w:iCs/>
                <w:color w:val="000000" w:themeColor="text1"/>
                <w:sz w:val="22"/>
                <w:szCs w:val="22"/>
              </w:rPr>
              <w:t>A Handbook</w:t>
            </w:r>
          </w:p>
          <w:p w14:paraId="5F468BA1" w14:textId="4FEF5591" w:rsidR="00740A1C" w:rsidRPr="005B4761" w:rsidRDefault="00740A1C" w:rsidP="00817192">
            <w:pPr>
              <w:rPr>
                <w:rFonts w:ascii="Calibri" w:eastAsia="Aptos Display" w:hAnsi="Calibri" w:cs="Calibri"/>
                <w:color w:val="000000" w:themeColor="text1"/>
                <w:sz w:val="22"/>
                <w:szCs w:val="22"/>
              </w:rPr>
            </w:pPr>
            <w:r w:rsidRPr="005B4761">
              <w:rPr>
                <w:rFonts w:ascii="Calibri" w:eastAsia="Aptos Display" w:hAnsi="Calibri" w:cs="Calibri"/>
                <w:i/>
                <w:iCs/>
                <w:color w:val="000000" w:themeColor="text1"/>
                <w:sz w:val="22"/>
                <w:szCs w:val="22"/>
              </w:rPr>
              <w:t xml:space="preserve">for the Study of Mental Health: Social Contexts, Theories, and Systems, Third Edition, </w:t>
            </w:r>
            <w:r w:rsidRPr="005B4761">
              <w:rPr>
                <w:rFonts w:ascii="Calibri" w:eastAsia="Aptos Display" w:hAnsi="Calibri" w:cs="Calibri"/>
                <w:color w:val="000000" w:themeColor="text1"/>
                <w:sz w:val="22"/>
                <w:szCs w:val="22"/>
              </w:rPr>
              <w:t>edited by</w:t>
            </w:r>
          </w:p>
          <w:p w14:paraId="4385D715" w14:textId="4D56C91D" w:rsidR="00740A1C" w:rsidRPr="005B4761" w:rsidRDefault="00740A1C" w:rsidP="00817192">
            <w:pPr>
              <w:rPr>
                <w:rFonts w:ascii="Calibri" w:eastAsia="Aptos Display" w:hAnsi="Calibri" w:cs="Calibri"/>
                <w:color w:val="000000" w:themeColor="text1"/>
                <w:sz w:val="22"/>
                <w:szCs w:val="22"/>
              </w:rPr>
            </w:pPr>
            <w:r w:rsidRPr="005B4761">
              <w:rPr>
                <w:rFonts w:ascii="Calibri" w:eastAsia="Aptos Display" w:hAnsi="Calibri" w:cs="Calibri"/>
                <w:color w:val="000000" w:themeColor="text1"/>
                <w:sz w:val="22"/>
                <w:szCs w:val="22"/>
              </w:rPr>
              <w:t>T.L. Scheid and E. R. Wright. Cambridge: Cambridge University Press.</w:t>
            </w:r>
          </w:p>
          <w:p w14:paraId="59FB1644" w14:textId="3D2103B1" w:rsidR="00740A1C" w:rsidRPr="005B4761" w:rsidRDefault="00740A1C" w:rsidP="00817192">
            <w:pPr>
              <w:rPr>
                <w:rFonts w:ascii="Calibri" w:eastAsia="Aptos Display" w:hAnsi="Calibri" w:cs="Calibri"/>
                <w:color w:val="000000" w:themeColor="text1"/>
                <w:sz w:val="22"/>
                <w:szCs w:val="22"/>
              </w:rPr>
            </w:pPr>
          </w:p>
          <w:p w14:paraId="6985C5A7" w14:textId="7316922C" w:rsidR="00740A1C" w:rsidRPr="005B4761" w:rsidRDefault="00740A1C" w:rsidP="00817192">
            <w:pPr>
              <w:rPr>
                <w:rFonts w:ascii="Calibri" w:eastAsia="Aptos Display" w:hAnsi="Calibri" w:cs="Calibri"/>
                <w:color w:val="000000" w:themeColor="text1"/>
                <w:sz w:val="22"/>
                <w:szCs w:val="22"/>
              </w:rPr>
            </w:pPr>
            <w:r w:rsidRPr="005B4761">
              <w:rPr>
                <w:rFonts w:ascii="Calibri" w:eastAsia="Aptos Display" w:hAnsi="Calibri" w:cs="Calibri"/>
                <w:color w:val="000000" w:themeColor="text1"/>
                <w:sz w:val="22"/>
                <w:szCs w:val="22"/>
              </w:rPr>
              <w:t>*</w:t>
            </w:r>
            <w:r w:rsidR="00142413">
              <w:rPr>
                <w:rFonts w:ascii="Calibri" w:eastAsia="Aptos Display" w:hAnsi="Calibri" w:cs="Calibri"/>
                <w:color w:val="000000" w:themeColor="text1"/>
                <w:sz w:val="22"/>
                <w:szCs w:val="22"/>
              </w:rPr>
              <w:t xml:space="preserve"> </w:t>
            </w:r>
            <w:r w:rsidRPr="005B4761">
              <w:rPr>
                <w:rFonts w:ascii="Calibri" w:eastAsia="Aptos Display" w:hAnsi="Calibri" w:cs="Calibri"/>
                <w:color w:val="000000" w:themeColor="text1"/>
                <w:sz w:val="22"/>
                <w:szCs w:val="22"/>
              </w:rPr>
              <w:t xml:space="preserve">Horwitz, Allan V. 2011. “Creating an Age of Depression: The Social Construction and Consequences of the Major Depression Diagnosis.” </w:t>
            </w:r>
            <w:r w:rsidRPr="005B4761">
              <w:rPr>
                <w:rFonts w:ascii="Calibri" w:eastAsia="Aptos Display" w:hAnsi="Calibri" w:cs="Calibri"/>
                <w:i/>
                <w:iCs/>
                <w:color w:val="000000" w:themeColor="text1"/>
                <w:sz w:val="22"/>
                <w:szCs w:val="22"/>
              </w:rPr>
              <w:t>Society and Mental Health</w:t>
            </w:r>
            <w:r w:rsidRPr="005B4761">
              <w:rPr>
                <w:rFonts w:ascii="Calibri" w:eastAsia="Aptos Display" w:hAnsi="Calibri" w:cs="Calibri"/>
                <w:color w:val="000000" w:themeColor="text1"/>
                <w:sz w:val="22"/>
                <w:szCs w:val="22"/>
              </w:rPr>
              <w:t xml:space="preserve"> 1(1):41–</w:t>
            </w:r>
          </w:p>
          <w:p w14:paraId="384DE0E9" w14:textId="36977784" w:rsidR="00740A1C" w:rsidRPr="005B4761" w:rsidRDefault="00740A1C" w:rsidP="00817192">
            <w:pPr>
              <w:rPr>
                <w:rFonts w:ascii="Calibri" w:eastAsia="Aptos Display" w:hAnsi="Calibri" w:cs="Calibri"/>
                <w:color w:val="000000" w:themeColor="text1"/>
                <w:sz w:val="22"/>
                <w:szCs w:val="22"/>
              </w:rPr>
            </w:pPr>
            <w:r w:rsidRPr="005B4761">
              <w:rPr>
                <w:rFonts w:ascii="Calibri" w:eastAsia="Aptos Display" w:hAnsi="Calibri" w:cs="Calibri"/>
                <w:color w:val="000000" w:themeColor="text1"/>
                <w:sz w:val="22"/>
                <w:szCs w:val="22"/>
              </w:rPr>
              <w:t>54.</w:t>
            </w:r>
          </w:p>
          <w:p w14:paraId="237C0E63" w14:textId="3ACB5C7E" w:rsidR="00740A1C" w:rsidRPr="005B4761" w:rsidRDefault="00740A1C" w:rsidP="00817192">
            <w:pPr>
              <w:rPr>
                <w:rFonts w:ascii="Calibri" w:eastAsia="Aptos Display" w:hAnsi="Calibri" w:cs="Calibri"/>
                <w:color w:val="000000" w:themeColor="text1"/>
                <w:sz w:val="22"/>
                <w:szCs w:val="22"/>
              </w:rPr>
            </w:pPr>
          </w:p>
        </w:tc>
        <w:tc>
          <w:tcPr>
            <w:tcW w:w="3600" w:type="dxa"/>
            <w:shd w:val="clear" w:color="auto" w:fill="F2F2F2" w:themeFill="background1" w:themeFillShade="F2"/>
            <w:vAlign w:val="center"/>
            <w:hideMark/>
          </w:tcPr>
          <w:p w14:paraId="325F8827" w14:textId="6CCF65A3" w:rsidR="00740A1C" w:rsidRPr="005B6BB1" w:rsidRDefault="00740A1C" w:rsidP="73A0E6A3">
            <w:pPr>
              <w:rPr>
                <w:rFonts w:ascii="Calibri" w:eastAsia="Aptos Display" w:hAnsi="Calibri" w:cs="Calibri"/>
                <w:color w:val="000000" w:themeColor="text1"/>
                <w:sz w:val="22"/>
                <w:szCs w:val="22"/>
              </w:rPr>
            </w:pPr>
          </w:p>
          <w:p w14:paraId="78DE9FF9" w14:textId="623838F8" w:rsidR="005B6BB1" w:rsidRPr="005B6BB1" w:rsidRDefault="0075787D" w:rsidP="005B6BB1">
            <w:pPr>
              <w:rPr>
                <w:rFonts w:ascii="Calibri" w:hAnsi="Calibri" w:cs="Calibri"/>
                <w:sz w:val="22"/>
                <w:szCs w:val="22"/>
              </w:rPr>
            </w:pPr>
            <w:r w:rsidRPr="005B6BB1">
              <w:rPr>
                <w:rFonts w:ascii="Calibri" w:eastAsia="Aptos Display" w:hAnsi="Calibri" w:cs="Calibri"/>
                <w:sz w:val="22"/>
                <w:szCs w:val="22"/>
              </w:rPr>
              <w:t xml:space="preserve">* </w:t>
            </w:r>
            <w:r w:rsidR="005B6BB1" w:rsidRPr="005B6BB1">
              <w:rPr>
                <w:rFonts w:ascii="Calibri" w:hAnsi="Calibri" w:cs="Calibri"/>
                <w:sz w:val="22"/>
                <w:szCs w:val="22"/>
              </w:rPr>
              <w:t xml:space="preserve">Ford, Matt. 2015. “America’s Largest Mental Hospital Is a Jail.” </w:t>
            </w:r>
            <w:r w:rsidR="005B6BB1" w:rsidRPr="005B6BB1">
              <w:rPr>
                <w:rFonts w:ascii="Calibri" w:hAnsi="Calibri" w:cs="Calibri"/>
                <w:i/>
                <w:iCs/>
                <w:sz w:val="22"/>
                <w:szCs w:val="22"/>
              </w:rPr>
              <w:t>The Atlantic</w:t>
            </w:r>
            <w:r w:rsidR="005B6BB1" w:rsidRPr="005B6BB1">
              <w:rPr>
                <w:rFonts w:ascii="Calibri" w:hAnsi="Calibri" w:cs="Calibri"/>
                <w:sz w:val="22"/>
                <w:szCs w:val="22"/>
              </w:rPr>
              <w:t>, June 8.</w:t>
            </w:r>
          </w:p>
          <w:p w14:paraId="3EBDE402" w14:textId="0FAC049A" w:rsidR="00740A1C" w:rsidRPr="005B6BB1" w:rsidRDefault="00740A1C" w:rsidP="4DC02187">
            <w:pPr>
              <w:rPr>
                <w:rFonts w:ascii="Calibri" w:eastAsia="Aptos Display" w:hAnsi="Calibri" w:cs="Calibri"/>
                <w:sz w:val="22"/>
                <w:szCs w:val="22"/>
              </w:rPr>
            </w:pPr>
          </w:p>
          <w:p w14:paraId="2D692A48" w14:textId="656220CB" w:rsidR="00740A1C" w:rsidRPr="005B4761" w:rsidRDefault="00740A1C" w:rsidP="4DC02187">
            <w:pPr>
              <w:rPr>
                <w:rFonts w:ascii="Calibri" w:eastAsia="Aptos Display" w:hAnsi="Calibri" w:cs="Calibri"/>
                <w:color w:val="000000" w:themeColor="text1"/>
                <w:sz w:val="22"/>
                <w:szCs w:val="22"/>
              </w:rPr>
            </w:pPr>
          </w:p>
          <w:p w14:paraId="1361D259" w14:textId="0FC9F5E5" w:rsidR="00740A1C" w:rsidRPr="005B4761" w:rsidRDefault="00740A1C" w:rsidP="4DC02187">
            <w:pPr>
              <w:rPr>
                <w:rFonts w:ascii="Calibri" w:eastAsia="Aptos Display" w:hAnsi="Calibri" w:cs="Calibri"/>
                <w:sz w:val="22"/>
                <w:szCs w:val="22"/>
              </w:rPr>
            </w:pPr>
          </w:p>
        </w:tc>
        <w:tc>
          <w:tcPr>
            <w:tcW w:w="1980" w:type="dxa"/>
            <w:shd w:val="clear" w:color="auto" w:fill="F2F2F2" w:themeFill="background1" w:themeFillShade="F2"/>
            <w:vAlign w:val="center"/>
            <w:hideMark/>
          </w:tcPr>
          <w:p w14:paraId="7B8E1FBE" w14:textId="79134CE3" w:rsidR="00740A1C" w:rsidRPr="005B4761" w:rsidRDefault="00F35E78" w:rsidP="00820462">
            <w:pPr>
              <w:rPr>
                <w:rFonts w:ascii="Calibri" w:hAnsi="Calibri" w:cs="Calibri"/>
                <w:color w:val="000000"/>
                <w:sz w:val="22"/>
                <w:szCs w:val="22"/>
              </w:rPr>
            </w:pPr>
            <w:r>
              <w:rPr>
                <w:rFonts w:ascii="Calibri" w:hAnsi="Calibri" w:cs="Calibri"/>
                <w:color w:val="000000"/>
                <w:sz w:val="22"/>
                <w:szCs w:val="22"/>
              </w:rPr>
              <w:t xml:space="preserve">* </w:t>
            </w:r>
            <w:r w:rsidR="00DF42F4" w:rsidRPr="005B4761">
              <w:rPr>
                <w:rFonts w:ascii="Calibri" w:hAnsi="Calibri" w:cs="Calibri"/>
                <w:color w:val="000000"/>
                <w:sz w:val="22"/>
                <w:szCs w:val="22"/>
              </w:rPr>
              <w:t>Weekly Memo</w:t>
            </w:r>
            <w:r w:rsidR="00096883">
              <w:rPr>
                <w:rFonts w:ascii="Calibri" w:hAnsi="Calibri" w:cs="Calibri"/>
                <w:color w:val="000000"/>
                <w:sz w:val="22"/>
                <w:szCs w:val="22"/>
              </w:rPr>
              <w:t xml:space="preserve"> </w:t>
            </w:r>
            <w:r w:rsidR="00DF42F4" w:rsidRPr="005B4761">
              <w:rPr>
                <w:rFonts w:ascii="Calibri" w:hAnsi="Calibri" w:cs="Calibri"/>
                <w:color w:val="000000"/>
                <w:sz w:val="22"/>
                <w:szCs w:val="22"/>
              </w:rPr>
              <w:t>#9 collected</w:t>
            </w:r>
          </w:p>
        </w:tc>
      </w:tr>
      <w:tr w:rsidR="00096883" w:rsidRPr="005B4761" w14:paraId="1D6D7315" w14:textId="77777777" w:rsidTr="00817192">
        <w:trPr>
          <w:trHeight w:val="413"/>
        </w:trPr>
        <w:tc>
          <w:tcPr>
            <w:tcW w:w="810" w:type="dxa"/>
            <w:vMerge/>
            <w:vAlign w:val="center"/>
            <w:hideMark/>
          </w:tcPr>
          <w:p w14:paraId="2ED86E60" w14:textId="77777777" w:rsidR="00096883" w:rsidRPr="005B4761" w:rsidRDefault="00096883" w:rsidP="00820462">
            <w:pPr>
              <w:rPr>
                <w:rFonts w:ascii="Calibri" w:hAnsi="Calibri" w:cs="Calibri"/>
                <w:sz w:val="22"/>
                <w:szCs w:val="22"/>
              </w:rPr>
            </w:pPr>
          </w:p>
        </w:tc>
        <w:tc>
          <w:tcPr>
            <w:tcW w:w="757" w:type="dxa"/>
            <w:vAlign w:val="center"/>
            <w:hideMark/>
          </w:tcPr>
          <w:p w14:paraId="400F1AF6" w14:textId="6BD0D11A" w:rsidR="00096883" w:rsidRPr="005B4761" w:rsidRDefault="00096883" w:rsidP="00CA67B3">
            <w:pPr>
              <w:jc w:val="center"/>
              <w:rPr>
                <w:rFonts w:ascii="Calibri" w:hAnsi="Calibri" w:cs="Calibri"/>
                <w:b/>
                <w:bCs/>
                <w:color w:val="000000"/>
                <w:sz w:val="22"/>
                <w:szCs w:val="22"/>
              </w:rPr>
            </w:pPr>
            <w:r w:rsidRPr="005B4761">
              <w:rPr>
                <w:rFonts w:ascii="Calibri" w:hAnsi="Calibri" w:cs="Calibri"/>
                <w:b/>
                <w:bCs/>
                <w:color w:val="000000"/>
                <w:sz w:val="22"/>
                <w:szCs w:val="22"/>
              </w:rPr>
              <w:t>12/4</w:t>
            </w:r>
          </w:p>
        </w:tc>
        <w:tc>
          <w:tcPr>
            <w:tcW w:w="11033" w:type="dxa"/>
            <w:gridSpan w:val="3"/>
            <w:vAlign w:val="center"/>
            <w:hideMark/>
          </w:tcPr>
          <w:p w14:paraId="416DE0E6" w14:textId="51D5D4DF" w:rsidR="00096883" w:rsidRPr="005B4761" w:rsidRDefault="00096883" w:rsidP="00817192">
            <w:pPr>
              <w:rPr>
                <w:rFonts w:ascii="Calibri" w:hAnsi="Calibri" w:cs="Calibri"/>
                <w:sz w:val="22"/>
                <w:szCs w:val="22"/>
              </w:rPr>
            </w:pPr>
            <w:r w:rsidRPr="005B4761">
              <w:rPr>
                <w:rFonts w:ascii="Calibri" w:hAnsi="Calibri" w:cs="Calibri"/>
                <w:b/>
                <w:bCs/>
                <w:color w:val="000000"/>
                <w:sz w:val="22"/>
                <w:szCs w:val="22"/>
              </w:rPr>
              <w:t>Discussion &amp; Wrap-Up</w:t>
            </w:r>
          </w:p>
        </w:tc>
        <w:tc>
          <w:tcPr>
            <w:tcW w:w="1980" w:type="dxa"/>
            <w:vAlign w:val="center"/>
            <w:hideMark/>
          </w:tcPr>
          <w:p w14:paraId="2F59A721" w14:textId="6064717C" w:rsidR="00096883" w:rsidRPr="005B4761" w:rsidRDefault="0067179D" w:rsidP="00820462">
            <w:pPr>
              <w:rPr>
                <w:rFonts w:ascii="Calibri" w:hAnsi="Calibri" w:cs="Calibri"/>
                <w:color w:val="000000"/>
                <w:sz w:val="22"/>
                <w:szCs w:val="22"/>
              </w:rPr>
            </w:pPr>
            <w:r>
              <w:rPr>
                <w:rFonts w:ascii="Calibri" w:hAnsi="Calibri" w:cs="Calibri"/>
                <w:color w:val="000000"/>
                <w:sz w:val="22"/>
                <w:szCs w:val="22"/>
              </w:rPr>
              <w:t xml:space="preserve">* </w:t>
            </w:r>
            <w:r w:rsidR="00096883" w:rsidRPr="005B4761">
              <w:rPr>
                <w:rFonts w:ascii="Calibri" w:hAnsi="Calibri" w:cs="Calibri"/>
                <w:color w:val="000000"/>
                <w:sz w:val="22"/>
                <w:szCs w:val="22"/>
              </w:rPr>
              <w:t>Final essay due</w:t>
            </w:r>
          </w:p>
        </w:tc>
      </w:tr>
    </w:tbl>
    <w:p w14:paraId="0AE4BB28" w14:textId="77777777" w:rsidR="0048175A" w:rsidRPr="005B4761" w:rsidRDefault="0048175A" w:rsidP="0048175A">
      <w:pPr>
        <w:rPr>
          <w:rFonts w:ascii="Calibri" w:hAnsi="Calibri" w:cs="Calibri"/>
        </w:rPr>
      </w:pPr>
    </w:p>
    <w:p w14:paraId="5D37369F" w14:textId="77777777" w:rsidR="0048175A" w:rsidRPr="005B4761" w:rsidRDefault="0048175A" w:rsidP="008B6FD5">
      <w:pPr>
        <w:autoSpaceDE w:val="0"/>
        <w:autoSpaceDN w:val="0"/>
        <w:adjustRightInd w:val="0"/>
        <w:rPr>
          <w:rFonts w:ascii="Calibri" w:hAnsi="Calibri" w:cs="Calibri"/>
          <w14:ligatures w14:val="standardContextual"/>
        </w:rPr>
      </w:pPr>
    </w:p>
    <w:sectPr w:rsidR="0048175A" w:rsidRPr="005B4761" w:rsidSect="0048175A">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DCE958A" w14:textId="77777777" w:rsidR="00C97C0B" w:rsidRDefault="00C97C0B" w:rsidP="000E72C9">
      <w:r>
        <w:separator/>
      </w:r>
    </w:p>
  </w:endnote>
  <w:endnote w:type="continuationSeparator" w:id="0">
    <w:p w14:paraId="5CD0E2D1" w14:textId="77777777" w:rsidR="00C97C0B" w:rsidRDefault="00C97C0B" w:rsidP="000E72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ungsuh">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E4BDC87" w14:textId="77777777" w:rsidR="00C97C0B" w:rsidRDefault="00C97C0B" w:rsidP="000E72C9">
      <w:r>
        <w:separator/>
      </w:r>
    </w:p>
  </w:footnote>
  <w:footnote w:type="continuationSeparator" w:id="0">
    <w:p w14:paraId="375E7DE3" w14:textId="77777777" w:rsidR="00C97C0B" w:rsidRDefault="00C97C0B" w:rsidP="000E72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773E3A" w14:textId="77777777" w:rsidR="008C3460" w:rsidRPr="005B4761" w:rsidRDefault="008C3460" w:rsidP="008C3460">
    <w:pPr>
      <w:rPr>
        <w:rFonts w:ascii="Calibri" w:hAnsi="Calibri" w:cs="Calibri"/>
      </w:rPr>
    </w:pPr>
    <w:r w:rsidRPr="005B4761">
      <w:rPr>
        <w:rFonts w:ascii="Calibri" w:hAnsi="Calibri" w:cs="Calibri"/>
      </w:rPr>
      <w:t>Fall 2025</w:t>
    </w:r>
  </w:p>
  <w:p w14:paraId="69076F4F" w14:textId="77777777" w:rsidR="000E72C9" w:rsidRDefault="000E72C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D0614E"/>
    <w:multiLevelType w:val="hybridMultilevel"/>
    <w:tmpl w:val="0B342DCE"/>
    <w:lvl w:ilvl="0" w:tplc="C178D4BA">
      <w:start w:val="1"/>
      <w:numFmt w:val="bullet"/>
      <w:lvlText w:val=""/>
      <w:lvlJc w:val="left"/>
      <w:pPr>
        <w:ind w:left="720" w:hanging="360"/>
      </w:pPr>
      <w:rPr>
        <w:rFonts w:ascii="Symbol" w:hAnsi="Symbol" w:hint="default"/>
      </w:rPr>
    </w:lvl>
    <w:lvl w:ilvl="1" w:tplc="706C3A98">
      <w:start w:val="1"/>
      <w:numFmt w:val="bullet"/>
      <w:lvlText w:val="o"/>
      <w:lvlJc w:val="left"/>
      <w:pPr>
        <w:ind w:left="1440" w:hanging="360"/>
      </w:pPr>
      <w:rPr>
        <w:rFonts w:ascii="Courier New" w:hAnsi="Courier New" w:hint="default"/>
      </w:rPr>
    </w:lvl>
    <w:lvl w:ilvl="2" w:tplc="5806373C">
      <w:start w:val="1"/>
      <w:numFmt w:val="bullet"/>
      <w:lvlText w:val=""/>
      <w:lvlJc w:val="left"/>
      <w:pPr>
        <w:ind w:left="2160" w:hanging="360"/>
      </w:pPr>
      <w:rPr>
        <w:rFonts w:ascii="Wingdings" w:hAnsi="Wingdings" w:hint="default"/>
      </w:rPr>
    </w:lvl>
    <w:lvl w:ilvl="3" w:tplc="8272DC3A">
      <w:start w:val="1"/>
      <w:numFmt w:val="bullet"/>
      <w:lvlText w:val=""/>
      <w:lvlJc w:val="left"/>
      <w:pPr>
        <w:ind w:left="2880" w:hanging="360"/>
      </w:pPr>
      <w:rPr>
        <w:rFonts w:ascii="Symbol" w:hAnsi="Symbol" w:hint="default"/>
      </w:rPr>
    </w:lvl>
    <w:lvl w:ilvl="4" w:tplc="1F60F506">
      <w:start w:val="1"/>
      <w:numFmt w:val="bullet"/>
      <w:lvlText w:val="o"/>
      <w:lvlJc w:val="left"/>
      <w:pPr>
        <w:ind w:left="3600" w:hanging="360"/>
      </w:pPr>
      <w:rPr>
        <w:rFonts w:ascii="Courier New" w:hAnsi="Courier New" w:hint="default"/>
      </w:rPr>
    </w:lvl>
    <w:lvl w:ilvl="5" w:tplc="956AA2A8">
      <w:start w:val="1"/>
      <w:numFmt w:val="bullet"/>
      <w:lvlText w:val=""/>
      <w:lvlJc w:val="left"/>
      <w:pPr>
        <w:ind w:left="4320" w:hanging="360"/>
      </w:pPr>
      <w:rPr>
        <w:rFonts w:ascii="Wingdings" w:hAnsi="Wingdings" w:hint="default"/>
      </w:rPr>
    </w:lvl>
    <w:lvl w:ilvl="6" w:tplc="9C9E012E">
      <w:start w:val="1"/>
      <w:numFmt w:val="bullet"/>
      <w:lvlText w:val=""/>
      <w:lvlJc w:val="left"/>
      <w:pPr>
        <w:ind w:left="5040" w:hanging="360"/>
      </w:pPr>
      <w:rPr>
        <w:rFonts w:ascii="Symbol" w:hAnsi="Symbol" w:hint="default"/>
      </w:rPr>
    </w:lvl>
    <w:lvl w:ilvl="7" w:tplc="900A3488">
      <w:start w:val="1"/>
      <w:numFmt w:val="bullet"/>
      <w:lvlText w:val="o"/>
      <w:lvlJc w:val="left"/>
      <w:pPr>
        <w:ind w:left="5760" w:hanging="360"/>
      </w:pPr>
      <w:rPr>
        <w:rFonts w:ascii="Courier New" w:hAnsi="Courier New" w:hint="default"/>
      </w:rPr>
    </w:lvl>
    <w:lvl w:ilvl="8" w:tplc="982A3058">
      <w:start w:val="1"/>
      <w:numFmt w:val="bullet"/>
      <w:lvlText w:val=""/>
      <w:lvlJc w:val="left"/>
      <w:pPr>
        <w:ind w:left="6480" w:hanging="360"/>
      </w:pPr>
      <w:rPr>
        <w:rFonts w:ascii="Wingdings" w:hAnsi="Wingdings" w:hint="default"/>
      </w:rPr>
    </w:lvl>
  </w:abstractNum>
  <w:abstractNum w:abstractNumId="1" w15:restartNumberingAfterBreak="0">
    <w:nsid w:val="15701C25"/>
    <w:multiLevelType w:val="hybridMultilevel"/>
    <w:tmpl w:val="57F019D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1B567E"/>
    <w:multiLevelType w:val="multilevel"/>
    <w:tmpl w:val="C6E024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FEF3255"/>
    <w:multiLevelType w:val="hybridMultilevel"/>
    <w:tmpl w:val="E7D6AC96"/>
    <w:lvl w:ilvl="0" w:tplc="82E056C6">
      <w:start w:val="1"/>
      <w:numFmt w:val="bullet"/>
      <w:lvlText w:val="·"/>
      <w:lvlJc w:val="left"/>
      <w:pPr>
        <w:ind w:left="720" w:hanging="360"/>
      </w:pPr>
      <w:rPr>
        <w:rFonts w:ascii="Symbol" w:hAnsi="Symbol" w:hint="default"/>
      </w:rPr>
    </w:lvl>
    <w:lvl w:ilvl="1" w:tplc="4A5C10FE">
      <w:start w:val="1"/>
      <w:numFmt w:val="bullet"/>
      <w:lvlText w:val="o"/>
      <w:lvlJc w:val="left"/>
      <w:pPr>
        <w:ind w:left="1440" w:hanging="360"/>
      </w:pPr>
      <w:rPr>
        <w:rFonts w:ascii="Courier New" w:hAnsi="Courier New" w:hint="default"/>
      </w:rPr>
    </w:lvl>
    <w:lvl w:ilvl="2" w:tplc="44968ED8">
      <w:start w:val="1"/>
      <w:numFmt w:val="bullet"/>
      <w:lvlText w:val=""/>
      <w:lvlJc w:val="left"/>
      <w:pPr>
        <w:ind w:left="2160" w:hanging="360"/>
      </w:pPr>
      <w:rPr>
        <w:rFonts w:ascii="Wingdings" w:hAnsi="Wingdings" w:hint="default"/>
      </w:rPr>
    </w:lvl>
    <w:lvl w:ilvl="3" w:tplc="5C70C590">
      <w:start w:val="1"/>
      <w:numFmt w:val="bullet"/>
      <w:lvlText w:val=""/>
      <w:lvlJc w:val="left"/>
      <w:pPr>
        <w:ind w:left="2880" w:hanging="360"/>
      </w:pPr>
      <w:rPr>
        <w:rFonts w:ascii="Symbol" w:hAnsi="Symbol" w:hint="default"/>
      </w:rPr>
    </w:lvl>
    <w:lvl w:ilvl="4" w:tplc="D1C29466">
      <w:start w:val="1"/>
      <w:numFmt w:val="bullet"/>
      <w:lvlText w:val="o"/>
      <w:lvlJc w:val="left"/>
      <w:pPr>
        <w:ind w:left="3600" w:hanging="360"/>
      </w:pPr>
      <w:rPr>
        <w:rFonts w:ascii="Courier New" w:hAnsi="Courier New" w:hint="default"/>
      </w:rPr>
    </w:lvl>
    <w:lvl w:ilvl="5" w:tplc="84926062">
      <w:start w:val="1"/>
      <w:numFmt w:val="bullet"/>
      <w:lvlText w:val=""/>
      <w:lvlJc w:val="left"/>
      <w:pPr>
        <w:ind w:left="4320" w:hanging="360"/>
      </w:pPr>
      <w:rPr>
        <w:rFonts w:ascii="Wingdings" w:hAnsi="Wingdings" w:hint="default"/>
      </w:rPr>
    </w:lvl>
    <w:lvl w:ilvl="6" w:tplc="E72E8460">
      <w:start w:val="1"/>
      <w:numFmt w:val="bullet"/>
      <w:lvlText w:val=""/>
      <w:lvlJc w:val="left"/>
      <w:pPr>
        <w:ind w:left="5040" w:hanging="360"/>
      </w:pPr>
      <w:rPr>
        <w:rFonts w:ascii="Symbol" w:hAnsi="Symbol" w:hint="default"/>
      </w:rPr>
    </w:lvl>
    <w:lvl w:ilvl="7" w:tplc="E356FD5A">
      <w:start w:val="1"/>
      <w:numFmt w:val="bullet"/>
      <w:lvlText w:val="o"/>
      <w:lvlJc w:val="left"/>
      <w:pPr>
        <w:ind w:left="5760" w:hanging="360"/>
      </w:pPr>
      <w:rPr>
        <w:rFonts w:ascii="Courier New" w:hAnsi="Courier New" w:hint="default"/>
      </w:rPr>
    </w:lvl>
    <w:lvl w:ilvl="8" w:tplc="E9260E2E">
      <w:start w:val="1"/>
      <w:numFmt w:val="bullet"/>
      <w:lvlText w:val=""/>
      <w:lvlJc w:val="left"/>
      <w:pPr>
        <w:ind w:left="6480" w:hanging="360"/>
      </w:pPr>
      <w:rPr>
        <w:rFonts w:ascii="Wingdings" w:hAnsi="Wingdings" w:hint="default"/>
      </w:rPr>
    </w:lvl>
  </w:abstractNum>
  <w:abstractNum w:abstractNumId="4" w15:restartNumberingAfterBreak="0">
    <w:nsid w:val="341551D7"/>
    <w:multiLevelType w:val="multilevel"/>
    <w:tmpl w:val="DD08F8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60AD58B1"/>
    <w:multiLevelType w:val="hybridMultilevel"/>
    <w:tmpl w:val="BB22BCE8"/>
    <w:lvl w:ilvl="0" w:tplc="B84A7E30">
      <w:start w:val="1"/>
      <w:numFmt w:val="bullet"/>
      <w:lvlText w:val="·"/>
      <w:lvlJc w:val="left"/>
      <w:pPr>
        <w:ind w:left="720" w:hanging="360"/>
      </w:pPr>
      <w:rPr>
        <w:rFonts w:ascii="Symbol" w:hAnsi="Symbol" w:hint="default"/>
      </w:rPr>
    </w:lvl>
    <w:lvl w:ilvl="1" w:tplc="8B1641D6">
      <w:start w:val="1"/>
      <w:numFmt w:val="bullet"/>
      <w:lvlText w:val="o"/>
      <w:lvlJc w:val="left"/>
      <w:pPr>
        <w:ind w:left="1440" w:hanging="360"/>
      </w:pPr>
      <w:rPr>
        <w:rFonts w:ascii="Courier New" w:hAnsi="Courier New" w:hint="default"/>
      </w:rPr>
    </w:lvl>
    <w:lvl w:ilvl="2" w:tplc="0866B316">
      <w:start w:val="1"/>
      <w:numFmt w:val="bullet"/>
      <w:lvlText w:val=""/>
      <w:lvlJc w:val="left"/>
      <w:pPr>
        <w:ind w:left="2160" w:hanging="360"/>
      </w:pPr>
      <w:rPr>
        <w:rFonts w:ascii="Wingdings" w:hAnsi="Wingdings" w:hint="default"/>
      </w:rPr>
    </w:lvl>
    <w:lvl w:ilvl="3" w:tplc="D7BA888A">
      <w:start w:val="1"/>
      <w:numFmt w:val="bullet"/>
      <w:lvlText w:val=""/>
      <w:lvlJc w:val="left"/>
      <w:pPr>
        <w:ind w:left="2880" w:hanging="360"/>
      </w:pPr>
      <w:rPr>
        <w:rFonts w:ascii="Symbol" w:hAnsi="Symbol" w:hint="default"/>
      </w:rPr>
    </w:lvl>
    <w:lvl w:ilvl="4" w:tplc="B5340D5C">
      <w:start w:val="1"/>
      <w:numFmt w:val="bullet"/>
      <w:lvlText w:val="o"/>
      <w:lvlJc w:val="left"/>
      <w:pPr>
        <w:ind w:left="3600" w:hanging="360"/>
      </w:pPr>
      <w:rPr>
        <w:rFonts w:ascii="Courier New" w:hAnsi="Courier New" w:hint="default"/>
      </w:rPr>
    </w:lvl>
    <w:lvl w:ilvl="5" w:tplc="00F88148">
      <w:start w:val="1"/>
      <w:numFmt w:val="bullet"/>
      <w:lvlText w:val=""/>
      <w:lvlJc w:val="left"/>
      <w:pPr>
        <w:ind w:left="4320" w:hanging="360"/>
      </w:pPr>
      <w:rPr>
        <w:rFonts w:ascii="Wingdings" w:hAnsi="Wingdings" w:hint="default"/>
      </w:rPr>
    </w:lvl>
    <w:lvl w:ilvl="6" w:tplc="27368AAC">
      <w:start w:val="1"/>
      <w:numFmt w:val="bullet"/>
      <w:lvlText w:val=""/>
      <w:lvlJc w:val="left"/>
      <w:pPr>
        <w:ind w:left="5040" w:hanging="360"/>
      </w:pPr>
      <w:rPr>
        <w:rFonts w:ascii="Symbol" w:hAnsi="Symbol" w:hint="default"/>
      </w:rPr>
    </w:lvl>
    <w:lvl w:ilvl="7" w:tplc="69EC0BC2">
      <w:start w:val="1"/>
      <w:numFmt w:val="bullet"/>
      <w:lvlText w:val="o"/>
      <w:lvlJc w:val="left"/>
      <w:pPr>
        <w:ind w:left="5760" w:hanging="360"/>
      </w:pPr>
      <w:rPr>
        <w:rFonts w:ascii="Courier New" w:hAnsi="Courier New" w:hint="default"/>
      </w:rPr>
    </w:lvl>
    <w:lvl w:ilvl="8" w:tplc="4F38985E">
      <w:start w:val="1"/>
      <w:numFmt w:val="bullet"/>
      <w:lvlText w:val=""/>
      <w:lvlJc w:val="left"/>
      <w:pPr>
        <w:ind w:left="6480" w:hanging="360"/>
      </w:pPr>
      <w:rPr>
        <w:rFonts w:ascii="Wingdings" w:hAnsi="Wingdings" w:hint="default"/>
      </w:rPr>
    </w:lvl>
  </w:abstractNum>
  <w:abstractNum w:abstractNumId="6" w15:restartNumberingAfterBreak="0">
    <w:nsid w:val="6E6AE15E"/>
    <w:multiLevelType w:val="hybridMultilevel"/>
    <w:tmpl w:val="F3EA21A4"/>
    <w:lvl w:ilvl="0" w:tplc="E09A06CE">
      <w:start w:val="1"/>
      <w:numFmt w:val="bullet"/>
      <w:lvlText w:val="·"/>
      <w:lvlJc w:val="left"/>
      <w:pPr>
        <w:ind w:left="720" w:hanging="360"/>
      </w:pPr>
      <w:rPr>
        <w:rFonts w:ascii="Symbol" w:hAnsi="Symbol" w:hint="default"/>
      </w:rPr>
    </w:lvl>
    <w:lvl w:ilvl="1" w:tplc="769E27C0">
      <w:start w:val="1"/>
      <w:numFmt w:val="bullet"/>
      <w:lvlText w:val="o"/>
      <w:lvlJc w:val="left"/>
      <w:pPr>
        <w:ind w:left="1440" w:hanging="360"/>
      </w:pPr>
      <w:rPr>
        <w:rFonts w:ascii="Courier New" w:hAnsi="Courier New" w:hint="default"/>
      </w:rPr>
    </w:lvl>
    <w:lvl w:ilvl="2" w:tplc="55286B82">
      <w:start w:val="1"/>
      <w:numFmt w:val="bullet"/>
      <w:lvlText w:val=""/>
      <w:lvlJc w:val="left"/>
      <w:pPr>
        <w:ind w:left="2160" w:hanging="360"/>
      </w:pPr>
      <w:rPr>
        <w:rFonts w:ascii="Wingdings" w:hAnsi="Wingdings" w:hint="default"/>
      </w:rPr>
    </w:lvl>
    <w:lvl w:ilvl="3" w:tplc="ECE6DDDE">
      <w:start w:val="1"/>
      <w:numFmt w:val="bullet"/>
      <w:lvlText w:val=""/>
      <w:lvlJc w:val="left"/>
      <w:pPr>
        <w:ind w:left="2880" w:hanging="360"/>
      </w:pPr>
      <w:rPr>
        <w:rFonts w:ascii="Symbol" w:hAnsi="Symbol" w:hint="default"/>
      </w:rPr>
    </w:lvl>
    <w:lvl w:ilvl="4" w:tplc="0B1A506E">
      <w:start w:val="1"/>
      <w:numFmt w:val="bullet"/>
      <w:lvlText w:val="o"/>
      <w:lvlJc w:val="left"/>
      <w:pPr>
        <w:ind w:left="3600" w:hanging="360"/>
      </w:pPr>
      <w:rPr>
        <w:rFonts w:ascii="Courier New" w:hAnsi="Courier New" w:hint="default"/>
      </w:rPr>
    </w:lvl>
    <w:lvl w:ilvl="5" w:tplc="06041BD2">
      <w:start w:val="1"/>
      <w:numFmt w:val="bullet"/>
      <w:lvlText w:val=""/>
      <w:lvlJc w:val="left"/>
      <w:pPr>
        <w:ind w:left="4320" w:hanging="360"/>
      </w:pPr>
      <w:rPr>
        <w:rFonts w:ascii="Wingdings" w:hAnsi="Wingdings" w:hint="default"/>
      </w:rPr>
    </w:lvl>
    <w:lvl w:ilvl="6" w:tplc="98380C40">
      <w:start w:val="1"/>
      <w:numFmt w:val="bullet"/>
      <w:lvlText w:val=""/>
      <w:lvlJc w:val="left"/>
      <w:pPr>
        <w:ind w:left="5040" w:hanging="360"/>
      </w:pPr>
      <w:rPr>
        <w:rFonts w:ascii="Symbol" w:hAnsi="Symbol" w:hint="default"/>
      </w:rPr>
    </w:lvl>
    <w:lvl w:ilvl="7" w:tplc="396C2C84">
      <w:start w:val="1"/>
      <w:numFmt w:val="bullet"/>
      <w:lvlText w:val="o"/>
      <w:lvlJc w:val="left"/>
      <w:pPr>
        <w:ind w:left="5760" w:hanging="360"/>
      </w:pPr>
      <w:rPr>
        <w:rFonts w:ascii="Courier New" w:hAnsi="Courier New" w:hint="default"/>
      </w:rPr>
    </w:lvl>
    <w:lvl w:ilvl="8" w:tplc="26AAAB5C">
      <w:start w:val="1"/>
      <w:numFmt w:val="bullet"/>
      <w:lvlText w:val=""/>
      <w:lvlJc w:val="left"/>
      <w:pPr>
        <w:ind w:left="6480" w:hanging="360"/>
      </w:pPr>
      <w:rPr>
        <w:rFonts w:ascii="Wingdings" w:hAnsi="Wingdings" w:hint="default"/>
      </w:rPr>
    </w:lvl>
  </w:abstractNum>
  <w:abstractNum w:abstractNumId="7" w15:restartNumberingAfterBreak="0">
    <w:nsid w:val="71552286"/>
    <w:multiLevelType w:val="hybridMultilevel"/>
    <w:tmpl w:val="28827530"/>
    <w:lvl w:ilvl="0" w:tplc="2552043E">
      <w:numFmt w:val="bullet"/>
      <w:lvlText w:val=""/>
      <w:lvlJc w:val="left"/>
      <w:pPr>
        <w:ind w:left="720" w:hanging="360"/>
      </w:pPr>
      <w:rPr>
        <w:rFonts w:ascii="Symbol" w:eastAsia="Times New Roman"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1F06637"/>
    <w:multiLevelType w:val="hybridMultilevel"/>
    <w:tmpl w:val="498E2638"/>
    <w:lvl w:ilvl="0" w:tplc="0E5AF994">
      <w:start w:val="2012"/>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895510568">
    <w:abstractNumId w:val="0"/>
  </w:num>
  <w:num w:numId="2" w16cid:durableId="1784152460">
    <w:abstractNumId w:val="6"/>
  </w:num>
  <w:num w:numId="3" w16cid:durableId="1857115444">
    <w:abstractNumId w:val="3"/>
  </w:num>
  <w:num w:numId="4" w16cid:durableId="592518741">
    <w:abstractNumId w:val="5"/>
  </w:num>
  <w:num w:numId="5" w16cid:durableId="881281571">
    <w:abstractNumId w:val="2"/>
  </w:num>
  <w:num w:numId="6" w16cid:durableId="1678775022">
    <w:abstractNumId w:val="4"/>
  </w:num>
  <w:num w:numId="7" w16cid:durableId="1571694678">
    <w:abstractNumId w:val="7"/>
  </w:num>
  <w:num w:numId="8" w16cid:durableId="999430299">
    <w:abstractNumId w:val="1"/>
  </w:num>
  <w:num w:numId="9" w16cid:durableId="1894805074">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3CC"/>
    <w:rsid w:val="00051C4E"/>
    <w:rsid w:val="000562ED"/>
    <w:rsid w:val="000623FB"/>
    <w:rsid w:val="00064BEC"/>
    <w:rsid w:val="00096883"/>
    <w:rsid w:val="000A7450"/>
    <w:rsid w:val="000D56EF"/>
    <w:rsid w:val="000E47C5"/>
    <w:rsid w:val="000E72C9"/>
    <w:rsid w:val="000F6E94"/>
    <w:rsid w:val="00142413"/>
    <w:rsid w:val="001C30B1"/>
    <w:rsid w:val="001C4253"/>
    <w:rsid w:val="001F4272"/>
    <w:rsid w:val="00201B03"/>
    <w:rsid w:val="00262A2A"/>
    <w:rsid w:val="002A1669"/>
    <w:rsid w:val="002B7B65"/>
    <w:rsid w:val="002E421F"/>
    <w:rsid w:val="002E5BC1"/>
    <w:rsid w:val="0032402D"/>
    <w:rsid w:val="003371FF"/>
    <w:rsid w:val="00396025"/>
    <w:rsid w:val="0039749D"/>
    <w:rsid w:val="003E1281"/>
    <w:rsid w:val="00411CAC"/>
    <w:rsid w:val="00415083"/>
    <w:rsid w:val="00431237"/>
    <w:rsid w:val="004355C5"/>
    <w:rsid w:val="00453E75"/>
    <w:rsid w:val="0048175A"/>
    <w:rsid w:val="00493108"/>
    <w:rsid w:val="004A0BF8"/>
    <w:rsid w:val="004E59C6"/>
    <w:rsid w:val="00515D0A"/>
    <w:rsid w:val="0054252E"/>
    <w:rsid w:val="00552417"/>
    <w:rsid w:val="005728A6"/>
    <w:rsid w:val="005730F2"/>
    <w:rsid w:val="005A2F6C"/>
    <w:rsid w:val="005B4761"/>
    <w:rsid w:val="005B6BB1"/>
    <w:rsid w:val="005C711F"/>
    <w:rsid w:val="00615754"/>
    <w:rsid w:val="006217A0"/>
    <w:rsid w:val="0063093D"/>
    <w:rsid w:val="0067179D"/>
    <w:rsid w:val="00691E37"/>
    <w:rsid w:val="006C0511"/>
    <w:rsid w:val="006C5458"/>
    <w:rsid w:val="0070763F"/>
    <w:rsid w:val="00712FE1"/>
    <w:rsid w:val="00716525"/>
    <w:rsid w:val="00723DE1"/>
    <w:rsid w:val="0073770C"/>
    <w:rsid w:val="00740A1C"/>
    <w:rsid w:val="0075787D"/>
    <w:rsid w:val="007655D9"/>
    <w:rsid w:val="00771995"/>
    <w:rsid w:val="00772220"/>
    <w:rsid w:val="00777E43"/>
    <w:rsid w:val="00785FEC"/>
    <w:rsid w:val="00793D4E"/>
    <w:rsid w:val="007E352F"/>
    <w:rsid w:val="007E4011"/>
    <w:rsid w:val="008012FE"/>
    <w:rsid w:val="00811311"/>
    <w:rsid w:val="00817192"/>
    <w:rsid w:val="00820462"/>
    <w:rsid w:val="0083220E"/>
    <w:rsid w:val="00835653"/>
    <w:rsid w:val="008411D9"/>
    <w:rsid w:val="00893C8C"/>
    <w:rsid w:val="00893D2D"/>
    <w:rsid w:val="008A2C42"/>
    <w:rsid w:val="008B6FD5"/>
    <w:rsid w:val="008C3460"/>
    <w:rsid w:val="008E0C8E"/>
    <w:rsid w:val="008F32D8"/>
    <w:rsid w:val="00951093"/>
    <w:rsid w:val="009600B7"/>
    <w:rsid w:val="009609C6"/>
    <w:rsid w:val="00990773"/>
    <w:rsid w:val="009A1DE7"/>
    <w:rsid w:val="009C4760"/>
    <w:rsid w:val="00A24398"/>
    <w:rsid w:val="00A50AB3"/>
    <w:rsid w:val="00A552B6"/>
    <w:rsid w:val="00A75E87"/>
    <w:rsid w:val="00A8028C"/>
    <w:rsid w:val="00A90EE2"/>
    <w:rsid w:val="00A944D9"/>
    <w:rsid w:val="00AB0729"/>
    <w:rsid w:val="00AB3028"/>
    <w:rsid w:val="00AB69B0"/>
    <w:rsid w:val="00AE1E56"/>
    <w:rsid w:val="00B013CC"/>
    <w:rsid w:val="00B15398"/>
    <w:rsid w:val="00B21E4B"/>
    <w:rsid w:val="00B2407C"/>
    <w:rsid w:val="00B303C3"/>
    <w:rsid w:val="00B3457A"/>
    <w:rsid w:val="00BA42F8"/>
    <w:rsid w:val="00BB43AB"/>
    <w:rsid w:val="00BE4D1D"/>
    <w:rsid w:val="00BF269E"/>
    <w:rsid w:val="00C0656C"/>
    <w:rsid w:val="00C42929"/>
    <w:rsid w:val="00C643D2"/>
    <w:rsid w:val="00C827BF"/>
    <w:rsid w:val="00C8643B"/>
    <w:rsid w:val="00C97C0B"/>
    <w:rsid w:val="00CA67B3"/>
    <w:rsid w:val="00CB0304"/>
    <w:rsid w:val="00CB091C"/>
    <w:rsid w:val="00CD3946"/>
    <w:rsid w:val="00D0308D"/>
    <w:rsid w:val="00D13B09"/>
    <w:rsid w:val="00D166CF"/>
    <w:rsid w:val="00D1682F"/>
    <w:rsid w:val="00D2110B"/>
    <w:rsid w:val="00D361DC"/>
    <w:rsid w:val="00D67799"/>
    <w:rsid w:val="00D77030"/>
    <w:rsid w:val="00DA6F7E"/>
    <w:rsid w:val="00DB1188"/>
    <w:rsid w:val="00DB5D3E"/>
    <w:rsid w:val="00DF31E1"/>
    <w:rsid w:val="00DF42F4"/>
    <w:rsid w:val="00DF7395"/>
    <w:rsid w:val="00E61519"/>
    <w:rsid w:val="00E92733"/>
    <w:rsid w:val="00EA3B5A"/>
    <w:rsid w:val="00EC34E0"/>
    <w:rsid w:val="00F243C9"/>
    <w:rsid w:val="00F35E78"/>
    <w:rsid w:val="00F63D6F"/>
    <w:rsid w:val="00F666B9"/>
    <w:rsid w:val="00FA2916"/>
    <w:rsid w:val="00FF7E08"/>
    <w:rsid w:val="0B2F141A"/>
    <w:rsid w:val="47EA2B53"/>
    <w:rsid w:val="4DC02187"/>
    <w:rsid w:val="72865A07"/>
    <w:rsid w:val="73A0E6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42D939"/>
  <w15:chartTrackingRefBased/>
  <w15:docId w15:val="{03ED4072-5FDD-EC4F-901F-7C2545AC3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3DE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013C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B013C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B013CC"/>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B013CC"/>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B013CC"/>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B013CC"/>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B013CC"/>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B013CC"/>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B013CC"/>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13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13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13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13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13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13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13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13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13CC"/>
    <w:rPr>
      <w:rFonts w:eastAsiaTheme="majorEastAsia" w:cstheme="majorBidi"/>
      <w:color w:val="272727" w:themeColor="text1" w:themeTint="D8"/>
    </w:rPr>
  </w:style>
  <w:style w:type="paragraph" w:styleId="Title">
    <w:name w:val="Title"/>
    <w:basedOn w:val="Normal"/>
    <w:next w:val="Normal"/>
    <w:link w:val="TitleChar"/>
    <w:uiPriority w:val="10"/>
    <w:qFormat/>
    <w:rsid w:val="00B013CC"/>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B013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13CC"/>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B013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13CC"/>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B013CC"/>
    <w:rPr>
      <w:i/>
      <w:iCs/>
      <w:color w:val="404040" w:themeColor="text1" w:themeTint="BF"/>
    </w:rPr>
  </w:style>
  <w:style w:type="paragraph" w:styleId="ListParagraph">
    <w:name w:val="List Paragraph"/>
    <w:basedOn w:val="Normal"/>
    <w:uiPriority w:val="34"/>
    <w:qFormat/>
    <w:rsid w:val="00B013CC"/>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B013CC"/>
    <w:rPr>
      <w:i/>
      <w:iCs/>
      <w:color w:val="0F4761" w:themeColor="accent1" w:themeShade="BF"/>
    </w:rPr>
  </w:style>
  <w:style w:type="paragraph" w:styleId="IntenseQuote">
    <w:name w:val="Intense Quote"/>
    <w:basedOn w:val="Normal"/>
    <w:next w:val="Normal"/>
    <w:link w:val="IntenseQuoteChar"/>
    <w:uiPriority w:val="30"/>
    <w:qFormat/>
    <w:rsid w:val="00B013CC"/>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B013CC"/>
    <w:rPr>
      <w:i/>
      <w:iCs/>
      <w:color w:val="0F4761" w:themeColor="accent1" w:themeShade="BF"/>
    </w:rPr>
  </w:style>
  <w:style w:type="character" w:styleId="IntenseReference">
    <w:name w:val="Intense Reference"/>
    <w:basedOn w:val="DefaultParagraphFont"/>
    <w:uiPriority w:val="32"/>
    <w:qFormat/>
    <w:rsid w:val="00B013CC"/>
    <w:rPr>
      <w:b/>
      <w:bCs/>
      <w:smallCaps/>
      <w:color w:val="0F4761" w:themeColor="accent1" w:themeShade="BF"/>
      <w:spacing w:val="5"/>
    </w:rPr>
  </w:style>
  <w:style w:type="paragraph" w:customStyle="1" w:styleId="p1">
    <w:name w:val="p1"/>
    <w:basedOn w:val="Normal"/>
    <w:rsid w:val="00D13B09"/>
    <w:pPr>
      <w:spacing w:before="100" w:beforeAutospacing="1" w:after="100" w:afterAutospacing="1"/>
    </w:pPr>
  </w:style>
  <w:style w:type="paragraph" w:customStyle="1" w:styleId="p2">
    <w:name w:val="p2"/>
    <w:basedOn w:val="Normal"/>
    <w:rsid w:val="00D13B09"/>
    <w:pPr>
      <w:spacing w:before="100" w:beforeAutospacing="1" w:after="100" w:afterAutospacing="1"/>
    </w:pPr>
  </w:style>
  <w:style w:type="paragraph" w:customStyle="1" w:styleId="gmail-p1">
    <w:name w:val="gmail-p1"/>
    <w:basedOn w:val="Normal"/>
    <w:rsid w:val="004355C5"/>
    <w:pPr>
      <w:spacing w:before="100" w:beforeAutospacing="1" w:after="100" w:afterAutospacing="1"/>
    </w:pPr>
  </w:style>
  <w:style w:type="paragraph" w:styleId="Header">
    <w:name w:val="header"/>
    <w:basedOn w:val="Normal"/>
    <w:link w:val="HeaderChar"/>
    <w:uiPriority w:val="99"/>
    <w:unhideWhenUsed/>
    <w:rsid w:val="000E72C9"/>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0E72C9"/>
    <w:rPr>
      <w:kern w:val="0"/>
      <w14:ligatures w14:val="none"/>
    </w:rPr>
  </w:style>
  <w:style w:type="paragraph" w:styleId="Footer">
    <w:name w:val="footer"/>
    <w:basedOn w:val="Normal"/>
    <w:link w:val="FooterChar"/>
    <w:uiPriority w:val="99"/>
    <w:unhideWhenUsed/>
    <w:rsid w:val="000E72C9"/>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0E72C9"/>
    <w:rPr>
      <w:kern w:val="0"/>
      <w14:ligatures w14:val="none"/>
    </w:rPr>
  </w:style>
  <w:style w:type="table" w:styleId="TableGrid">
    <w:name w:val="Table Grid"/>
    <w:basedOn w:val="TableNormal"/>
    <w:uiPriority w:val="39"/>
    <w:rsid w:val="004817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8175A"/>
    <w:rPr>
      <w:sz w:val="16"/>
      <w:szCs w:val="16"/>
    </w:rPr>
  </w:style>
  <w:style w:type="paragraph" w:styleId="CommentText">
    <w:name w:val="annotation text"/>
    <w:basedOn w:val="Normal"/>
    <w:link w:val="CommentTextChar"/>
    <w:uiPriority w:val="99"/>
    <w:semiHidden/>
    <w:unhideWhenUsed/>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Pr>
      <w:kern w:val="0"/>
      <w:sz w:val="20"/>
      <w:szCs w:val="20"/>
      <w14:ligatures w14:val="none"/>
    </w:rPr>
  </w:style>
  <w:style w:type="character" w:styleId="Hyperlink">
    <w:name w:val="Hyperlink"/>
    <w:basedOn w:val="DefaultParagraphFont"/>
    <w:uiPriority w:val="99"/>
    <w:unhideWhenUsed/>
    <w:rsid w:val="73A0E6A3"/>
    <w:rPr>
      <w:color w:val="467886"/>
      <w:u w:val="single"/>
    </w:rPr>
  </w:style>
  <w:style w:type="character" w:styleId="FollowedHyperlink">
    <w:name w:val="FollowedHyperlink"/>
    <w:basedOn w:val="DefaultParagraphFont"/>
    <w:uiPriority w:val="99"/>
    <w:semiHidden/>
    <w:unhideWhenUsed/>
    <w:rsid w:val="00615754"/>
    <w:rPr>
      <w:color w:val="96607D" w:themeColor="followedHyperlink"/>
      <w:u w:val="single"/>
    </w:rPr>
  </w:style>
  <w:style w:type="paragraph" w:styleId="Revision">
    <w:name w:val="Revision"/>
    <w:hidden/>
    <w:uiPriority w:val="99"/>
    <w:semiHidden/>
    <w:rsid w:val="002E5BC1"/>
    <w:pPr>
      <w:spacing w:after="0" w:line="240" w:lineRule="auto"/>
    </w:pPr>
    <w:rPr>
      <w:kern w:val="0"/>
      <w14:ligatures w14:val="none"/>
    </w:rPr>
  </w:style>
  <w:style w:type="paragraph" w:styleId="CommentSubject">
    <w:name w:val="annotation subject"/>
    <w:basedOn w:val="CommentText"/>
    <w:next w:val="CommentText"/>
    <w:link w:val="CommentSubjectChar"/>
    <w:uiPriority w:val="99"/>
    <w:semiHidden/>
    <w:unhideWhenUsed/>
    <w:rsid w:val="006C5458"/>
    <w:rPr>
      <w:b/>
      <w:bCs/>
    </w:rPr>
  </w:style>
  <w:style w:type="character" w:customStyle="1" w:styleId="CommentSubjectChar">
    <w:name w:val="Comment Subject Char"/>
    <w:basedOn w:val="CommentTextChar"/>
    <w:link w:val="CommentSubject"/>
    <w:uiPriority w:val="99"/>
    <w:semiHidden/>
    <w:rsid w:val="006C5458"/>
    <w:rPr>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133985963">
      <w:bodyDiv w:val="1"/>
      <w:marLeft w:val="0"/>
      <w:marRight w:val="0"/>
      <w:marTop w:val="0"/>
      <w:marBottom w:val="0"/>
      <w:divBdr>
        <w:top w:val="none" w:sz="0" w:space="0" w:color="auto"/>
        <w:left w:val="none" w:sz="0" w:space="0" w:color="auto"/>
        <w:bottom w:val="none" w:sz="0" w:space="0" w:color="auto"/>
        <w:right w:val="none" w:sz="0" w:space="0" w:color="auto"/>
      </w:divBdr>
    </w:div>
    <w:div w:id="1258177605">
      <w:bodyDiv w:val="1"/>
      <w:marLeft w:val="0"/>
      <w:marRight w:val="0"/>
      <w:marTop w:val="0"/>
      <w:marBottom w:val="0"/>
      <w:divBdr>
        <w:top w:val="none" w:sz="0" w:space="0" w:color="auto"/>
        <w:left w:val="none" w:sz="0" w:space="0" w:color="auto"/>
        <w:bottom w:val="none" w:sz="0" w:space="0" w:color="auto"/>
        <w:right w:val="none" w:sz="0" w:space="0" w:color="auto"/>
      </w:divBdr>
    </w:div>
    <w:div w:id="127070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2438</Words>
  <Characters>13902</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Asya Saydam</dc:creator>
  <cp:keywords/>
  <dc:description/>
  <cp:lastModifiedBy>Asya Saydam</cp:lastModifiedBy>
  <cp:revision>2</cp:revision>
  <dcterms:created xsi:type="dcterms:W3CDTF">2026-09-12T20:38:00Z</dcterms:created>
  <dcterms:modified xsi:type="dcterms:W3CDTF">2026-09-12T20:38:00Z</dcterms:modified>
</cp:coreProperties>
</file>