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C672" w14:textId="01ED5D0D" w:rsidR="005F1539" w:rsidRPr="005F1539" w:rsidRDefault="005F1539" w:rsidP="007F15F0">
      <w:bookmarkStart w:id="0" w:name="_Toc198161505"/>
    </w:p>
    <w:p w14:paraId="7A016AA6" w14:textId="77777777" w:rsidR="00AB34EE" w:rsidRDefault="00AB34EE" w:rsidP="007F15F0"/>
    <w:p w14:paraId="5816D3FA" w14:textId="7ECEF90B" w:rsidR="00AB34EE" w:rsidRPr="004C4900" w:rsidRDefault="005F1539" w:rsidP="004C4900">
      <w:pPr>
        <w:pStyle w:val="PaperTitle"/>
      </w:pPr>
      <w:r w:rsidRPr="004C4900">
        <w:t>Cross Sums Decompression:</w:t>
      </w:r>
    </w:p>
    <w:p w14:paraId="4723F9F3" w14:textId="26FD223A" w:rsidR="005F1539" w:rsidRPr="004C4900" w:rsidRDefault="005F1539" w:rsidP="004C4900">
      <w:pPr>
        <w:pStyle w:val="PaperTitle"/>
      </w:pPr>
      <w:r w:rsidRPr="004C4900">
        <w:t>Deterministic Elimination and the Game of Beliefs Protocol</w:t>
      </w:r>
    </w:p>
    <w:p w14:paraId="5C4ECA3E" w14:textId="77777777" w:rsidR="00AB34EE" w:rsidRDefault="00AB34EE" w:rsidP="007F15F0"/>
    <w:p w14:paraId="19A42B1E" w14:textId="77777777" w:rsidR="00AB34EE" w:rsidRDefault="00AB34EE" w:rsidP="007F15F0"/>
    <w:p w14:paraId="6D088C64" w14:textId="77777777" w:rsidR="00AB34EE" w:rsidRPr="00AB34EE" w:rsidRDefault="00AB34EE" w:rsidP="007F15F0"/>
    <w:p w14:paraId="4A38C6E7" w14:textId="77777777" w:rsidR="005F1539" w:rsidRPr="005F1539" w:rsidRDefault="005F1539" w:rsidP="007F15F0">
      <w:r w:rsidRPr="005F1539">
        <w:t>Sam Caldwell</w:t>
      </w:r>
      <w:r w:rsidRPr="005F1539">
        <w:br/>
        <w:t>Asymmetric Effort, LLC</w:t>
      </w:r>
      <w:r w:rsidRPr="005F1539">
        <w:br/>
      </w:r>
      <w:hyperlink r:id="rId8" w:history="1">
        <w:r w:rsidRPr="005F1539">
          <w:t>scaldwell@asymmetric-effort.com</w:t>
        </w:r>
      </w:hyperlink>
    </w:p>
    <w:p w14:paraId="55D5D5E6" w14:textId="77777777" w:rsidR="00AB34EE" w:rsidRDefault="00AB34EE" w:rsidP="007F15F0">
      <w:pPr>
        <w:rPr>
          <w:sz w:val="36"/>
          <w:szCs w:val="36"/>
        </w:rPr>
      </w:pPr>
      <w:r>
        <w:br w:type="page"/>
      </w:r>
    </w:p>
    <w:p w14:paraId="7F336DC5" w14:textId="1FD1FCA4" w:rsidR="005F1539" w:rsidRPr="00AB34EE" w:rsidRDefault="005F1539" w:rsidP="007F15F0">
      <w:pPr>
        <w:pStyle w:val="Heading1"/>
      </w:pPr>
      <w:bookmarkStart w:id="1" w:name="_Toc198251694"/>
      <w:r w:rsidRPr="00AB34EE">
        <w:lastRenderedPageBreak/>
        <w:t>Abstract</w:t>
      </w:r>
      <w:bookmarkEnd w:id="1"/>
    </w:p>
    <w:p w14:paraId="1BF1CF02" w14:textId="77777777" w:rsidR="00B83C1E" w:rsidRPr="00B83C1E" w:rsidRDefault="00B83C1E" w:rsidP="007F15F0">
      <w:r w:rsidRPr="00B83C1E">
        <w:t>This paper introduces a new decompression framework for the Cross Sums Compression and Expansion (CRSCE) algorithm, focusing on a deterministic and parallelizable approach to reconstructing compressed binary data. The pipeline is composed of two stages: an initial Deterministic Elimination (DE) stage, followed by a probabilistic Game of Beliefs Protocol (GOBP). This is a significant improvement over the prior Radditz Sieve model. CRSCE decompression leverages cross-</w:t>
      </w:r>
      <w:r w:rsidRPr="007F15F0">
        <w:t>sum</w:t>
      </w:r>
      <w:r w:rsidRPr="00B83C1E">
        <w:t xml:space="preserve"> metrics (LSM, VSM, DSM, XSM) and cryptographic hash validation (LHASH) to iteratively reconstruct the original binary matrix (CSM) representing a single data block. Where the original Radditz Sieve was designed on paper and using an 80286 computer, this new algorithm is designed for use on much more powerful graphics processors (GPU) in much less time. GOBP combines Loopy Belief propagation and row-constrained cellular automation with fixed-bit budget constraints.</w:t>
      </w:r>
    </w:p>
    <w:p w14:paraId="517C2E08" w14:textId="3DF9A428" w:rsidR="005F1539" w:rsidRPr="005F1539" w:rsidRDefault="005F1539" w:rsidP="007F15F0">
      <w:r w:rsidRPr="00AB34EE">
        <w:rPr>
          <w:b/>
          <w:bCs/>
        </w:rPr>
        <w:t>Keywords</w:t>
      </w:r>
      <w:r w:rsidR="00AB34EE" w:rsidRPr="00AB34EE">
        <w:rPr>
          <w:b/>
          <w:bCs/>
        </w:rPr>
        <w:t>:</w:t>
      </w:r>
      <w:r w:rsidR="00AB34EE">
        <w:t xml:space="preserve"> </w:t>
      </w:r>
      <w:r w:rsidRPr="005F1539">
        <w:t>lossless decompression, cross-sums, belief propagation, cellular automata, hash validation, parallel inference</w:t>
      </w:r>
    </w:p>
    <w:p w14:paraId="1213336D" w14:textId="77777777" w:rsidR="00AB34EE" w:rsidRDefault="00AB34EE" w:rsidP="007F15F0">
      <w:pPr>
        <w:rPr>
          <w:sz w:val="36"/>
          <w:szCs w:val="36"/>
        </w:rPr>
      </w:pPr>
      <w:r>
        <w:br w:type="page"/>
      </w:r>
    </w:p>
    <w:sdt>
      <w:sdtPr>
        <w:id w:val="27687803"/>
        <w:docPartObj>
          <w:docPartGallery w:val="Table of Contents"/>
          <w:docPartUnique/>
        </w:docPartObj>
      </w:sdtPr>
      <w:sdtEndPr>
        <w:rPr>
          <w:noProof/>
          <w:sz w:val="24"/>
          <w:szCs w:val="24"/>
        </w:rPr>
      </w:sdtEndPr>
      <w:sdtContent>
        <w:p w14:paraId="5649A709" w14:textId="3C721D19" w:rsidR="002E3CED" w:rsidRDefault="002E3CED" w:rsidP="007F15F0">
          <w:pPr>
            <w:pStyle w:val="TOCHeading"/>
          </w:pPr>
          <w:r>
            <w:t>Table of Contents</w:t>
          </w:r>
        </w:p>
        <w:p w14:paraId="77D803C5" w14:textId="0DBC7D7F" w:rsidR="004C4900" w:rsidRDefault="002E3CED">
          <w:pPr>
            <w:pStyle w:val="TOC1"/>
            <w:tabs>
              <w:tab w:val="right" w:leader="dot" w:pos="9350"/>
            </w:tabs>
            <w:rPr>
              <w:rFonts w:eastAsiaTheme="minorEastAsia" w:cstheme="minorBidi"/>
              <w:b w:val="0"/>
              <w:i w:val="0"/>
              <w:iCs w:val="0"/>
              <w:noProof/>
              <w:kern w:val="2"/>
              <w14:ligatures w14:val="standardContextual"/>
            </w:rPr>
          </w:pPr>
          <w:r>
            <w:fldChar w:fldCharType="begin"/>
          </w:r>
          <w:r>
            <w:instrText xml:space="preserve"> TOC \o "1-3" \h \z \u </w:instrText>
          </w:r>
          <w:r>
            <w:fldChar w:fldCharType="separate"/>
          </w:r>
          <w:hyperlink w:anchor="_Toc198251694" w:history="1">
            <w:r w:rsidR="004C4900" w:rsidRPr="00631582">
              <w:rPr>
                <w:rStyle w:val="Hyperlink"/>
                <w:noProof/>
              </w:rPr>
              <w:t>Abstract</w:t>
            </w:r>
            <w:r w:rsidR="004C4900">
              <w:rPr>
                <w:noProof/>
                <w:webHidden/>
              </w:rPr>
              <w:tab/>
            </w:r>
            <w:r w:rsidR="004C4900">
              <w:rPr>
                <w:noProof/>
                <w:webHidden/>
              </w:rPr>
              <w:fldChar w:fldCharType="begin"/>
            </w:r>
            <w:r w:rsidR="004C4900">
              <w:rPr>
                <w:noProof/>
                <w:webHidden/>
              </w:rPr>
              <w:instrText xml:space="preserve"> PAGEREF _Toc198251694 \h </w:instrText>
            </w:r>
            <w:r w:rsidR="004C4900">
              <w:rPr>
                <w:noProof/>
                <w:webHidden/>
              </w:rPr>
            </w:r>
            <w:r w:rsidR="004C4900">
              <w:rPr>
                <w:noProof/>
                <w:webHidden/>
              </w:rPr>
              <w:fldChar w:fldCharType="separate"/>
            </w:r>
            <w:r w:rsidR="004C4900">
              <w:rPr>
                <w:noProof/>
                <w:webHidden/>
              </w:rPr>
              <w:t>2</w:t>
            </w:r>
            <w:r w:rsidR="004C4900">
              <w:rPr>
                <w:noProof/>
                <w:webHidden/>
              </w:rPr>
              <w:fldChar w:fldCharType="end"/>
            </w:r>
          </w:hyperlink>
        </w:p>
        <w:p w14:paraId="3515A3F6" w14:textId="453B7AF5" w:rsidR="004C4900" w:rsidRDefault="004C4900">
          <w:pPr>
            <w:pStyle w:val="TOC1"/>
            <w:tabs>
              <w:tab w:val="right" w:leader="dot" w:pos="9350"/>
            </w:tabs>
            <w:rPr>
              <w:rFonts w:eastAsiaTheme="minorEastAsia" w:cstheme="minorBidi"/>
              <w:b w:val="0"/>
              <w:i w:val="0"/>
              <w:iCs w:val="0"/>
              <w:noProof/>
              <w:kern w:val="2"/>
              <w14:ligatures w14:val="standardContextual"/>
            </w:rPr>
          </w:pPr>
          <w:hyperlink w:anchor="_Toc198251695" w:history="1">
            <w:r w:rsidRPr="00631582">
              <w:rPr>
                <w:rStyle w:val="Hyperlink"/>
                <w:noProof/>
              </w:rPr>
              <w:t>Introduction</w:t>
            </w:r>
            <w:r>
              <w:rPr>
                <w:noProof/>
                <w:webHidden/>
              </w:rPr>
              <w:tab/>
            </w:r>
            <w:r>
              <w:rPr>
                <w:noProof/>
                <w:webHidden/>
              </w:rPr>
              <w:fldChar w:fldCharType="begin"/>
            </w:r>
            <w:r>
              <w:rPr>
                <w:noProof/>
                <w:webHidden/>
              </w:rPr>
              <w:instrText xml:space="preserve"> PAGEREF _Toc198251695 \h </w:instrText>
            </w:r>
            <w:r>
              <w:rPr>
                <w:noProof/>
                <w:webHidden/>
              </w:rPr>
            </w:r>
            <w:r>
              <w:rPr>
                <w:noProof/>
                <w:webHidden/>
              </w:rPr>
              <w:fldChar w:fldCharType="separate"/>
            </w:r>
            <w:r>
              <w:rPr>
                <w:noProof/>
                <w:webHidden/>
              </w:rPr>
              <w:t>5</w:t>
            </w:r>
            <w:r>
              <w:rPr>
                <w:noProof/>
                <w:webHidden/>
              </w:rPr>
              <w:fldChar w:fldCharType="end"/>
            </w:r>
          </w:hyperlink>
        </w:p>
        <w:p w14:paraId="1A3FF6E7" w14:textId="3F2F607B" w:rsidR="004C4900" w:rsidRDefault="004C4900">
          <w:pPr>
            <w:pStyle w:val="TOC1"/>
            <w:tabs>
              <w:tab w:val="right" w:leader="dot" w:pos="9350"/>
            </w:tabs>
            <w:rPr>
              <w:rFonts w:eastAsiaTheme="minorEastAsia" w:cstheme="minorBidi"/>
              <w:b w:val="0"/>
              <w:i w:val="0"/>
              <w:iCs w:val="0"/>
              <w:noProof/>
              <w:kern w:val="2"/>
              <w14:ligatures w14:val="standardContextual"/>
            </w:rPr>
          </w:pPr>
          <w:hyperlink w:anchor="_Toc198251696" w:history="1">
            <w:r w:rsidRPr="00631582">
              <w:rPr>
                <w:rStyle w:val="Hyperlink"/>
                <w:noProof/>
              </w:rPr>
              <w:t>Decompression Overview</w:t>
            </w:r>
            <w:r>
              <w:rPr>
                <w:noProof/>
                <w:webHidden/>
              </w:rPr>
              <w:tab/>
            </w:r>
            <w:r>
              <w:rPr>
                <w:noProof/>
                <w:webHidden/>
              </w:rPr>
              <w:fldChar w:fldCharType="begin"/>
            </w:r>
            <w:r>
              <w:rPr>
                <w:noProof/>
                <w:webHidden/>
              </w:rPr>
              <w:instrText xml:space="preserve"> PAGEREF _Toc198251696 \h </w:instrText>
            </w:r>
            <w:r>
              <w:rPr>
                <w:noProof/>
                <w:webHidden/>
              </w:rPr>
            </w:r>
            <w:r>
              <w:rPr>
                <w:noProof/>
                <w:webHidden/>
              </w:rPr>
              <w:fldChar w:fldCharType="separate"/>
            </w:r>
            <w:r>
              <w:rPr>
                <w:noProof/>
                <w:webHidden/>
              </w:rPr>
              <w:t>6</w:t>
            </w:r>
            <w:r>
              <w:rPr>
                <w:noProof/>
                <w:webHidden/>
              </w:rPr>
              <w:fldChar w:fldCharType="end"/>
            </w:r>
          </w:hyperlink>
        </w:p>
        <w:p w14:paraId="22EFA9ED" w14:textId="2564371F" w:rsidR="004C4900" w:rsidRDefault="004C4900">
          <w:pPr>
            <w:pStyle w:val="TOC2"/>
            <w:tabs>
              <w:tab w:val="right" w:leader="dot" w:pos="9350"/>
            </w:tabs>
            <w:rPr>
              <w:rFonts w:eastAsiaTheme="minorEastAsia" w:cstheme="minorBidi"/>
              <w:b w:val="0"/>
              <w:noProof/>
              <w:kern w:val="2"/>
              <w:sz w:val="24"/>
              <w:szCs w:val="24"/>
              <w14:ligatures w14:val="standardContextual"/>
            </w:rPr>
          </w:pPr>
          <w:hyperlink w:anchor="_Toc198251697" w:history="1">
            <w:r w:rsidRPr="00631582">
              <w:rPr>
                <w:rStyle w:val="Hyperlink"/>
                <w:noProof/>
              </w:rPr>
              <w:t>Deterministic Elimination (DE)</w:t>
            </w:r>
            <w:r>
              <w:rPr>
                <w:noProof/>
                <w:webHidden/>
              </w:rPr>
              <w:tab/>
            </w:r>
            <w:r>
              <w:rPr>
                <w:noProof/>
                <w:webHidden/>
              </w:rPr>
              <w:fldChar w:fldCharType="begin"/>
            </w:r>
            <w:r>
              <w:rPr>
                <w:noProof/>
                <w:webHidden/>
              </w:rPr>
              <w:instrText xml:space="preserve"> PAGEREF _Toc198251697 \h </w:instrText>
            </w:r>
            <w:r>
              <w:rPr>
                <w:noProof/>
                <w:webHidden/>
              </w:rPr>
            </w:r>
            <w:r>
              <w:rPr>
                <w:noProof/>
                <w:webHidden/>
              </w:rPr>
              <w:fldChar w:fldCharType="separate"/>
            </w:r>
            <w:r>
              <w:rPr>
                <w:noProof/>
                <w:webHidden/>
              </w:rPr>
              <w:t>6</w:t>
            </w:r>
            <w:r>
              <w:rPr>
                <w:noProof/>
                <w:webHidden/>
              </w:rPr>
              <w:fldChar w:fldCharType="end"/>
            </w:r>
          </w:hyperlink>
        </w:p>
        <w:p w14:paraId="5F56B0CD" w14:textId="7E0A4F62" w:rsidR="004C4900" w:rsidRDefault="004C4900">
          <w:pPr>
            <w:pStyle w:val="TOC2"/>
            <w:tabs>
              <w:tab w:val="right" w:leader="dot" w:pos="9350"/>
            </w:tabs>
            <w:rPr>
              <w:rFonts w:eastAsiaTheme="minorEastAsia" w:cstheme="minorBidi"/>
              <w:b w:val="0"/>
              <w:noProof/>
              <w:kern w:val="2"/>
              <w:sz w:val="24"/>
              <w:szCs w:val="24"/>
              <w14:ligatures w14:val="standardContextual"/>
            </w:rPr>
          </w:pPr>
          <w:hyperlink w:anchor="_Toc198251698" w:history="1">
            <w:r w:rsidRPr="00631582">
              <w:rPr>
                <w:rStyle w:val="Hyperlink"/>
                <w:noProof/>
              </w:rPr>
              <w:t>Game of Beliefs Protocol (GOBP)</w:t>
            </w:r>
            <w:r>
              <w:rPr>
                <w:noProof/>
                <w:webHidden/>
              </w:rPr>
              <w:tab/>
            </w:r>
            <w:r>
              <w:rPr>
                <w:noProof/>
                <w:webHidden/>
              </w:rPr>
              <w:fldChar w:fldCharType="begin"/>
            </w:r>
            <w:r>
              <w:rPr>
                <w:noProof/>
                <w:webHidden/>
              </w:rPr>
              <w:instrText xml:space="preserve"> PAGEREF _Toc198251698 \h </w:instrText>
            </w:r>
            <w:r>
              <w:rPr>
                <w:noProof/>
                <w:webHidden/>
              </w:rPr>
            </w:r>
            <w:r>
              <w:rPr>
                <w:noProof/>
                <w:webHidden/>
              </w:rPr>
              <w:fldChar w:fldCharType="separate"/>
            </w:r>
            <w:r>
              <w:rPr>
                <w:noProof/>
                <w:webHidden/>
              </w:rPr>
              <w:t>6</w:t>
            </w:r>
            <w:r>
              <w:rPr>
                <w:noProof/>
                <w:webHidden/>
              </w:rPr>
              <w:fldChar w:fldCharType="end"/>
            </w:r>
          </w:hyperlink>
        </w:p>
        <w:p w14:paraId="1BC9A229" w14:textId="3B64CC11" w:rsidR="004C4900" w:rsidRDefault="004C4900">
          <w:pPr>
            <w:pStyle w:val="TOC3"/>
            <w:tabs>
              <w:tab w:val="right" w:leader="dot" w:pos="9350"/>
            </w:tabs>
            <w:rPr>
              <w:rFonts w:eastAsiaTheme="minorEastAsia" w:cstheme="minorBidi"/>
              <w:bCs w:val="0"/>
              <w:noProof/>
              <w:kern w:val="2"/>
              <w:sz w:val="24"/>
              <w:szCs w:val="24"/>
              <w14:ligatures w14:val="standardContextual"/>
            </w:rPr>
          </w:pPr>
          <w:hyperlink w:anchor="_Toc198251699" w:history="1">
            <w:r w:rsidRPr="00631582">
              <w:rPr>
                <w:rStyle w:val="Hyperlink"/>
                <w:noProof/>
              </w:rPr>
              <w:t>Belief Field Initialization</w:t>
            </w:r>
            <w:r>
              <w:rPr>
                <w:noProof/>
                <w:webHidden/>
              </w:rPr>
              <w:tab/>
            </w:r>
            <w:r>
              <w:rPr>
                <w:noProof/>
                <w:webHidden/>
              </w:rPr>
              <w:fldChar w:fldCharType="begin"/>
            </w:r>
            <w:r>
              <w:rPr>
                <w:noProof/>
                <w:webHidden/>
              </w:rPr>
              <w:instrText xml:space="preserve"> PAGEREF _Toc198251699 \h </w:instrText>
            </w:r>
            <w:r>
              <w:rPr>
                <w:noProof/>
                <w:webHidden/>
              </w:rPr>
            </w:r>
            <w:r>
              <w:rPr>
                <w:noProof/>
                <w:webHidden/>
              </w:rPr>
              <w:fldChar w:fldCharType="separate"/>
            </w:r>
            <w:r>
              <w:rPr>
                <w:noProof/>
                <w:webHidden/>
              </w:rPr>
              <w:t>7</w:t>
            </w:r>
            <w:r>
              <w:rPr>
                <w:noProof/>
                <w:webHidden/>
              </w:rPr>
              <w:fldChar w:fldCharType="end"/>
            </w:r>
          </w:hyperlink>
        </w:p>
        <w:p w14:paraId="215EB1C6" w14:textId="0194F44F" w:rsidR="004C4900" w:rsidRDefault="004C4900">
          <w:pPr>
            <w:pStyle w:val="TOC3"/>
            <w:tabs>
              <w:tab w:val="right" w:leader="dot" w:pos="9350"/>
            </w:tabs>
            <w:rPr>
              <w:rFonts w:eastAsiaTheme="minorEastAsia" w:cstheme="minorBidi"/>
              <w:bCs w:val="0"/>
              <w:noProof/>
              <w:kern w:val="2"/>
              <w:sz w:val="24"/>
              <w:szCs w:val="24"/>
              <w14:ligatures w14:val="standardContextual"/>
            </w:rPr>
          </w:pPr>
          <w:hyperlink w:anchor="_Toc198251700" w:history="1">
            <w:r w:rsidRPr="00631582">
              <w:rPr>
                <w:rStyle w:val="Hyperlink"/>
                <w:noProof/>
              </w:rPr>
              <w:t>Row-Master Thread Model</w:t>
            </w:r>
            <w:r>
              <w:rPr>
                <w:noProof/>
                <w:webHidden/>
              </w:rPr>
              <w:tab/>
            </w:r>
            <w:r>
              <w:rPr>
                <w:noProof/>
                <w:webHidden/>
              </w:rPr>
              <w:fldChar w:fldCharType="begin"/>
            </w:r>
            <w:r>
              <w:rPr>
                <w:noProof/>
                <w:webHidden/>
              </w:rPr>
              <w:instrText xml:space="preserve"> PAGEREF _Toc198251700 \h </w:instrText>
            </w:r>
            <w:r>
              <w:rPr>
                <w:noProof/>
                <w:webHidden/>
              </w:rPr>
            </w:r>
            <w:r>
              <w:rPr>
                <w:noProof/>
                <w:webHidden/>
              </w:rPr>
              <w:fldChar w:fldCharType="separate"/>
            </w:r>
            <w:r>
              <w:rPr>
                <w:noProof/>
                <w:webHidden/>
              </w:rPr>
              <w:t>7</w:t>
            </w:r>
            <w:r>
              <w:rPr>
                <w:noProof/>
                <w:webHidden/>
              </w:rPr>
              <w:fldChar w:fldCharType="end"/>
            </w:r>
          </w:hyperlink>
        </w:p>
        <w:p w14:paraId="48D6B938" w14:textId="1F535D1D" w:rsidR="004C4900" w:rsidRDefault="004C4900">
          <w:pPr>
            <w:pStyle w:val="TOC3"/>
            <w:tabs>
              <w:tab w:val="right" w:leader="dot" w:pos="9350"/>
            </w:tabs>
            <w:rPr>
              <w:rFonts w:eastAsiaTheme="minorEastAsia" w:cstheme="minorBidi"/>
              <w:bCs w:val="0"/>
              <w:noProof/>
              <w:kern w:val="2"/>
              <w:sz w:val="24"/>
              <w:szCs w:val="24"/>
              <w14:ligatures w14:val="standardContextual"/>
            </w:rPr>
          </w:pPr>
          <w:hyperlink w:anchor="_Toc198251701" w:history="1">
            <w:r w:rsidRPr="00631582">
              <w:rPr>
                <w:rStyle w:val="Hyperlink"/>
                <w:noProof/>
              </w:rPr>
              <w:t>Cellular Automaton (CA) Phase</w:t>
            </w:r>
            <w:r>
              <w:rPr>
                <w:noProof/>
                <w:webHidden/>
              </w:rPr>
              <w:tab/>
            </w:r>
            <w:r>
              <w:rPr>
                <w:noProof/>
                <w:webHidden/>
              </w:rPr>
              <w:fldChar w:fldCharType="begin"/>
            </w:r>
            <w:r>
              <w:rPr>
                <w:noProof/>
                <w:webHidden/>
              </w:rPr>
              <w:instrText xml:space="preserve"> PAGEREF _Toc198251701 \h </w:instrText>
            </w:r>
            <w:r>
              <w:rPr>
                <w:noProof/>
                <w:webHidden/>
              </w:rPr>
            </w:r>
            <w:r>
              <w:rPr>
                <w:noProof/>
                <w:webHidden/>
              </w:rPr>
              <w:fldChar w:fldCharType="separate"/>
            </w:r>
            <w:r>
              <w:rPr>
                <w:noProof/>
                <w:webHidden/>
              </w:rPr>
              <w:t>7</w:t>
            </w:r>
            <w:r>
              <w:rPr>
                <w:noProof/>
                <w:webHidden/>
              </w:rPr>
              <w:fldChar w:fldCharType="end"/>
            </w:r>
          </w:hyperlink>
        </w:p>
        <w:p w14:paraId="708C6D56" w14:textId="4C131816" w:rsidR="004C4900" w:rsidRDefault="004C4900">
          <w:pPr>
            <w:pStyle w:val="TOC3"/>
            <w:tabs>
              <w:tab w:val="right" w:leader="dot" w:pos="9350"/>
            </w:tabs>
            <w:rPr>
              <w:rFonts w:eastAsiaTheme="minorEastAsia" w:cstheme="minorBidi"/>
              <w:bCs w:val="0"/>
              <w:noProof/>
              <w:kern w:val="2"/>
              <w:sz w:val="24"/>
              <w:szCs w:val="24"/>
              <w14:ligatures w14:val="standardContextual"/>
            </w:rPr>
          </w:pPr>
          <w:hyperlink w:anchor="_Toc198251702" w:history="1">
            <w:r w:rsidRPr="00631582">
              <w:rPr>
                <w:rStyle w:val="Hyperlink"/>
                <w:noProof/>
              </w:rPr>
              <w:t>Row Hash Validation</w:t>
            </w:r>
            <w:r>
              <w:rPr>
                <w:noProof/>
                <w:webHidden/>
              </w:rPr>
              <w:tab/>
            </w:r>
            <w:r>
              <w:rPr>
                <w:noProof/>
                <w:webHidden/>
              </w:rPr>
              <w:fldChar w:fldCharType="begin"/>
            </w:r>
            <w:r>
              <w:rPr>
                <w:noProof/>
                <w:webHidden/>
              </w:rPr>
              <w:instrText xml:space="preserve"> PAGEREF _Toc198251702 \h </w:instrText>
            </w:r>
            <w:r>
              <w:rPr>
                <w:noProof/>
                <w:webHidden/>
              </w:rPr>
            </w:r>
            <w:r>
              <w:rPr>
                <w:noProof/>
                <w:webHidden/>
              </w:rPr>
              <w:fldChar w:fldCharType="separate"/>
            </w:r>
            <w:r>
              <w:rPr>
                <w:noProof/>
                <w:webHidden/>
              </w:rPr>
              <w:t>7</w:t>
            </w:r>
            <w:r>
              <w:rPr>
                <w:noProof/>
                <w:webHidden/>
              </w:rPr>
              <w:fldChar w:fldCharType="end"/>
            </w:r>
          </w:hyperlink>
        </w:p>
        <w:p w14:paraId="564B6DD5" w14:textId="3C286596" w:rsidR="004C4900" w:rsidRDefault="004C4900">
          <w:pPr>
            <w:pStyle w:val="TOC3"/>
            <w:tabs>
              <w:tab w:val="right" w:leader="dot" w:pos="9350"/>
            </w:tabs>
            <w:rPr>
              <w:rFonts w:eastAsiaTheme="minorEastAsia" w:cstheme="minorBidi"/>
              <w:bCs w:val="0"/>
              <w:noProof/>
              <w:kern w:val="2"/>
              <w:sz w:val="24"/>
              <w:szCs w:val="24"/>
              <w14:ligatures w14:val="standardContextual"/>
            </w:rPr>
          </w:pPr>
          <w:hyperlink w:anchor="_Toc198251703" w:history="1">
            <w:r w:rsidRPr="00631582">
              <w:rPr>
                <w:rStyle w:val="Hyperlink"/>
                <w:noProof/>
              </w:rPr>
              <w:t>Convergence Criteria</w:t>
            </w:r>
            <w:r>
              <w:rPr>
                <w:noProof/>
                <w:webHidden/>
              </w:rPr>
              <w:tab/>
            </w:r>
            <w:r>
              <w:rPr>
                <w:noProof/>
                <w:webHidden/>
              </w:rPr>
              <w:fldChar w:fldCharType="begin"/>
            </w:r>
            <w:r>
              <w:rPr>
                <w:noProof/>
                <w:webHidden/>
              </w:rPr>
              <w:instrText xml:space="preserve"> PAGEREF _Toc198251703 \h </w:instrText>
            </w:r>
            <w:r>
              <w:rPr>
                <w:noProof/>
                <w:webHidden/>
              </w:rPr>
            </w:r>
            <w:r>
              <w:rPr>
                <w:noProof/>
                <w:webHidden/>
              </w:rPr>
              <w:fldChar w:fldCharType="separate"/>
            </w:r>
            <w:r>
              <w:rPr>
                <w:noProof/>
                <w:webHidden/>
              </w:rPr>
              <w:t>8</w:t>
            </w:r>
            <w:r>
              <w:rPr>
                <w:noProof/>
                <w:webHidden/>
              </w:rPr>
              <w:fldChar w:fldCharType="end"/>
            </w:r>
          </w:hyperlink>
        </w:p>
        <w:p w14:paraId="26C16C4E" w14:textId="6EA8E54A" w:rsidR="004C4900" w:rsidRDefault="004C4900">
          <w:pPr>
            <w:pStyle w:val="TOC1"/>
            <w:tabs>
              <w:tab w:val="right" w:leader="dot" w:pos="9350"/>
            </w:tabs>
            <w:rPr>
              <w:rFonts w:eastAsiaTheme="minorEastAsia" w:cstheme="minorBidi"/>
              <w:b w:val="0"/>
              <w:i w:val="0"/>
              <w:iCs w:val="0"/>
              <w:noProof/>
              <w:kern w:val="2"/>
              <w14:ligatures w14:val="standardContextual"/>
            </w:rPr>
          </w:pPr>
          <w:hyperlink w:anchor="_Toc198251704" w:history="1">
            <w:r w:rsidRPr="00631582">
              <w:rPr>
                <w:rStyle w:val="Hyperlink"/>
                <w:noProof/>
              </w:rPr>
              <w:t>Computational Complexity Analysis</w:t>
            </w:r>
            <w:r>
              <w:rPr>
                <w:noProof/>
                <w:webHidden/>
              </w:rPr>
              <w:tab/>
            </w:r>
            <w:r>
              <w:rPr>
                <w:noProof/>
                <w:webHidden/>
              </w:rPr>
              <w:fldChar w:fldCharType="begin"/>
            </w:r>
            <w:r>
              <w:rPr>
                <w:noProof/>
                <w:webHidden/>
              </w:rPr>
              <w:instrText xml:space="preserve"> PAGEREF _Toc198251704 \h </w:instrText>
            </w:r>
            <w:r>
              <w:rPr>
                <w:noProof/>
                <w:webHidden/>
              </w:rPr>
            </w:r>
            <w:r>
              <w:rPr>
                <w:noProof/>
                <w:webHidden/>
              </w:rPr>
              <w:fldChar w:fldCharType="separate"/>
            </w:r>
            <w:r>
              <w:rPr>
                <w:noProof/>
                <w:webHidden/>
              </w:rPr>
              <w:t>9</w:t>
            </w:r>
            <w:r>
              <w:rPr>
                <w:noProof/>
                <w:webHidden/>
              </w:rPr>
              <w:fldChar w:fldCharType="end"/>
            </w:r>
          </w:hyperlink>
        </w:p>
        <w:p w14:paraId="6564C3B3" w14:textId="7BC38CF5" w:rsidR="004C4900" w:rsidRDefault="004C4900">
          <w:pPr>
            <w:pStyle w:val="TOC2"/>
            <w:tabs>
              <w:tab w:val="right" w:leader="dot" w:pos="9350"/>
            </w:tabs>
            <w:rPr>
              <w:rFonts w:eastAsiaTheme="minorEastAsia" w:cstheme="minorBidi"/>
              <w:b w:val="0"/>
              <w:noProof/>
              <w:kern w:val="2"/>
              <w:sz w:val="24"/>
              <w:szCs w:val="24"/>
              <w14:ligatures w14:val="standardContextual"/>
            </w:rPr>
          </w:pPr>
          <w:hyperlink w:anchor="_Toc198251705" w:history="1">
            <w:r w:rsidRPr="00631582">
              <w:rPr>
                <w:rStyle w:val="Hyperlink"/>
                <w:noProof/>
              </w:rPr>
              <w:t>Deterministic Elimination (DE)</w:t>
            </w:r>
            <w:r>
              <w:rPr>
                <w:noProof/>
                <w:webHidden/>
              </w:rPr>
              <w:tab/>
            </w:r>
            <w:r>
              <w:rPr>
                <w:noProof/>
                <w:webHidden/>
              </w:rPr>
              <w:fldChar w:fldCharType="begin"/>
            </w:r>
            <w:r>
              <w:rPr>
                <w:noProof/>
                <w:webHidden/>
              </w:rPr>
              <w:instrText xml:space="preserve"> PAGEREF _Toc198251705 \h </w:instrText>
            </w:r>
            <w:r>
              <w:rPr>
                <w:noProof/>
                <w:webHidden/>
              </w:rPr>
            </w:r>
            <w:r>
              <w:rPr>
                <w:noProof/>
                <w:webHidden/>
              </w:rPr>
              <w:fldChar w:fldCharType="separate"/>
            </w:r>
            <w:r>
              <w:rPr>
                <w:noProof/>
                <w:webHidden/>
              </w:rPr>
              <w:t>9</w:t>
            </w:r>
            <w:r>
              <w:rPr>
                <w:noProof/>
                <w:webHidden/>
              </w:rPr>
              <w:fldChar w:fldCharType="end"/>
            </w:r>
          </w:hyperlink>
        </w:p>
        <w:p w14:paraId="65B4A249" w14:textId="62E0C53C" w:rsidR="004C4900" w:rsidRDefault="004C4900">
          <w:pPr>
            <w:pStyle w:val="TOC2"/>
            <w:tabs>
              <w:tab w:val="right" w:leader="dot" w:pos="9350"/>
            </w:tabs>
            <w:rPr>
              <w:rFonts w:eastAsiaTheme="minorEastAsia" w:cstheme="minorBidi"/>
              <w:b w:val="0"/>
              <w:noProof/>
              <w:kern w:val="2"/>
              <w:sz w:val="24"/>
              <w:szCs w:val="24"/>
              <w14:ligatures w14:val="standardContextual"/>
            </w:rPr>
          </w:pPr>
          <w:hyperlink w:anchor="_Toc198251706" w:history="1">
            <w:r w:rsidRPr="00631582">
              <w:rPr>
                <w:rStyle w:val="Hyperlink"/>
                <w:noProof/>
              </w:rPr>
              <w:t>Game of Beliefs Protocol (GOBP)</w:t>
            </w:r>
            <w:r>
              <w:rPr>
                <w:noProof/>
                <w:webHidden/>
              </w:rPr>
              <w:tab/>
            </w:r>
            <w:r>
              <w:rPr>
                <w:noProof/>
                <w:webHidden/>
              </w:rPr>
              <w:fldChar w:fldCharType="begin"/>
            </w:r>
            <w:r>
              <w:rPr>
                <w:noProof/>
                <w:webHidden/>
              </w:rPr>
              <w:instrText xml:space="preserve"> PAGEREF _Toc198251706 \h </w:instrText>
            </w:r>
            <w:r>
              <w:rPr>
                <w:noProof/>
                <w:webHidden/>
              </w:rPr>
            </w:r>
            <w:r>
              <w:rPr>
                <w:noProof/>
                <w:webHidden/>
              </w:rPr>
              <w:fldChar w:fldCharType="separate"/>
            </w:r>
            <w:r>
              <w:rPr>
                <w:noProof/>
                <w:webHidden/>
              </w:rPr>
              <w:t>9</w:t>
            </w:r>
            <w:r>
              <w:rPr>
                <w:noProof/>
                <w:webHidden/>
              </w:rPr>
              <w:fldChar w:fldCharType="end"/>
            </w:r>
          </w:hyperlink>
        </w:p>
        <w:p w14:paraId="5DC2B8D0" w14:textId="325C5D37" w:rsidR="004C4900" w:rsidRDefault="004C4900">
          <w:pPr>
            <w:pStyle w:val="TOC2"/>
            <w:tabs>
              <w:tab w:val="right" w:leader="dot" w:pos="9350"/>
            </w:tabs>
            <w:rPr>
              <w:rFonts w:eastAsiaTheme="minorEastAsia" w:cstheme="minorBidi"/>
              <w:b w:val="0"/>
              <w:noProof/>
              <w:kern w:val="2"/>
              <w:sz w:val="24"/>
              <w:szCs w:val="24"/>
              <w14:ligatures w14:val="standardContextual"/>
            </w:rPr>
          </w:pPr>
          <w:hyperlink w:anchor="_Toc198251707" w:history="1">
            <w:r w:rsidRPr="00631582">
              <w:rPr>
                <w:rStyle w:val="Hyperlink"/>
                <w:noProof/>
              </w:rPr>
              <w:t>Combined Complexity</w:t>
            </w:r>
            <w:r>
              <w:rPr>
                <w:noProof/>
                <w:webHidden/>
              </w:rPr>
              <w:tab/>
            </w:r>
            <w:r>
              <w:rPr>
                <w:noProof/>
                <w:webHidden/>
              </w:rPr>
              <w:fldChar w:fldCharType="begin"/>
            </w:r>
            <w:r>
              <w:rPr>
                <w:noProof/>
                <w:webHidden/>
              </w:rPr>
              <w:instrText xml:space="preserve"> PAGEREF _Toc198251707 \h </w:instrText>
            </w:r>
            <w:r>
              <w:rPr>
                <w:noProof/>
                <w:webHidden/>
              </w:rPr>
            </w:r>
            <w:r>
              <w:rPr>
                <w:noProof/>
                <w:webHidden/>
              </w:rPr>
              <w:fldChar w:fldCharType="separate"/>
            </w:r>
            <w:r>
              <w:rPr>
                <w:noProof/>
                <w:webHidden/>
              </w:rPr>
              <w:t>10</w:t>
            </w:r>
            <w:r>
              <w:rPr>
                <w:noProof/>
                <w:webHidden/>
              </w:rPr>
              <w:fldChar w:fldCharType="end"/>
            </w:r>
          </w:hyperlink>
        </w:p>
        <w:p w14:paraId="1238EBCA" w14:textId="5B87756B" w:rsidR="004C4900" w:rsidRDefault="004C4900">
          <w:pPr>
            <w:pStyle w:val="TOC1"/>
            <w:tabs>
              <w:tab w:val="right" w:leader="dot" w:pos="9350"/>
            </w:tabs>
            <w:rPr>
              <w:rFonts w:eastAsiaTheme="minorEastAsia" w:cstheme="minorBidi"/>
              <w:b w:val="0"/>
              <w:i w:val="0"/>
              <w:iCs w:val="0"/>
              <w:noProof/>
              <w:kern w:val="2"/>
              <w14:ligatures w14:val="standardContextual"/>
            </w:rPr>
          </w:pPr>
          <w:hyperlink w:anchor="_Toc198251708" w:history="1">
            <w:r w:rsidRPr="00631582">
              <w:rPr>
                <w:rStyle w:val="Hyperlink"/>
                <w:noProof/>
              </w:rPr>
              <w:t>Memory Complexity Analysis</w:t>
            </w:r>
            <w:r>
              <w:rPr>
                <w:noProof/>
                <w:webHidden/>
              </w:rPr>
              <w:tab/>
            </w:r>
            <w:r>
              <w:rPr>
                <w:noProof/>
                <w:webHidden/>
              </w:rPr>
              <w:fldChar w:fldCharType="begin"/>
            </w:r>
            <w:r>
              <w:rPr>
                <w:noProof/>
                <w:webHidden/>
              </w:rPr>
              <w:instrText xml:space="preserve"> PAGEREF _Toc198251708 \h </w:instrText>
            </w:r>
            <w:r>
              <w:rPr>
                <w:noProof/>
                <w:webHidden/>
              </w:rPr>
            </w:r>
            <w:r>
              <w:rPr>
                <w:noProof/>
                <w:webHidden/>
              </w:rPr>
              <w:fldChar w:fldCharType="separate"/>
            </w:r>
            <w:r>
              <w:rPr>
                <w:noProof/>
                <w:webHidden/>
              </w:rPr>
              <w:t>11</w:t>
            </w:r>
            <w:r>
              <w:rPr>
                <w:noProof/>
                <w:webHidden/>
              </w:rPr>
              <w:fldChar w:fldCharType="end"/>
            </w:r>
          </w:hyperlink>
        </w:p>
        <w:p w14:paraId="2CBA7143" w14:textId="2AA2303E" w:rsidR="004C4900" w:rsidRDefault="004C4900">
          <w:pPr>
            <w:pStyle w:val="TOC1"/>
            <w:tabs>
              <w:tab w:val="right" w:leader="dot" w:pos="9350"/>
            </w:tabs>
            <w:rPr>
              <w:rFonts w:eastAsiaTheme="minorEastAsia" w:cstheme="minorBidi"/>
              <w:b w:val="0"/>
              <w:i w:val="0"/>
              <w:iCs w:val="0"/>
              <w:noProof/>
              <w:kern w:val="2"/>
              <w14:ligatures w14:val="standardContextual"/>
            </w:rPr>
          </w:pPr>
          <w:hyperlink w:anchor="_Toc198251709" w:history="1">
            <w:r w:rsidRPr="00631582">
              <w:rPr>
                <w:rStyle w:val="Hyperlink"/>
                <w:noProof/>
              </w:rPr>
              <w:t>Performance and GPU Acceleration</w:t>
            </w:r>
            <w:r>
              <w:rPr>
                <w:noProof/>
                <w:webHidden/>
              </w:rPr>
              <w:tab/>
            </w:r>
            <w:r>
              <w:rPr>
                <w:noProof/>
                <w:webHidden/>
              </w:rPr>
              <w:fldChar w:fldCharType="begin"/>
            </w:r>
            <w:r>
              <w:rPr>
                <w:noProof/>
                <w:webHidden/>
              </w:rPr>
              <w:instrText xml:space="preserve"> PAGEREF _Toc198251709 \h </w:instrText>
            </w:r>
            <w:r>
              <w:rPr>
                <w:noProof/>
                <w:webHidden/>
              </w:rPr>
            </w:r>
            <w:r>
              <w:rPr>
                <w:noProof/>
                <w:webHidden/>
              </w:rPr>
              <w:fldChar w:fldCharType="separate"/>
            </w:r>
            <w:r>
              <w:rPr>
                <w:noProof/>
                <w:webHidden/>
              </w:rPr>
              <w:t>12</w:t>
            </w:r>
            <w:r>
              <w:rPr>
                <w:noProof/>
                <w:webHidden/>
              </w:rPr>
              <w:fldChar w:fldCharType="end"/>
            </w:r>
          </w:hyperlink>
        </w:p>
        <w:p w14:paraId="0797D8C2" w14:textId="1884DE0D" w:rsidR="004C4900" w:rsidRDefault="004C4900">
          <w:pPr>
            <w:pStyle w:val="TOC3"/>
            <w:tabs>
              <w:tab w:val="right" w:leader="dot" w:pos="9350"/>
            </w:tabs>
            <w:rPr>
              <w:rFonts w:eastAsiaTheme="minorEastAsia" w:cstheme="minorBidi"/>
              <w:bCs w:val="0"/>
              <w:noProof/>
              <w:kern w:val="2"/>
              <w:sz w:val="24"/>
              <w:szCs w:val="24"/>
              <w14:ligatures w14:val="standardContextual"/>
            </w:rPr>
          </w:pPr>
          <w:hyperlink w:anchor="_Toc198251710" w:history="1">
            <w:r w:rsidRPr="00631582">
              <w:rPr>
                <w:rStyle w:val="Hyperlink"/>
                <w:noProof/>
              </w:rPr>
              <w:t>Entropy-Independent Convergence Behavior</w:t>
            </w:r>
            <w:r>
              <w:rPr>
                <w:noProof/>
                <w:webHidden/>
              </w:rPr>
              <w:tab/>
            </w:r>
            <w:r>
              <w:rPr>
                <w:noProof/>
                <w:webHidden/>
              </w:rPr>
              <w:fldChar w:fldCharType="begin"/>
            </w:r>
            <w:r>
              <w:rPr>
                <w:noProof/>
                <w:webHidden/>
              </w:rPr>
              <w:instrText xml:space="preserve"> PAGEREF _Toc198251710 \h </w:instrText>
            </w:r>
            <w:r>
              <w:rPr>
                <w:noProof/>
                <w:webHidden/>
              </w:rPr>
            </w:r>
            <w:r>
              <w:rPr>
                <w:noProof/>
                <w:webHidden/>
              </w:rPr>
              <w:fldChar w:fldCharType="separate"/>
            </w:r>
            <w:r>
              <w:rPr>
                <w:noProof/>
                <w:webHidden/>
              </w:rPr>
              <w:t>12</w:t>
            </w:r>
            <w:r>
              <w:rPr>
                <w:noProof/>
                <w:webHidden/>
              </w:rPr>
              <w:fldChar w:fldCharType="end"/>
            </w:r>
          </w:hyperlink>
        </w:p>
        <w:p w14:paraId="67632D8A" w14:textId="1BA2AABF" w:rsidR="004C4900" w:rsidRDefault="004C4900">
          <w:pPr>
            <w:pStyle w:val="TOC1"/>
            <w:tabs>
              <w:tab w:val="right" w:leader="dot" w:pos="9350"/>
            </w:tabs>
            <w:rPr>
              <w:rFonts w:eastAsiaTheme="minorEastAsia" w:cstheme="minorBidi"/>
              <w:b w:val="0"/>
              <w:i w:val="0"/>
              <w:iCs w:val="0"/>
              <w:noProof/>
              <w:kern w:val="2"/>
              <w14:ligatures w14:val="standardContextual"/>
            </w:rPr>
          </w:pPr>
          <w:hyperlink w:anchor="_Toc198251711" w:history="1">
            <w:r w:rsidRPr="00631582">
              <w:rPr>
                <w:rStyle w:val="Hyperlink"/>
                <w:noProof/>
              </w:rPr>
              <w:t>Comparison to Traditional Compression</w:t>
            </w:r>
            <w:r>
              <w:rPr>
                <w:noProof/>
                <w:webHidden/>
              </w:rPr>
              <w:tab/>
            </w:r>
            <w:r>
              <w:rPr>
                <w:noProof/>
                <w:webHidden/>
              </w:rPr>
              <w:fldChar w:fldCharType="begin"/>
            </w:r>
            <w:r>
              <w:rPr>
                <w:noProof/>
                <w:webHidden/>
              </w:rPr>
              <w:instrText xml:space="preserve"> PAGEREF _Toc198251711 \h </w:instrText>
            </w:r>
            <w:r>
              <w:rPr>
                <w:noProof/>
                <w:webHidden/>
              </w:rPr>
            </w:r>
            <w:r>
              <w:rPr>
                <w:noProof/>
                <w:webHidden/>
              </w:rPr>
              <w:fldChar w:fldCharType="separate"/>
            </w:r>
            <w:r>
              <w:rPr>
                <w:noProof/>
                <w:webHidden/>
              </w:rPr>
              <w:t>13</w:t>
            </w:r>
            <w:r>
              <w:rPr>
                <w:noProof/>
                <w:webHidden/>
              </w:rPr>
              <w:fldChar w:fldCharType="end"/>
            </w:r>
          </w:hyperlink>
        </w:p>
        <w:p w14:paraId="62D707A2" w14:textId="6CCDD068" w:rsidR="004C4900" w:rsidRDefault="004C4900">
          <w:pPr>
            <w:pStyle w:val="TOC1"/>
            <w:tabs>
              <w:tab w:val="right" w:leader="dot" w:pos="9350"/>
            </w:tabs>
            <w:rPr>
              <w:rFonts w:eastAsiaTheme="minorEastAsia" w:cstheme="minorBidi"/>
              <w:b w:val="0"/>
              <w:i w:val="0"/>
              <w:iCs w:val="0"/>
              <w:noProof/>
              <w:kern w:val="2"/>
              <w14:ligatures w14:val="standardContextual"/>
            </w:rPr>
          </w:pPr>
          <w:hyperlink w:anchor="_Toc198251712" w:history="1">
            <w:r w:rsidRPr="00631582">
              <w:rPr>
                <w:rStyle w:val="Hyperlink"/>
                <w:noProof/>
              </w:rPr>
              <w:t>References</w:t>
            </w:r>
            <w:r>
              <w:rPr>
                <w:noProof/>
                <w:webHidden/>
              </w:rPr>
              <w:tab/>
            </w:r>
            <w:r>
              <w:rPr>
                <w:noProof/>
                <w:webHidden/>
              </w:rPr>
              <w:fldChar w:fldCharType="begin"/>
            </w:r>
            <w:r>
              <w:rPr>
                <w:noProof/>
                <w:webHidden/>
              </w:rPr>
              <w:instrText xml:space="preserve"> PAGEREF _Toc198251712 \h </w:instrText>
            </w:r>
            <w:r>
              <w:rPr>
                <w:noProof/>
                <w:webHidden/>
              </w:rPr>
            </w:r>
            <w:r>
              <w:rPr>
                <w:noProof/>
                <w:webHidden/>
              </w:rPr>
              <w:fldChar w:fldCharType="separate"/>
            </w:r>
            <w:r>
              <w:rPr>
                <w:noProof/>
                <w:webHidden/>
              </w:rPr>
              <w:t>14</w:t>
            </w:r>
            <w:r>
              <w:rPr>
                <w:noProof/>
                <w:webHidden/>
              </w:rPr>
              <w:fldChar w:fldCharType="end"/>
            </w:r>
          </w:hyperlink>
        </w:p>
        <w:p w14:paraId="6299E7C6" w14:textId="6E4CBF65" w:rsidR="002E3CED" w:rsidRDefault="002E3CED" w:rsidP="007F15F0">
          <w:r>
            <w:rPr>
              <w:noProof/>
            </w:rPr>
            <w:fldChar w:fldCharType="end"/>
          </w:r>
        </w:p>
      </w:sdtContent>
    </w:sdt>
    <w:p w14:paraId="727804E4" w14:textId="77777777" w:rsidR="002E3CED" w:rsidRDefault="002E3CED" w:rsidP="007F15F0">
      <w:pPr>
        <w:rPr>
          <w:sz w:val="36"/>
          <w:szCs w:val="36"/>
        </w:rPr>
      </w:pPr>
      <w:r>
        <w:lastRenderedPageBreak/>
        <w:br w:type="page"/>
      </w:r>
    </w:p>
    <w:p w14:paraId="23FEBE67" w14:textId="39865BAE" w:rsidR="005F1539" w:rsidRPr="005F1539" w:rsidRDefault="005F1539" w:rsidP="007F15F0">
      <w:pPr>
        <w:pStyle w:val="Heading1"/>
      </w:pPr>
      <w:bookmarkStart w:id="2" w:name="_Toc198251695"/>
      <w:r w:rsidRPr="005F1539">
        <w:lastRenderedPageBreak/>
        <w:t>Introduction</w:t>
      </w:r>
      <w:bookmarkEnd w:id="2"/>
    </w:p>
    <w:p w14:paraId="054DFA0C" w14:textId="77777777" w:rsidR="00B83C1E" w:rsidRPr="00B83C1E" w:rsidRDefault="00B83C1E" w:rsidP="007F15F0">
      <w:r w:rsidRPr="00B83C1E">
        <w:t>The decompression phase of the CRSCE algorithm must invert a structure-preserving transformation that maps a binary input matrix into a compact representation of its lateral, vertical, diagonal, and anti-diagonal cross-sums along with row-wise cryptographic hashes using SHA-256. The prior decompression algorithm developed for CRSCE relied on brute-force search strategies (e.g., Sieve or Sift methods), which are neither scalable nor efficient. We propose a principled approach combining deterministic rule-based inference and probabilistic graphical modeling, using the Game of Beliefs Protocol (GOBP) as the backbone of post-elimination inference. The goal of this improved algorithm is to reduce the time required to decompress information and thereby make CRSCE a viable general-purpose compression alternative to traditional algorithms. Where the original sieve-and-sift decompression algorithm was too slow for anything beyond archival use, this approach enables broader applicability by significantly improving performance through deterministic inference and GPU-accelerated probabilistic resolution.</w:t>
      </w:r>
    </w:p>
    <w:p w14:paraId="2F017DA1" w14:textId="77777777" w:rsidR="00B83C1E" w:rsidRDefault="00B83C1E" w:rsidP="007F15F0">
      <w:pPr>
        <w:rPr>
          <w:sz w:val="36"/>
          <w:szCs w:val="36"/>
        </w:rPr>
      </w:pPr>
      <w:r>
        <w:br w:type="page"/>
      </w:r>
    </w:p>
    <w:p w14:paraId="3A2F7A2E" w14:textId="6A5817A3" w:rsidR="005F1539" w:rsidRPr="005F1539" w:rsidRDefault="005F1539" w:rsidP="007F15F0">
      <w:pPr>
        <w:pStyle w:val="Heading1"/>
      </w:pPr>
      <w:bookmarkStart w:id="3" w:name="_Toc198251696"/>
      <w:r w:rsidRPr="005F1539">
        <w:lastRenderedPageBreak/>
        <w:t>Decompression Overview</w:t>
      </w:r>
      <w:bookmarkEnd w:id="3"/>
    </w:p>
    <w:p w14:paraId="4A6F15A5" w14:textId="77777777" w:rsidR="005F1539" w:rsidRPr="005F1539" w:rsidRDefault="005F1539" w:rsidP="007F15F0">
      <w:r w:rsidRPr="005F1539">
        <w:t>Decompression proceeds as a loop of the following stages until convergence:</w:t>
      </w:r>
    </w:p>
    <w:p w14:paraId="229E3A1A" w14:textId="77777777" w:rsidR="005F1539" w:rsidRPr="005F1539" w:rsidRDefault="005F1539" w:rsidP="007F15F0">
      <w:pPr>
        <w:pStyle w:val="ListParagraph"/>
        <w:numPr>
          <w:ilvl w:val="0"/>
          <w:numId w:val="23"/>
        </w:numPr>
      </w:pPr>
      <w:r w:rsidRPr="00D71D70">
        <w:rPr>
          <w:b/>
          <w:bCs/>
        </w:rPr>
        <w:t>Deterministic Elimination (DE)</w:t>
      </w:r>
      <w:r w:rsidRPr="005F1539">
        <w:t>: Apply exact inference rules to reduce entropy.</w:t>
      </w:r>
    </w:p>
    <w:p w14:paraId="2B27C526" w14:textId="699F4594" w:rsidR="005F1539" w:rsidRPr="005F1539" w:rsidRDefault="005F1539" w:rsidP="007F15F0">
      <w:pPr>
        <w:pStyle w:val="ListParagraph"/>
        <w:numPr>
          <w:ilvl w:val="0"/>
          <w:numId w:val="23"/>
        </w:numPr>
      </w:pPr>
      <w:r w:rsidRPr="00D71D70">
        <w:rPr>
          <w:b/>
          <w:bCs/>
        </w:rPr>
        <w:t>Game of Beliefs Protocol (GOBP)</w:t>
      </w:r>
      <w:r w:rsidRPr="005F1539">
        <w:t xml:space="preserve">: Use </w:t>
      </w:r>
      <w:r w:rsidR="00B83C1E">
        <w:t xml:space="preserve">cellular automation with </w:t>
      </w:r>
      <w:r w:rsidRPr="005F1539">
        <w:t>belief propagation and row-local updates to resolve uncertain bits.</w:t>
      </w:r>
    </w:p>
    <w:p w14:paraId="2FC30425" w14:textId="77777777" w:rsidR="005F1539" w:rsidRPr="005F1539" w:rsidRDefault="005F1539" w:rsidP="007F15F0">
      <w:pPr>
        <w:pStyle w:val="ListParagraph"/>
        <w:numPr>
          <w:ilvl w:val="0"/>
          <w:numId w:val="23"/>
        </w:numPr>
      </w:pPr>
      <w:r w:rsidRPr="00D71D70">
        <w:rPr>
          <w:b/>
          <w:bCs/>
        </w:rPr>
        <w:t>Verification</w:t>
      </w:r>
      <w:r w:rsidRPr="005F1539">
        <w:t>: Validate resolved rows using SHA-256 hash checks against the LHASH matrix.</w:t>
      </w:r>
    </w:p>
    <w:p w14:paraId="6782C1E7" w14:textId="77777777" w:rsidR="005F1539" w:rsidRPr="005F1539" w:rsidRDefault="005F1539" w:rsidP="007F15F0">
      <w:r w:rsidRPr="005F1539">
        <w:t>Convergence occurs when all rows are verified or the system reaches a stable fixed point.</w:t>
      </w:r>
    </w:p>
    <w:p w14:paraId="1E55992E" w14:textId="77777777" w:rsidR="005F1539" w:rsidRPr="00B83C1E" w:rsidRDefault="005F1539" w:rsidP="007F15F0">
      <w:pPr>
        <w:pStyle w:val="Heading2"/>
      </w:pPr>
      <w:bookmarkStart w:id="4" w:name="_Toc198251697"/>
      <w:r w:rsidRPr="00B83C1E">
        <w:t>Deterministic Elimination (DE)</w:t>
      </w:r>
      <w:bookmarkEnd w:id="4"/>
    </w:p>
    <w:p w14:paraId="480A2D39" w14:textId="77777777" w:rsidR="00B83C1E" w:rsidRPr="00B83C1E" w:rsidRDefault="00B83C1E" w:rsidP="007F15F0">
      <w:r w:rsidRPr="00B83C1E">
        <w:t>DE aims to resolve all bits that can be deterministically inferred. This includes:</w:t>
      </w:r>
    </w:p>
    <w:p w14:paraId="4975C8EF" w14:textId="77777777" w:rsidR="00B83C1E" w:rsidRPr="00B83C1E" w:rsidRDefault="00B83C1E" w:rsidP="007F15F0">
      <w:pPr>
        <w:pStyle w:val="ListParagraph"/>
        <w:numPr>
          <w:ilvl w:val="0"/>
          <w:numId w:val="26"/>
        </w:numPr>
      </w:pPr>
      <w:r w:rsidRPr="00B83C1E">
        <w:t>Rows, columns, diagonals, or anti-diagonals with sums equal to 0 or s.</w:t>
      </w:r>
    </w:p>
    <w:p w14:paraId="46AA61E0" w14:textId="0EA18BC9" w:rsidR="00B83C1E" w:rsidRPr="00B83C1E" w:rsidRDefault="00B83C1E" w:rsidP="007F15F0">
      <w:pPr>
        <w:pStyle w:val="ListParagraph"/>
        <w:numPr>
          <w:ilvl w:val="0"/>
          <w:numId w:val="26"/>
        </w:numPr>
      </w:pPr>
      <w:r w:rsidRPr="00B83C1E">
        <w:t xml:space="preserve">Lines with exactly one unknown bit, </w:t>
      </w:r>
      <w:r w:rsidRPr="00B83C1E">
        <w:t>inferable</w:t>
      </w:r>
      <w:r w:rsidRPr="00B83C1E">
        <w:t xml:space="preserve"> by subtraction.</w:t>
      </w:r>
    </w:p>
    <w:p w14:paraId="11799B2E" w14:textId="77777777" w:rsidR="00B83C1E" w:rsidRPr="00B83C1E" w:rsidRDefault="00B83C1E" w:rsidP="007F15F0">
      <w:pPr>
        <w:pStyle w:val="ListParagraph"/>
        <w:numPr>
          <w:ilvl w:val="0"/>
          <w:numId w:val="26"/>
        </w:numPr>
      </w:pPr>
      <w:r w:rsidRPr="00B83C1E">
        <w:t>Early elimination of known-pattern rows via LHASH lookup (e.g., alternating bit patterns).</w:t>
      </w:r>
    </w:p>
    <w:p w14:paraId="521963F1" w14:textId="77777777" w:rsidR="00C61AA1" w:rsidRPr="00C61AA1" w:rsidRDefault="00C61AA1" w:rsidP="007F15F0">
      <w:r w:rsidRPr="00C61AA1">
        <w:t>The output of DE is a partially filled Cross-Sum Matrix (CSM), with many bits fixed and entropy localized in more ambiguous rows. Each element of the CSM includes a lock-bit. Once a bit is solved—using DE or any other mechanism—it is locked via this lock-bit to prevent further modification by downstream inference phases.</w:t>
      </w:r>
    </w:p>
    <w:p w14:paraId="699E784D" w14:textId="77777777" w:rsidR="005F1539" w:rsidRPr="005F1539" w:rsidRDefault="005F1539" w:rsidP="007F15F0">
      <w:pPr>
        <w:pStyle w:val="Heading2"/>
      </w:pPr>
      <w:bookmarkStart w:id="5" w:name="_Toc198251698"/>
      <w:r w:rsidRPr="005F1539">
        <w:t>Game of Beliefs Protocol (GOBP)</w:t>
      </w:r>
      <w:bookmarkEnd w:id="5"/>
    </w:p>
    <w:p w14:paraId="7F7A19C8" w14:textId="77777777" w:rsidR="005F1539" w:rsidRPr="00C61AA1" w:rsidRDefault="005F1539" w:rsidP="007F15F0">
      <w:pPr>
        <w:pStyle w:val="Heading3"/>
      </w:pPr>
      <w:bookmarkStart w:id="6" w:name="_Toc198251699"/>
      <w:r w:rsidRPr="00C61AA1">
        <w:lastRenderedPageBreak/>
        <w:t>Belief Field Initialization</w:t>
      </w:r>
      <w:bookmarkEnd w:id="6"/>
    </w:p>
    <w:p w14:paraId="0A3BF882" w14:textId="5992A096" w:rsidR="005F1539" w:rsidRPr="005F1539" w:rsidRDefault="005F1539" w:rsidP="007F15F0">
      <w:r w:rsidRPr="005F1539">
        <w:t>After DE, each unresolved</w:t>
      </w:r>
      <w:r w:rsidR="00C61AA1">
        <w:t xml:space="preserve"> CSM</w:t>
      </w:r>
      <w:r w:rsidRPr="005F1539">
        <w:t xml:space="preserve"> bit is assigned a probability </w:t>
      </w:r>
      <m:oMath>
        <m:sSub>
          <m:sSubPr>
            <m:ctrlPr>
              <w:rPr>
                <w:rFonts w:ascii="Cambria Math" w:hAnsi="Cambria Math"/>
                <w:bCs/>
                <w:i/>
              </w:rPr>
            </m:ctrlPr>
          </m:sSubPr>
          <m:e>
            <m:r>
              <w:rPr>
                <w:rFonts w:ascii="Cambria Math" w:hAnsi="Cambria Math"/>
              </w:rPr>
              <m:t>p</m:t>
            </m:r>
          </m:e>
          <m:sub>
            <m:r>
              <w:rPr>
                <w:rFonts w:ascii="Cambria Math" w:hAnsi="Cambria Math"/>
              </w:rPr>
              <m:t>rc</m:t>
            </m:r>
          </m:sub>
        </m:sSub>
        <m:r>
          <w:rPr>
            <w:rFonts w:ascii="Cambria Math" w:hAnsi="Cambria Math"/>
          </w:rPr>
          <m:t>∈ [0,1]</m:t>
        </m:r>
      </m:oMath>
      <w:r w:rsidR="00C61AA1">
        <w:t xml:space="preserve">, </w:t>
      </w:r>
      <w:r w:rsidRPr="005F1539">
        <w:t>estimated through Loopy Belief Propagation (LBP). The factor graph consists of variable nodes for each unknown bit and factor nodes representing cross-sum constraints.</w:t>
      </w:r>
    </w:p>
    <w:p w14:paraId="39B9479A" w14:textId="2563D69C" w:rsidR="005F1539" w:rsidRPr="005F1539" w:rsidRDefault="005F1539" w:rsidP="007F15F0">
      <w:pPr>
        <w:pStyle w:val="Heading3"/>
      </w:pPr>
      <w:bookmarkStart w:id="7" w:name="_Toc198251700"/>
      <w:r w:rsidRPr="005F1539">
        <w:t xml:space="preserve">Row-Master </w:t>
      </w:r>
      <w:r w:rsidR="00C61AA1">
        <w:t xml:space="preserve">Thread </w:t>
      </w:r>
      <w:r w:rsidRPr="005F1539">
        <w:t>Model</w:t>
      </w:r>
      <w:bookmarkEnd w:id="7"/>
    </w:p>
    <w:p w14:paraId="13FCB783" w14:textId="77777777" w:rsidR="005F1539" w:rsidRPr="005F1539" w:rsidRDefault="005F1539" w:rsidP="007F15F0">
      <w:r w:rsidRPr="005F1539">
        <w:t>Each unsolved row spawns a row-master thread that:</w:t>
      </w:r>
    </w:p>
    <w:p w14:paraId="6118EAE3" w14:textId="77777777" w:rsidR="005F1539" w:rsidRPr="005F1539" w:rsidRDefault="005F1539" w:rsidP="007F15F0">
      <w:pPr>
        <w:pStyle w:val="ListParagraph"/>
        <w:numPr>
          <w:ilvl w:val="0"/>
          <w:numId w:val="20"/>
        </w:numPr>
      </w:pPr>
      <w:r w:rsidRPr="005F1539">
        <w:t>Receives the fixed bit budget from LSM.</w:t>
      </w:r>
    </w:p>
    <w:p w14:paraId="13F7FF8D" w14:textId="469EEF4D" w:rsidR="005F1539" w:rsidRPr="005F1539" w:rsidRDefault="005F1539" w:rsidP="007F15F0">
      <w:pPr>
        <w:pStyle w:val="ListParagraph"/>
        <w:numPr>
          <w:ilvl w:val="0"/>
          <w:numId w:val="20"/>
        </w:numPr>
      </w:pPr>
      <w:r w:rsidRPr="005F1539">
        <w:t xml:space="preserve">Initializes the row with exactly that number of </w:t>
      </w:r>
      <w:r w:rsidR="00C61AA1">
        <w:t>set (1) values,</w:t>
      </w:r>
      <w:r w:rsidRPr="005F1539">
        <w:t xml:space="preserve"> based on belief strengths.</w:t>
      </w:r>
    </w:p>
    <w:p w14:paraId="2C138C15" w14:textId="77777777" w:rsidR="005F1539" w:rsidRDefault="005F1539" w:rsidP="007F15F0">
      <w:pPr>
        <w:pStyle w:val="ListParagraph"/>
        <w:numPr>
          <w:ilvl w:val="0"/>
          <w:numId w:val="20"/>
        </w:numPr>
      </w:pPr>
      <w:r w:rsidRPr="005F1539">
        <w:t>Spawns cellular automaton (CA) threads to manage slices of the row.</w:t>
      </w:r>
    </w:p>
    <w:p w14:paraId="7C7C6EB1" w14:textId="2810120D" w:rsidR="005B5DBF" w:rsidRPr="005F1539" w:rsidRDefault="005B5DBF" w:rsidP="007F15F0">
      <w:r>
        <w:t xml:space="preserve">Budgeted set (1) values budgeted for a row cannot be transferred to another row, as this would violate the requirements of </w:t>
      </w:r>
      <m:oMath>
        <m:sSub>
          <m:sSubPr>
            <m:ctrlPr>
              <w:rPr>
                <w:rFonts w:ascii="Cambria Math" w:hAnsi="Cambria Math"/>
                <w:bCs/>
                <w:i/>
              </w:rPr>
            </m:ctrlPr>
          </m:sSubPr>
          <m:e>
            <m:r>
              <w:rPr>
                <w:rFonts w:ascii="Cambria Math" w:hAnsi="Cambria Math"/>
              </w:rPr>
              <m:t>LSM</m:t>
            </m:r>
          </m:e>
          <m:sub>
            <m:r>
              <w:rPr>
                <w:rFonts w:ascii="Cambria Math" w:hAnsi="Cambria Math"/>
              </w:rPr>
              <m:t>r</m:t>
            </m:r>
          </m:sub>
        </m:sSub>
        <m:r>
          <w:rPr>
            <w:rFonts w:ascii="Cambria Math" w:hAnsi="Cambria Math"/>
          </w:rPr>
          <m:t>.</m:t>
        </m:r>
      </m:oMath>
    </w:p>
    <w:p w14:paraId="04F1BC87" w14:textId="4502D6FA" w:rsidR="005F1539" w:rsidRPr="005F1539" w:rsidRDefault="005F1539" w:rsidP="007F15F0">
      <w:pPr>
        <w:pStyle w:val="Heading3"/>
      </w:pPr>
      <w:bookmarkStart w:id="8" w:name="_Toc198251701"/>
      <w:r w:rsidRPr="005F1539">
        <w:t>Cellular Automaton</w:t>
      </w:r>
      <w:r w:rsidR="00C61AA1">
        <w:t xml:space="preserve"> (CA)</w:t>
      </w:r>
      <w:r w:rsidRPr="005F1539">
        <w:t xml:space="preserve"> Phase</w:t>
      </w:r>
      <w:bookmarkEnd w:id="8"/>
    </w:p>
    <w:p w14:paraId="48DA31AD" w14:textId="31CCB7C3" w:rsidR="005F1539" w:rsidRPr="005F1539" w:rsidRDefault="005F1539" w:rsidP="007F15F0">
      <w:r w:rsidRPr="005F1539">
        <w:t xml:space="preserve">Each CA thread attempts to reduce local constraint violations by migrating </w:t>
      </w:r>
      <w:r w:rsidR="005B5DBF">
        <w:t>set (1) values</w:t>
      </w:r>
      <w:r w:rsidRPr="005F1539">
        <w:t xml:space="preserve"> within the row:</w:t>
      </w:r>
    </w:p>
    <w:p w14:paraId="75B0A13F" w14:textId="77777777" w:rsidR="005F1539" w:rsidRPr="005F1539" w:rsidRDefault="005F1539" w:rsidP="007F15F0">
      <w:pPr>
        <w:pStyle w:val="ListParagraph"/>
        <w:numPr>
          <w:ilvl w:val="0"/>
          <w:numId w:val="21"/>
        </w:numPr>
      </w:pPr>
      <w:r w:rsidRPr="005F1539">
        <w:t>Prioritize cells with high belief and minimal residual pressure from VSM, DSM, and XSM.</w:t>
      </w:r>
    </w:p>
    <w:p w14:paraId="1426E134" w14:textId="77777777" w:rsidR="005F1539" w:rsidRPr="005F1539" w:rsidRDefault="005F1539" w:rsidP="007F15F0">
      <w:pPr>
        <w:pStyle w:val="ListParagraph"/>
        <w:numPr>
          <w:ilvl w:val="0"/>
          <w:numId w:val="21"/>
        </w:numPr>
      </w:pPr>
      <w:r w:rsidRPr="005F1539">
        <w:t>Preserve the row's bit budget at all times.</w:t>
      </w:r>
    </w:p>
    <w:p w14:paraId="329A5059" w14:textId="77777777" w:rsidR="005F1539" w:rsidRPr="005F1539" w:rsidRDefault="005F1539" w:rsidP="007F15F0">
      <w:pPr>
        <w:pStyle w:val="ListParagraph"/>
        <w:numPr>
          <w:ilvl w:val="0"/>
          <w:numId w:val="21"/>
        </w:numPr>
      </w:pPr>
      <w:r w:rsidRPr="005F1539">
        <w:t>Synchronize via GPU shared memory within row-local threadblocks.</w:t>
      </w:r>
    </w:p>
    <w:p w14:paraId="6509329B" w14:textId="77777777" w:rsidR="005F1539" w:rsidRPr="005F1539" w:rsidRDefault="005F1539" w:rsidP="007F15F0">
      <w:pPr>
        <w:pStyle w:val="Heading3"/>
      </w:pPr>
      <w:bookmarkStart w:id="9" w:name="_Toc198251702"/>
      <w:r w:rsidRPr="005F1539">
        <w:t>Row Hash Validation</w:t>
      </w:r>
      <w:bookmarkEnd w:id="9"/>
    </w:p>
    <w:p w14:paraId="2CE76111" w14:textId="77777777" w:rsidR="005F1539" w:rsidRPr="005F1539" w:rsidRDefault="005F1539" w:rsidP="007F15F0">
      <w:r w:rsidRPr="005F1539">
        <w:t>Each row-master computes the SHA-256 hash of the current row. If it matches the LHASH entry and cross-sum consistency is preserved, the row is locked and marked as solved. Otherwise, it continues updating for a fixed number of steps or until convergence.</w:t>
      </w:r>
    </w:p>
    <w:p w14:paraId="43838D36" w14:textId="77777777" w:rsidR="005F1539" w:rsidRPr="005B5DBF" w:rsidRDefault="005F1539" w:rsidP="007F15F0">
      <w:pPr>
        <w:pStyle w:val="Heading3"/>
      </w:pPr>
      <w:bookmarkStart w:id="10" w:name="_Toc198251703"/>
      <w:r w:rsidRPr="005B5DBF">
        <w:lastRenderedPageBreak/>
        <w:t>Convergence Criteria</w:t>
      </w:r>
      <w:bookmarkEnd w:id="10"/>
    </w:p>
    <w:p w14:paraId="28CD27C3" w14:textId="77777777" w:rsidR="005F1539" w:rsidRPr="005F1539" w:rsidRDefault="005F1539" w:rsidP="007F15F0">
      <w:r w:rsidRPr="005F1539">
        <w:t>The protocol terminates when:</w:t>
      </w:r>
    </w:p>
    <w:p w14:paraId="617B20D4" w14:textId="77777777" w:rsidR="005F1539" w:rsidRPr="005F1539" w:rsidRDefault="005F1539" w:rsidP="007F15F0">
      <w:pPr>
        <w:pStyle w:val="ListParagraph"/>
        <w:numPr>
          <w:ilvl w:val="0"/>
          <w:numId w:val="22"/>
        </w:numPr>
      </w:pPr>
      <w:r w:rsidRPr="005F1539">
        <w:t>All rows pass SHA-256 verification.</w:t>
      </w:r>
    </w:p>
    <w:p w14:paraId="4BA75FAC" w14:textId="77777777" w:rsidR="005F1539" w:rsidRPr="005F1539" w:rsidRDefault="005F1539" w:rsidP="007F15F0">
      <w:pPr>
        <w:pStyle w:val="ListParagraph"/>
        <w:numPr>
          <w:ilvl w:val="0"/>
          <w:numId w:val="22"/>
        </w:numPr>
      </w:pPr>
      <w:r w:rsidRPr="005F1539">
        <w:t>Or no further changes occur in the belief field after a maximum iteration threshold.</w:t>
      </w:r>
    </w:p>
    <w:p w14:paraId="6F0E3095" w14:textId="77777777" w:rsidR="005F1539" w:rsidRPr="005F1539" w:rsidRDefault="005F1539" w:rsidP="007F15F0">
      <w:r w:rsidRPr="005F1539">
        <w:t>Optionally, rows that fail to converge may be flagged for fallback methods, though brute-force phases are omitted in the current design.</w:t>
      </w:r>
    </w:p>
    <w:p w14:paraId="4A498478" w14:textId="7D4A2710" w:rsidR="0068696D" w:rsidRDefault="005B5DBF" w:rsidP="007F15F0">
      <w:pPr>
        <w:pStyle w:val="Heading1"/>
      </w:pPr>
      <w:r>
        <w:br w:type="page"/>
      </w:r>
    </w:p>
    <w:p w14:paraId="016BD713" w14:textId="77777777" w:rsidR="0068696D" w:rsidRDefault="0068696D" w:rsidP="007F15F0">
      <w:pPr>
        <w:pStyle w:val="Heading1"/>
      </w:pPr>
      <w:bookmarkStart w:id="11" w:name="_Toc198251704"/>
      <w:r>
        <w:lastRenderedPageBreak/>
        <w:t>Computational Complexity Analysis</w:t>
      </w:r>
      <w:bookmarkEnd w:id="11"/>
    </w:p>
    <w:p w14:paraId="2126A176" w14:textId="77777777" w:rsidR="0068696D" w:rsidRDefault="0068696D" w:rsidP="007F15F0">
      <w:pPr>
        <w:pStyle w:val="Heading2"/>
      </w:pPr>
      <w:bookmarkStart w:id="12" w:name="_Toc198251705"/>
      <w:r>
        <w:t>Deterministic Elimination (DE)</w:t>
      </w:r>
      <w:bookmarkEnd w:id="12"/>
    </w:p>
    <w:p w14:paraId="620CF020" w14:textId="16EFBC48" w:rsidR="0068696D" w:rsidRDefault="0068696D" w:rsidP="007F15F0">
      <w:r>
        <w:t xml:space="preserve">Let </w:t>
      </w:r>
      <m:oMath>
        <m:r>
          <w:rPr>
            <w:rFonts w:ascii="Cambria Math" w:hAnsi="Cambria Math"/>
          </w:rPr>
          <m:t>s</m:t>
        </m:r>
      </m:oMath>
      <w:r>
        <w:t xml:space="preserve"> </w:t>
      </w:r>
      <w:r>
        <w:t xml:space="preserve">be the dimension of the Cross-Sum Matrix (CSM), fixed at </w:t>
      </w:r>
      <m:oMath>
        <m:r>
          <m:rPr>
            <m:sty m:val="p"/>
          </m:rPr>
          <w:rPr>
            <w:rStyle w:val="katex"/>
            <w:rFonts w:ascii="Cambria Math" w:hAnsi="Cambria Math"/>
          </w:rPr>
          <m:t>s=512</m:t>
        </m:r>
      </m:oMath>
      <w:r>
        <w:t xml:space="preserve"> </w:t>
      </w:r>
      <w:r>
        <w:t>throughout our implementation.</w:t>
      </w:r>
    </w:p>
    <w:p w14:paraId="355ADCC7" w14:textId="77777777" w:rsidR="008B47D8" w:rsidRDefault="0068696D" w:rsidP="007F15F0">
      <w:pPr>
        <w:pStyle w:val="NormalWeb"/>
      </w:pPr>
      <w:r>
        <w:t>DE iteratively resolves matrix bits using cross-sum rules and hash-based pattern resolution. Each of the four cross-sum vectors</w:t>
      </w:r>
      <w:r>
        <w:t xml:space="preserve"> (LSM, </w:t>
      </w:r>
      <m:oMath>
        <m:r>
          <w:rPr>
            <w:rFonts w:ascii="Cambria Math" w:hAnsi="Cambria Math"/>
          </w:rPr>
          <m:t>VSM,  DSM,  XSM)</m:t>
        </m:r>
      </m:oMath>
      <w:r>
        <w:t xml:space="preserve"> contains </w:t>
      </w:r>
      <m:oMath>
        <m:r>
          <w:rPr>
            <w:rFonts w:ascii="Cambria Math" w:hAnsi="Cambria Math"/>
          </w:rPr>
          <m:t>s</m:t>
        </m:r>
      </m:oMath>
      <w:r>
        <w:t xml:space="preserve"> entries. Each entry potentially involves scanning up to </w:t>
      </w:r>
      <w:r>
        <w:rPr>
          <w:rStyle w:val="katex"/>
        </w:rPr>
        <w:t>ss</w:t>
      </w:r>
      <w:r>
        <w:t xml:space="preserve"> bits, and updates propagate as elements are solved and locked. This gives:</w:t>
      </w:r>
    </w:p>
    <w:p w14:paraId="2564F32D" w14:textId="79D489BE" w:rsidR="0068696D" w:rsidRDefault="0068696D" w:rsidP="007F15F0">
      <w:pPr>
        <w:pStyle w:val="NormalWeb"/>
      </w:pPr>
      <w:r>
        <w:rPr>
          <w:rStyle w:val="katex"/>
        </w:rPr>
        <w:t>DE time complexity:</w:t>
      </w:r>
      <w:r w:rsidR="008B47D8">
        <w:rPr>
          <w:rStyle w:val="katex"/>
        </w:rPr>
        <w:t xml:space="preserve"> </w:t>
      </w:r>
      <m:oMath>
        <m:r>
          <m:rPr>
            <m:scr m:val="script"/>
          </m:rPr>
          <w:rPr>
            <w:rStyle w:val="katex"/>
            <w:rFonts w:ascii="Cambria Math" w:hAnsi="Cambria Math"/>
          </w:rPr>
          <m:t>O(</m:t>
        </m:r>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rPr>
          <w:rStyle w:val="katex"/>
        </w:rPr>
        <w:t> per pass, up to </w:t>
      </w:r>
      <m:oMath>
        <m:r>
          <m:rPr>
            <m:scr m:val="script"/>
          </m:rPr>
          <w:rPr>
            <w:rStyle w:val="katex"/>
            <w:rFonts w:ascii="Cambria Math" w:hAnsi="Cambria Math"/>
          </w:rPr>
          <m:t>O(</m:t>
        </m:r>
        <m:r>
          <w:rPr>
            <w:rStyle w:val="katex"/>
            <w:rFonts w:ascii="Cambria Math" w:hAnsi="Cambria Math"/>
          </w:rPr>
          <m:t>s</m:t>
        </m:r>
        <m:r>
          <w:rPr>
            <w:rStyle w:val="katex"/>
            <w:rFonts w:ascii="Cambria Math" w:hAnsi="Cambria Math"/>
          </w:rPr>
          <m:t>)</m:t>
        </m:r>
      </m:oMath>
      <w:r>
        <w:rPr>
          <w:rStyle w:val="katex"/>
        </w:rPr>
        <w:t> passes</w:t>
      </w:r>
      <w:r>
        <w:rPr>
          <w:rStyle w:val="katex"/>
          <w:rFonts w:ascii="Cambria Math" w:hAnsi="Cambria Math" w:cs="Cambria Math"/>
        </w:rPr>
        <w:t>⇒</w:t>
      </w:r>
      <w:r w:rsidR="008B47D8" w:rsidRPr="008B47D8">
        <w:rPr>
          <w:rStyle w:val="katex"/>
          <w:rFonts w:ascii="Cambria Math" w:hAnsi="Cambria Math"/>
          <w:i/>
        </w:rPr>
        <w:t xml:space="preserve"> </w:t>
      </w:r>
      <m:oMath>
        <m:r>
          <m:rPr>
            <m:scr m:val="script"/>
          </m:rPr>
          <w:rPr>
            <w:rStyle w:val="katex"/>
            <w:rFonts w:ascii="Cambria Math" w:hAnsi="Cambria Math"/>
          </w:rPr>
          <m:t>O(</m:t>
        </m:r>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3</m:t>
            </m:r>
          </m:sup>
        </m:sSup>
        <m:r>
          <w:rPr>
            <w:rStyle w:val="katex"/>
            <w:rFonts w:ascii="Cambria Math" w:hAnsi="Cambria Math"/>
          </w:rPr>
          <m:t>)</m:t>
        </m:r>
      </m:oMath>
      <w:r>
        <w:rPr>
          <w:rStyle w:val="katex"/>
        </w:rPr>
        <w:t>.</w:t>
      </w:r>
    </w:p>
    <w:p w14:paraId="6F1A2B52" w14:textId="77777777" w:rsidR="008B47D8" w:rsidRDefault="0068696D" w:rsidP="007F15F0">
      <w:pPr>
        <w:pStyle w:val="NormalWeb"/>
      </w:pPr>
      <w:r>
        <w:t xml:space="preserve">In practice, the number of effective passes is reduced by the locking mechanism, which prevents reprocessing of resolved rows/columns. </w:t>
      </w:r>
    </w:p>
    <w:p w14:paraId="2CD1C497" w14:textId="13F9BED2" w:rsidR="0068696D" w:rsidRDefault="0068696D" w:rsidP="007F15F0">
      <w:pPr>
        <w:pStyle w:val="NormalWeb"/>
      </w:pPr>
      <w:r>
        <w:t>The DE phase also attempts hash-based resolution for known patterns, requiring</w:t>
      </w:r>
      <w:r w:rsidR="008B47D8">
        <w:t xml:space="preserve">.  </w:t>
      </w:r>
      <m:oMath>
        <m:r>
          <m:rPr>
            <m:scr m:val="script"/>
          </m:rPr>
          <w:rPr>
            <w:rStyle w:val="katex"/>
            <w:rFonts w:ascii="Cambria Math" w:hAnsi="Cambria Math"/>
          </w:rPr>
          <m:t>O(</m:t>
        </m:r>
        <m:r>
          <w:rPr>
            <w:rStyle w:val="katex"/>
            <w:rFonts w:ascii="Cambria Math" w:hAnsi="Cambria Math"/>
          </w:rPr>
          <m:t>s</m:t>
        </m:r>
        <m:r>
          <w:rPr>
            <w:rStyle w:val="katex"/>
            <w:rFonts w:ascii="Cambria Math" w:hAnsi="Cambria Math"/>
          </w:rPr>
          <m:t>)</m:t>
        </m:r>
      </m:oMath>
      <w:r w:rsidR="008B47D8">
        <w:t xml:space="preserve"> </w:t>
      </w:r>
      <w:r>
        <w:t xml:space="preserve">SHA-256 hashes (one per row), each of cost </w:t>
      </w:r>
      <w:r w:rsidR="008B47D8">
        <w:t xml:space="preserve"> </w:t>
      </w:r>
      <m:oMath>
        <m:r>
          <m:rPr>
            <m:scr m:val="script"/>
          </m:rPr>
          <w:rPr>
            <w:rStyle w:val="katex"/>
            <w:rFonts w:ascii="Cambria Math" w:hAnsi="Cambria Math"/>
          </w:rPr>
          <m:t>O(</m:t>
        </m:r>
        <m:r>
          <w:rPr>
            <w:rStyle w:val="katex"/>
            <w:rFonts w:ascii="Cambria Math" w:hAnsi="Cambria Math"/>
          </w:rPr>
          <m:t>s</m:t>
        </m:r>
        <m:r>
          <w:rPr>
            <w:rStyle w:val="katex"/>
            <w:rFonts w:ascii="Cambria Math" w:hAnsi="Cambria Math"/>
          </w:rPr>
          <m:t>)</m:t>
        </m:r>
      </m:oMath>
      <w:r>
        <w:t xml:space="preserve">, thus also </w:t>
      </w:r>
      <m:oMath>
        <m:r>
          <m:rPr>
            <m:scr m:val="script"/>
          </m:rPr>
          <w:rPr>
            <w:rStyle w:val="katex"/>
            <w:rFonts w:ascii="Cambria Math" w:hAnsi="Cambria Math"/>
          </w:rPr>
          <m:t>O(</m:t>
        </m:r>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rsidR="008B47D8">
        <w:rPr>
          <w:rStyle w:val="katex"/>
        </w:rPr>
        <w:t>.</w:t>
      </w:r>
    </w:p>
    <w:p w14:paraId="066F9406" w14:textId="77777777" w:rsidR="0068696D" w:rsidRDefault="0068696D" w:rsidP="007F15F0">
      <w:pPr>
        <w:pStyle w:val="Heading2"/>
      </w:pPr>
      <w:bookmarkStart w:id="13" w:name="_Toc198251706"/>
      <w:r>
        <w:t>Game of Beliefs Protocol (GOBP)</w:t>
      </w:r>
      <w:bookmarkEnd w:id="13"/>
    </w:p>
    <w:p w14:paraId="018E6261" w14:textId="77777777" w:rsidR="0068696D" w:rsidRDefault="0068696D" w:rsidP="007F15F0">
      <w:pPr>
        <w:pStyle w:val="NormalWeb"/>
      </w:pPr>
      <w:r>
        <w:t>Post-DE, remaining bits are handled using probabilistic inference and local constraint optimization. GOBP consists of:</w:t>
      </w:r>
    </w:p>
    <w:p w14:paraId="0FD9F051" w14:textId="77777777" w:rsidR="00A35AD6" w:rsidRDefault="0068696D" w:rsidP="007F15F0">
      <w:pPr>
        <w:pStyle w:val="ListParagraph"/>
        <w:numPr>
          <w:ilvl w:val="0"/>
          <w:numId w:val="44"/>
        </w:numPr>
      </w:pPr>
      <w:r w:rsidRPr="00445053">
        <w:rPr>
          <w:rStyle w:val="Strong"/>
          <w:b/>
          <w:bCs/>
        </w:rPr>
        <w:t>Factor Graph Initialization</w:t>
      </w:r>
      <w:r>
        <w:t xml:space="preserve">: </w:t>
      </w:r>
    </w:p>
    <w:p w14:paraId="4E60DF8E" w14:textId="6B235263" w:rsidR="0068696D" w:rsidRDefault="0068696D" w:rsidP="007F15F0">
      <w:pPr>
        <w:pStyle w:val="ListParagraph"/>
        <w:numPr>
          <w:ilvl w:val="0"/>
          <w:numId w:val="48"/>
        </w:numPr>
      </w:pPr>
      <w:r>
        <w:t>Build a bipartite graph with up to</w:t>
      </w:r>
      <w:r w:rsidR="00445053">
        <w:t xml:space="preserve"> </w:t>
      </w:r>
      <m:oMath>
        <m:r>
          <m:rPr>
            <m:scr m:val="script"/>
          </m:rPr>
          <w:rPr>
            <w:rStyle w:val="katex"/>
            <w:rFonts w:ascii="Cambria Math" w:hAnsi="Cambria Math"/>
          </w:rPr>
          <m:t>O(</m:t>
        </m:r>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t xml:space="preserve"> variable nodes and </w:t>
      </w:r>
      <m:oMath>
        <m:r>
          <w:rPr>
            <w:rStyle w:val="katex"/>
            <w:rFonts w:ascii="Cambria Math" w:hAnsi="Cambria Math"/>
          </w:rPr>
          <m:t>4s</m:t>
        </m:r>
      </m:oMath>
      <w:r>
        <w:t xml:space="preserve"> factor nodes.</w:t>
      </w:r>
    </w:p>
    <w:p w14:paraId="0A88E621" w14:textId="77777777" w:rsidR="00A35AD6" w:rsidRDefault="0068696D" w:rsidP="007F15F0">
      <w:pPr>
        <w:pStyle w:val="ListParagraph"/>
        <w:numPr>
          <w:ilvl w:val="0"/>
          <w:numId w:val="43"/>
        </w:numPr>
      </w:pPr>
      <w:r w:rsidRPr="00445053">
        <w:rPr>
          <w:rStyle w:val="Strong"/>
          <w:b/>
          <w:bCs/>
        </w:rPr>
        <w:t>Loopy Belief Propagation (LBP)</w:t>
      </w:r>
      <w:r w:rsidRPr="00445053">
        <w:t>:</w:t>
      </w:r>
      <w:r>
        <w:t xml:space="preserve"> </w:t>
      </w:r>
    </w:p>
    <w:p w14:paraId="59FE5BEF" w14:textId="0AE8DC12" w:rsidR="00A35AD6" w:rsidRDefault="0068696D" w:rsidP="007F15F0">
      <w:pPr>
        <w:pStyle w:val="ListParagraph"/>
        <w:numPr>
          <w:ilvl w:val="0"/>
          <w:numId w:val="48"/>
        </w:numPr>
      </w:pPr>
      <w:r>
        <w:t xml:space="preserve">For each edge (up to </w:t>
      </w:r>
      <w:r w:rsidR="00445053">
        <w:t>4</w:t>
      </w:r>
      <m:oMath>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2</m:t>
            </m:r>
          </m:sup>
        </m:sSup>
      </m:oMath>
      <w:r>
        <w:t xml:space="preserve">), messages are exchanged for </w:t>
      </w:r>
      <m:oMath>
        <m:r>
          <w:rPr>
            <w:rFonts w:ascii="Cambria Math" w:hAnsi="Cambria Math"/>
          </w:rPr>
          <m:t>T</m:t>
        </m:r>
      </m:oMath>
      <w:r>
        <w:t xml:space="preserve"> iterations:</w:t>
      </w:r>
    </w:p>
    <w:p w14:paraId="756D2CE4" w14:textId="00C328BC" w:rsidR="0068696D" w:rsidRDefault="00445053" w:rsidP="007F15F0">
      <w:pPr>
        <w:pStyle w:val="ListParagraph"/>
      </w:pPr>
      <m:oMath>
        <m:r>
          <m:rPr>
            <m:scr m:val="script"/>
          </m:rPr>
          <w:rPr>
            <w:rStyle w:val="katex"/>
            <w:rFonts w:ascii="Cambria Math" w:hAnsi="Cambria Math"/>
          </w:rPr>
          <m:t>O(</m:t>
        </m:r>
        <m:sSup>
          <m:sSupPr>
            <m:ctrlPr>
              <w:rPr>
                <w:rStyle w:val="katex"/>
                <w:rFonts w:ascii="Cambria Math" w:hAnsi="Cambria Math"/>
                <w:bCs/>
                <w:i/>
              </w:rPr>
            </m:ctrlPr>
          </m:sSupPr>
          <m:e>
            <m:r>
              <w:rPr>
                <w:rStyle w:val="katex"/>
                <w:rFonts w:ascii="Cambria Math" w:hAnsi="Cambria Math"/>
              </w:rPr>
              <m:t>Ts</m:t>
            </m:r>
          </m:e>
          <m:sup>
            <m:r>
              <w:rPr>
                <w:rStyle w:val="katex"/>
                <w:rFonts w:ascii="Cambria Math" w:hAnsi="Cambria Math"/>
              </w:rPr>
              <m:t>2</m:t>
            </m:r>
          </m:sup>
        </m:sSup>
        <m:r>
          <w:rPr>
            <w:rStyle w:val="katex"/>
            <w:rFonts w:ascii="Cambria Math" w:hAnsi="Cambria Math"/>
          </w:rPr>
          <m:t>)</m:t>
        </m:r>
      </m:oMath>
      <w:r w:rsidR="0068696D">
        <w:rPr>
          <w:rStyle w:val="katex"/>
        </w:rPr>
        <w:t>, assuming </w:t>
      </w:r>
      <m:oMath>
        <m:r>
          <w:rPr>
            <w:rStyle w:val="katex"/>
            <w:rFonts w:ascii="Cambria Math" w:hAnsi="Cambria Math"/>
          </w:rPr>
          <m:t>T</m:t>
        </m:r>
      </m:oMath>
      <w:r w:rsidR="0068696D">
        <w:rPr>
          <w:rStyle w:val="katex"/>
        </w:rPr>
        <w:t> is constant-bound (e.g., 10–20).</w:t>
      </w:r>
    </w:p>
    <w:p w14:paraId="5CE98122" w14:textId="77777777" w:rsidR="00A35AD6" w:rsidRDefault="0068696D" w:rsidP="007F15F0">
      <w:pPr>
        <w:pStyle w:val="ListParagraph"/>
        <w:numPr>
          <w:ilvl w:val="0"/>
          <w:numId w:val="43"/>
        </w:numPr>
      </w:pPr>
      <w:r w:rsidRPr="00445053">
        <w:rPr>
          <w:rStyle w:val="Strong"/>
          <w:b/>
          <w:bCs/>
        </w:rPr>
        <w:lastRenderedPageBreak/>
        <w:t>Cellular Automata (CA)</w:t>
      </w:r>
      <w:r w:rsidRPr="00445053">
        <w:t>:</w:t>
      </w:r>
      <w:r>
        <w:t xml:space="preserve"> </w:t>
      </w:r>
    </w:p>
    <w:p w14:paraId="07901DC1" w14:textId="0460F4C4" w:rsidR="00A35AD6" w:rsidRDefault="0068696D" w:rsidP="007F15F0">
      <w:pPr>
        <w:pStyle w:val="ListParagraph"/>
        <w:numPr>
          <w:ilvl w:val="0"/>
          <w:numId w:val="47"/>
        </w:numPr>
      </w:pPr>
      <w:r>
        <w:t xml:space="preserve">Each row contains </w:t>
      </w:r>
      <w:r>
        <w:rPr>
          <w:rStyle w:val="katex"/>
        </w:rPr>
        <w:t>ss</w:t>
      </w:r>
      <w:r>
        <w:t xml:space="preserve"> bits. Local adjustments (bit flips, shifts) are attempted under strict LSM budgets. </w:t>
      </w:r>
    </w:p>
    <w:p w14:paraId="7860181E" w14:textId="36FCB8B9" w:rsidR="0068696D" w:rsidRDefault="0068696D" w:rsidP="007F15F0">
      <w:pPr>
        <w:pStyle w:val="ListParagraph"/>
        <w:numPr>
          <w:ilvl w:val="0"/>
          <w:numId w:val="47"/>
        </w:numPr>
      </w:pPr>
      <w:r>
        <w:t xml:space="preserve">Each row thread executes </w:t>
      </w:r>
      <w:r>
        <w:rPr>
          <w:rStyle w:val="katex"/>
        </w:rPr>
        <w:t>R</w:t>
      </w:r>
      <w:r>
        <w:t xml:space="preserve"> rounds:</w:t>
      </w:r>
      <w:r w:rsidR="00A35AD6">
        <w:t xml:space="preserve"> </w:t>
      </w:r>
      <m:oMath>
        <m:r>
          <m:rPr>
            <m:scr m:val="script"/>
          </m:rPr>
          <w:rPr>
            <w:rStyle w:val="katex"/>
            <w:rFonts w:ascii="Cambria Math" w:hAnsi="Cambria Math"/>
          </w:rPr>
          <m:t>O(</m:t>
        </m:r>
        <m:r>
          <w:rPr>
            <w:rStyle w:val="katex"/>
            <w:rFonts w:ascii="Cambria Math" w:hAnsi="Cambria Math"/>
          </w:rPr>
          <m:t>R</m:t>
        </m:r>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rPr>
          <w:rStyle w:val="katex"/>
        </w:rPr>
        <w:t>, with R constant (e.g., 100</w:t>
      </w:r>
      <w:r w:rsidR="00445053">
        <w:rPr>
          <w:rStyle w:val="katex"/>
        </w:rPr>
        <w:t>).</w:t>
      </w:r>
    </w:p>
    <w:p w14:paraId="55CB4EFD" w14:textId="77777777" w:rsidR="002E3CED" w:rsidRDefault="0068696D" w:rsidP="007F15F0">
      <w:pPr>
        <w:pStyle w:val="ListParagraph"/>
        <w:numPr>
          <w:ilvl w:val="0"/>
          <w:numId w:val="43"/>
        </w:numPr>
      </w:pPr>
      <w:r w:rsidRPr="00445053">
        <w:rPr>
          <w:rStyle w:val="Strong"/>
          <w:b/>
          <w:bCs/>
        </w:rPr>
        <w:t>Row Validation</w:t>
      </w:r>
      <w:r w:rsidRPr="00445053">
        <w:t>:</w:t>
      </w:r>
      <w:r>
        <w:t xml:space="preserve"> </w:t>
      </w:r>
    </w:p>
    <w:p w14:paraId="198A2951" w14:textId="1C132BC0" w:rsidR="0068696D" w:rsidRDefault="0068696D" w:rsidP="007F15F0">
      <w:pPr>
        <w:pStyle w:val="ListParagraph"/>
        <w:numPr>
          <w:ilvl w:val="0"/>
          <w:numId w:val="47"/>
        </w:numPr>
      </w:pPr>
      <w:r>
        <w:t>Each row is hashed and compared to LHASH:</w:t>
      </w:r>
      <w:r w:rsidR="002E3CED">
        <w:t xml:space="preserve"> </w:t>
      </w:r>
      <m:oMath>
        <m:r>
          <m:rPr>
            <m:scr m:val="script"/>
          </m:rPr>
          <w:rPr>
            <w:rStyle w:val="katex"/>
            <w:rFonts w:ascii="Cambria Math" w:hAnsi="Cambria Math"/>
          </w:rPr>
          <m:t>O(</m:t>
        </m:r>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rPr>
          <w:rStyle w:val="katex"/>
        </w:rPr>
        <w:t> per iteration</w:t>
      </w:r>
      <w:r w:rsidR="00A35AD6">
        <w:rPr>
          <w:rStyle w:val="katex"/>
        </w:rPr>
        <w:t>.</w:t>
      </w:r>
    </w:p>
    <w:p w14:paraId="6963A9AB" w14:textId="77777777" w:rsidR="002E3CED" w:rsidRDefault="0068696D" w:rsidP="007F15F0">
      <w:pPr>
        <w:pStyle w:val="NormalWeb"/>
      </w:pPr>
      <w:r>
        <w:t>Total GOBP complexity per block is:</w:t>
      </w:r>
    </w:p>
    <w:p w14:paraId="645FC9FC" w14:textId="6D5D90BC" w:rsidR="0068696D" w:rsidRDefault="00A35AD6" w:rsidP="007F15F0">
      <w:pPr>
        <w:pStyle w:val="NormalWeb"/>
      </w:pPr>
      <w:r>
        <w:t xml:space="preserve"> </w:t>
      </w:r>
      <m:oMath>
        <m:r>
          <m:rPr>
            <m:scr m:val="script"/>
          </m:rPr>
          <w:rPr>
            <w:rStyle w:val="katex"/>
            <w:rFonts w:ascii="Cambria Math" w:hAnsi="Cambria Math"/>
          </w:rPr>
          <m:t>O(</m:t>
        </m:r>
        <m:r>
          <w:rPr>
            <w:rStyle w:val="katex"/>
            <w:rFonts w:ascii="Cambria Math" w:hAnsi="Cambria Math"/>
          </w:rPr>
          <m:t>(T+R+1)</m:t>
        </m:r>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rPr>
          <w:rStyle w:val="katex"/>
        </w:rPr>
        <w:t xml:space="preserve"> </w:t>
      </w:r>
      <w:r w:rsidR="0068696D">
        <w:t xml:space="preserve">With fixed constants </w:t>
      </w:r>
      <w:r w:rsidR="0068696D">
        <w:rPr>
          <w:rStyle w:val="katex"/>
        </w:rPr>
        <w:t>T,</w:t>
      </w:r>
      <w:r>
        <w:rPr>
          <w:rStyle w:val="katex"/>
        </w:rPr>
        <w:t xml:space="preserve"> </w:t>
      </w:r>
      <w:r w:rsidR="0068696D">
        <w:rPr>
          <w:rStyle w:val="katex"/>
        </w:rPr>
        <w:t>R</w:t>
      </w:r>
      <w:r>
        <w:rPr>
          <w:rStyle w:val="katex"/>
        </w:rPr>
        <w:t>,</w:t>
      </w:r>
      <w:r w:rsidR="0068696D">
        <w:t xml:space="preserve"> this is asymptotically</w:t>
      </w:r>
      <w:r>
        <w:t xml:space="preserve"> </w:t>
      </w:r>
      <m:oMath>
        <m:r>
          <m:rPr>
            <m:scr m:val="script"/>
          </m:rPr>
          <w:rPr>
            <w:rStyle w:val="katex"/>
            <w:rFonts w:ascii="Cambria Math" w:hAnsi="Cambria Math"/>
          </w:rPr>
          <m:t>O(</m:t>
        </m:r>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2</m:t>
            </m:r>
          </m:sup>
        </m:sSup>
        <m:r>
          <w:rPr>
            <w:rStyle w:val="katex"/>
            <w:rFonts w:ascii="Cambria Math" w:hAnsi="Cambria Math"/>
          </w:rPr>
          <m:t>)</m:t>
        </m:r>
      </m:oMath>
      <w:r>
        <w:t>.</w:t>
      </w:r>
    </w:p>
    <w:p w14:paraId="49D4C647" w14:textId="77777777" w:rsidR="0068696D" w:rsidRPr="00A35AD6" w:rsidRDefault="0068696D" w:rsidP="007F15F0">
      <w:pPr>
        <w:pStyle w:val="Heading2"/>
      </w:pPr>
      <w:bookmarkStart w:id="14" w:name="_Toc198251707"/>
      <w:r w:rsidRPr="00A35AD6">
        <w:t>Combined Complexity</w:t>
      </w:r>
      <w:bookmarkEnd w:id="14"/>
    </w:p>
    <w:p w14:paraId="3648453C" w14:textId="37EB64A7" w:rsidR="0068696D" w:rsidRDefault="0068696D" w:rsidP="007F15F0">
      <w:pPr>
        <w:pStyle w:val="NormalWeb"/>
      </w:pPr>
      <w:r>
        <w:t xml:space="preserve">Combining both </w:t>
      </w:r>
      <w:r w:rsidR="00A35AD6">
        <w:t>stages, we get a t</w:t>
      </w:r>
      <w:r>
        <w:rPr>
          <w:rStyle w:val="katex"/>
        </w:rPr>
        <w:t>otal decompression complexity per block</w:t>
      </w:r>
      <w:r w:rsidR="00A35AD6">
        <w:rPr>
          <w:rStyle w:val="katex"/>
        </w:rPr>
        <w:t xml:space="preserve"> of</w:t>
      </w:r>
      <w:r>
        <w:rPr>
          <w:rStyle w:val="katex"/>
        </w:rPr>
        <w:t> </w:t>
      </w:r>
      <m:oMath>
        <m:r>
          <m:rPr>
            <m:scr m:val="script"/>
          </m:rPr>
          <w:rPr>
            <w:rStyle w:val="katex"/>
            <w:rFonts w:ascii="Cambria Math" w:hAnsi="Cambria Math"/>
          </w:rPr>
          <m:t>O(</m:t>
        </m:r>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3</m:t>
            </m:r>
          </m:sup>
        </m:sSup>
        <m:r>
          <w:rPr>
            <w:rStyle w:val="katex"/>
            <w:rFonts w:ascii="Cambria Math" w:hAnsi="Cambria Math"/>
          </w:rPr>
          <m:t>)</m:t>
        </m:r>
      </m:oMath>
      <w:r w:rsidR="00A35AD6">
        <w:rPr>
          <w:rStyle w:val="katex"/>
        </w:rPr>
        <w:t xml:space="preserve">. </w:t>
      </w:r>
      <w:r>
        <w:t>This upper bound is consistent with empirical convergence behavior, particularly for high-entropy inputs.</w:t>
      </w:r>
    </w:p>
    <w:p w14:paraId="666B7D56" w14:textId="77777777" w:rsidR="002E3CED" w:rsidRDefault="002E3CED" w:rsidP="007F15F0">
      <w:pPr>
        <w:rPr>
          <w:sz w:val="36"/>
          <w:szCs w:val="36"/>
        </w:rPr>
      </w:pPr>
      <w:r>
        <w:br w:type="page"/>
      </w:r>
    </w:p>
    <w:p w14:paraId="0D94D0AA" w14:textId="40389C17" w:rsidR="0068696D" w:rsidRDefault="0068696D" w:rsidP="007F15F0">
      <w:pPr>
        <w:pStyle w:val="Heading1"/>
      </w:pPr>
      <w:bookmarkStart w:id="15" w:name="_Toc198251708"/>
      <w:r>
        <w:lastRenderedPageBreak/>
        <w:t>Memory Complexity</w:t>
      </w:r>
      <w:r w:rsidR="002E3CED">
        <w:t xml:space="preserve"> Analysis</w:t>
      </w:r>
      <w:bookmarkEnd w:id="15"/>
    </w:p>
    <w:p w14:paraId="2115C747" w14:textId="77777777" w:rsidR="0068696D" w:rsidRDefault="0068696D" w:rsidP="007F15F0">
      <w:pPr>
        <w:pStyle w:val="NormalWeb"/>
      </w:pPr>
      <w:r>
        <w:t>Each decompression block requires:</w:t>
      </w:r>
    </w:p>
    <w:p w14:paraId="5B8AA723" w14:textId="780DABA7" w:rsidR="0068696D" w:rsidRDefault="0068696D" w:rsidP="007F15F0">
      <w:pPr>
        <w:pStyle w:val="ListParagraph"/>
        <w:numPr>
          <w:ilvl w:val="0"/>
          <w:numId w:val="46"/>
        </w:numPr>
      </w:pPr>
      <w:r>
        <w:t>CSM matrix:</w:t>
      </w:r>
      <w:r w:rsidR="006D59F2">
        <w:t xml:space="preserve"> </w:t>
      </w:r>
      <m:oMath>
        <m:sSup>
          <m:sSupPr>
            <m:ctrlPr>
              <w:rPr>
                <w:rFonts w:ascii="Cambria Math" w:hAnsi="Cambria Math"/>
                <w:bCs/>
                <w:i/>
              </w:rPr>
            </m:ctrlPr>
          </m:sSupPr>
          <m:e>
            <m:r>
              <w:rPr>
                <w:rFonts w:ascii="Cambria Math" w:hAnsi="Cambria Math"/>
              </w:rPr>
              <m:t>s</m:t>
            </m:r>
          </m:e>
          <m:sup>
            <m:r>
              <w:rPr>
                <w:rFonts w:ascii="Cambria Math" w:hAnsi="Cambria Math"/>
              </w:rPr>
              <m:t>2</m:t>
            </m:r>
          </m:sup>
        </m:sSup>
      </m:oMath>
      <w:r w:rsidR="006D59F2">
        <w:t>bits</w:t>
      </w:r>
      <w:r>
        <w:t xml:space="preserve"> = 32KB</w:t>
      </w:r>
    </w:p>
    <w:p w14:paraId="713ADA54" w14:textId="47C5CA38" w:rsidR="0068696D" w:rsidRDefault="0068696D" w:rsidP="007F15F0">
      <w:pPr>
        <w:pStyle w:val="ListParagraph"/>
        <w:numPr>
          <w:ilvl w:val="0"/>
          <w:numId w:val="46"/>
        </w:numPr>
      </w:pPr>
      <w:r>
        <w:t>Cross-sum vectors:</w:t>
      </w:r>
      <w:r w:rsidR="006D59F2">
        <w:t xml:space="preserve"> </w:t>
      </w:r>
      <m:oMath>
        <m:r>
          <w:rPr>
            <w:rFonts w:ascii="Cambria Math" w:hAnsi="Cambria Math"/>
          </w:rPr>
          <m:t>4sb</m:t>
        </m:r>
      </m:oMath>
      <w:r>
        <w:t xml:space="preserve"> bits,</w:t>
      </w:r>
      <w:r w:rsidR="006D59F2">
        <w:t xml:space="preserve"> </w:t>
      </w:r>
      <m:oMath>
        <m:r>
          <w:rPr>
            <w:rFonts w:ascii="Cambria Math" w:hAnsi="Cambria Math"/>
          </w:rPr>
          <m:t>b=</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log</m:t>
                </m:r>
              </m:e>
              <m:sub>
                <m:r>
                  <w:rPr>
                    <w:rFonts w:ascii="Cambria Math" w:hAnsi="Cambria Math"/>
                  </w:rPr>
                  <m:t>2</m:t>
                </m:r>
              </m:sub>
            </m:sSub>
            <m:r>
              <w:rPr>
                <w:rFonts w:ascii="Cambria Math" w:hAnsi="Cambria Math"/>
              </w:rPr>
              <m:t>(s)</m:t>
            </m:r>
          </m:e>
        </m:d>
      </m:oMath>
      <w:r w:rsidR="007F15F0">
        <w:t xml:space="preserve"> = 9</w:t>
      </w:r>
    </w:p>
    <w:p w14:paraId="79D6C8F1" w14:textId="7B62E752" w:rsidR="0068696D" w:rsidRDefault="0068696D" w:rsidP="007F15F0">
      <w:pPr>
        <w:pStyle w:val="ListParagraph"/>
        <w:numPr>
          <w:ilvl w:val="0"/>
          <w:numId w:val="46"/>
        </w:numPr>
      </w:pPr>
      <w:r>
        <w:t>LHASH matrix:</w:t>
      </w:r>
      <w:r w:rsidR="007F15F0">
        <w:t xml:space="preserve"> </w:t>
      </w:r>
      <m:oMath>
        <m:r>
          <w:rPr>
            <w:rFonts w:ascii="Cambria Math" w:hAnsi="Cambria Math"/>
          </w:rPr>
          <m:t>256</m:t>
        </m:r>
        <m:r>
          <w:rPr>
            <w:rFonts w:ascii="Cambria Math" w:hAnsi="Cambria Math"/>
          </w:rPr>
          <m:t>s</m:t>
        </m:r>
        <m:r>
          <w:rPr>
            <w:rFonts w:ascii="Cambria Math" w:hAnsi="Cambria Math"/>
          </w:rPr>
          <m:t xml:space="preserve"> </m:t>
        </m:r>
      </m:oMath>
      <w:r>
        <w:t>bits = 16KB</w:t>
      </w:r>
    </w:p>
    <w:p w14:paraId="3FE7AC47" w14:textId="3F61E56A" w:rsidR="0068696D" w:rsidRDefault="0068696D" w:rsidP="007F15F0">
      <w:pPr>
        <w:pStyle w:val="ListParagraph"/>
        <w:numPr>
          <w:ilvl w:val="0"/>
          <w:numId w:val="46"/>
        </w:numPr>
      </w:pPr>
      <w:r>
        <w:t xml:space="preserve">Belief matrix: </w:t>
      </w:r>
      <m:oMath>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m:t>
        </m:r>
      </m:oMath>
      <w:r w:rsidR="007F15F0">
        <w:t xml:space="preserve"> 4 bytes </w:t>
      </w:r>
      <w:r>
        <w:t>= 1MB (32-bit floats)</w:t>
      </w:r>
    </w:p>
    <w:p w14:paraId="35C8FAD5" w14:textId="227079D0" w:rsidR="0068696D" w:rsidRDefault="0068696D" w:rsidP="007F15F0">
      <w:pPr>
        <w:pStyle w:val="ListParagraph"/>
        <w:numPr>
          <w:ilvl w:val="0"/>
          <w:numId w:val="46"/>
        </w:numPr>
      </w:pPr>
      <w:r>
        <w:t xml:space="preserve">Temporary GPU buffers and row automata state: </w:t>
      </w:r>
      <m:oMath>
        <m:r>
          <m:rPr>
            <m:sty m:val="p"/>
          </m:rPr>
          <w:rPr>
            <w:rStyle w:val="katex"/>
            <w:rFonts w:ascii="Cambria Math" w:hAnsi="Cambria Math"/>
          </w:rPr>
          <m:t>≈</m:t>
        </m:r>
        <m:r>
          <m:rPr>
            <m:scr m:val="script"/>
          </m:rPr>
          <w:rPr>
            <w:rStyle w:val="katex"/>
            <w:rFonts w:ascii="Cambria Math" w:hAnsi="Cambria Math"/>
          </w:rPr>
          <m:t>O</m:t>
        </m:r>
        <m:r>
          <w:rPr>
            <w:rStyle w:val="katex"/>
            <w:rFonts w:ascii="Cambria Math" w:hAnsi="Cambria Math"/>
          </w:rPr>
          <m:t>(</m:t>
        </m:r>
        <m:sSup>
          <m:sSupPr>
            <m:ctrlPr>
              <w:rPr>
                <w:rStyle w:val="katex"/>
                <w:rFonts w:ascii="Cambria Math" w:hAnsi="Cambria Math"/>
                <w:bCs/>
                <w:i/>
              </w:rPr>
            </m:ctrlPr>
          </m:sSupPr>
          <m:e>
            <m:r>
              <w:rPr>
                <w:rStyle w:val="katex"/>
                <w:rFonts w:ascii="Cambria Math" w:hAnsi="Cambria Math"/>
              </w:rPr>
              <m:t>s</m:t>
            </m:r>
          </m:e>
          <m:sup>
            <m:r>
              <w:rPr>
                <w:rStyle w:val="katex"/>
                <w:rFonts w:ascii="Cambria Math" w:hAnsi="Cambria Math"/>
              </w:rPr>
              <m:t>2</m:t>
            </m:r>
          </m:sup>
        </m:sSup>
        <m:r>
          <m:rPr>
            <m:sty m:val="p"/>
          </m:rPr>
          <w:rPr>
            <w:rStyle w:val="katex"/>
            <w:rFonts w:ascii="Cambria Math"/>
          </w:rPr>
          <m:t xml:space="preserve">) </m:t>
        </m:r>
      </m:oMath>
      <w:r>
        <w:t>bytes</w:t>
      </w:r>
    </w:p>
    <w:p w14:paraId="6FBB95A9" w14:textId="02F349FC" w:rsidR="00A35AD6" w:rsidRDefault="0068696D" w:rsidP="007F15F0">
      <w:pPr>
        <w:pStyle w:val="NormalWeb"/>
        <w:rPr>
          <w:rStyle w:val="katex"/>
        </w:rPr>
      </w:pPr>
      <w:r>
        <w:t>Total approximate memory per block:</w:t>
      </w:r>
    </w:p>
    <w:p w14:paraId="2DE6CED2" w14:textId="4FFDD250" w:rsidR="00A35AD6" w:rsidRDefault="0068696D" w:rsidP="007F15F0">
      <w:pPr>
        <w:pStyle w:val="NormalWeb"/>
      </w:pPr>
      <w:r>
        <w:rPr>
          <w:rStyle w:val="katex"/>
        </w:rPr>
        <w:t>≈1.05 MB</w:t>
      </w:r>
    </w:p>
    <w:p w14:paraId="7A4B8B73" w14:textId="60623DA8" w:rsidR="0068696D" w:rsidRDefault="007F15F0" w:rsidP="007F15F0">
      <w:pPr>
        <w:pStyle w:val="NormalWeb"/>
      </w:pPr>
      <w:r>
        <w:t>This assumes a</w:t>
      </w:r>
      <w:r w:rsidR="0068696D">
        <w:t xml:space="preserve"> fixed block size</w:t>
      </w:r>
      <w:r w:rsidR="00A35AD6">
        <w:t xml:space="preserve"> </w:t>
      </w:r>
      <w:r w:rsidR="0068696D">
        <w:rPr>
          <w:rStyle w:val="katex"/>
        </w:rPr>
        <w:t>s</w:t>
      </w:r>
      <w:r w:rsidR="0068696D">
        <w:t>.</w:t>
      </w:r>
    </w:p>
    <w:p w14:paraId="0E05FBB9" w14:textId="77777777" w:rsidR="007F15F0" w:rsidRDefault="007F15F0" w:rsidP="007F15F0">
      <w:pPr>
        <w:rPr>
          <w:sz w:val="36"/>
          <w:szCs w:val="36"/>
        </w:rPr>
      </w:pPr>
      <w:r>
        <w:br w:type="page"/>
      </w:r>
    </w:p>
    <w:p w14:paraId="3F31C552" w14:textId="0C615BA8" w:rsidR="0068696D" w:rsidRDefault="0068696D" w:rsidP="007F15F0">
      <w:pPr>
        <w:pStyle w:val="Heading1"/>
      </w:pPr>
      <w:bookmarkStart w:id="16" w:name="_Toc198251709"/>
      <w:r>
        <w:lastRenderedPageBreak/>
        <w:t>Performance and GPU Acceleration</w:t>
      </w:r>
      <w:bookmarkEnd w:id="16"/>
    </w:p>
    <w:p w14:paraId="736BAF15" w14:textId="77777777" w:rsidR="0068696D" w:rsidRDefault="0068696D" w:rsidP="007F15F0">
      <w:pPr>
        <w:pStyle w:val="NormalWeb"/>
      </w:pPr>
      <w:r>
        <w:t>The CRSCE decompression process is explicitly designed for high-parallel throughput on modern GPUs:</w:t>
      </w:r>
    </w:p>
    <w:p w14:paraId="05289FBC" w14:textId="77777777" w:rsidR="0068696D" w:rsidRDefault="0068696D" w:rsidP="007F15F0">
      <w:pPr>
        <w:pStyle w:val="NormalWeb"/>
        <w:numPr>
          <w:ilvl w:val="0"/>
          <w:numId w:val="42"/>
        </w:numPr>
      </w:pPr>
      <w:r>
        <w:rPr>
          <w:rStyle w:val="Strong"/>
        </w:rPr>
        <w:t>DE Phase</w:t>
      </w:r>
      <w:r>
        <w:t>: Amenable to thread-parallelism, particularly for parallel reductions along rows, columns, and diagonals.</w:t>
      </w:r>
    </w:p>
    <w:p w14:paraId="0284A061" w14:textId="77777777" w:rsidR="0068696D" w:rsidRDefault="0068696D" w:rsidP="007F15F0">
      <w:pPr>
        <w:pStyle w:val="NormalWeb"/>
        <w:numPr>
          <w:ilvl w:val="0"/>
          <w:numId w:val="42"/>
        </w:numPr>
      </w:pPr>
      <w:r>
        <w:rPr>
          <w:rStyle w:val="Strong"/>
        </w:rPr>
        <w:t>GOBP LBP Phase</w:t>
      </w:r>
      <w:r>
        <w:t>: Maps naturally to CUDA warp/block architectures using message-passing semantics.</w:t>
      </w:r>
    </w:p>
    <w:p w14:paraId="35095BBE" w14:textId="77777777" w:rsidR="0068696D" w:rsidRDefault="0068696D" w:rsidP="007F15F0">
      <w:pPr>
        <w:pStyle w:val="NormalWeb"/>
        <w:numPr>
          <w:ilvl w:val="0"/>
          <w:numId w:val="42"/>
        </w:numPr>
      </w:pPr>
      <w:r>
        <w:rPr>
          <w:rStyle w:val="Strong"/>
        </w:rPr>
        <w:t>CA Threads</w:t>
      </w:r>
      <w:r>
        <w:t>: Executed as row-local thread blocks using shared memory for synchronization and bit-shifting operations.</w:t>
      </w:r>
    </w:p>
    <w:p w14:paraId="43114BD6" w14:textId="77777777" w:rsidR="0068696D" w:rsidRDefault="0068696D" w:rsidP="007F15F0">
      <w:pPr>
        <w:pStyle w:val="NormalWeb"/>
        <w:numPr>
          <w:ilvl w:val="0"/>
          <w:numId w:val="42"/>
        </w:numPr>
      </w:pPr>
      <w:r>
        <w:rPr>
          <w:rStyle w:val="Strong"/>
        </w:rPr>
        <w:t>Hash Validation</w:t>
      </w:r>
      <w:r>
        <w:t xml:space="preserve">: Can be batched and overlapped using warp-shuffle and crypto </w:t>
      </w:r>
      <w:proofErr w:type="spellStart"/>
      <w:r>
        <w:t>intrinsics</w:t>
      </w:r>
      <w:proofErr w:type="spellEnd"/>
      <w:r>
        <w:t>.</w:t>
      </w:r>
    </w:p>
    <w:p w14:paraId="099729FC" w14:textId="77777777" w:rsidR="0068696D" w:rsidRDefault="0068696D" w:rsidP="007F15F0">
      <w:pPr>
        <w:pStyle w:val="Heading3"/>
      </w:pPr>
      <w:bookmarkStart w:id="17" w:name="_Toc198251710"/>
      <w:r>
        <w:t>Entropy-Independent Convergence Behavior</w:t>
      </w:r>
      <w:bookmarkEnd w:id="17"/>
    </w:p>
    <w:p w14:paraId="073268D7" w14:textId="77777777" w:rsidR="0068696D" w:rsidRDefault="0068696D" w:rsidP="007F15F0">
      <w:pPr>
        <w:pStyle w:val="NormalWeb"/>
      </w:pPr>
      <w:r>
        <w:t>A unique feature of CRSCE is its predictable performance, independent of input entropy. Unlike traditional compressors (e.g., LZ77 or Huffman) whose performance degrades on random data, CRSCE’s decompression cost is tied to bit structure, not frequency. Highly structured rows (e.g., 0-filled, alternating) are resolved in DE. More complex rows defer to GOBP.</w:t>
      </w:r>
    </w:p>
    <w:p w14:paraId="33ECADBD" w14:textId="77777777" w:rsidR="0068696D" w:rsidRDefault="0068696D" w:rsidP="007F15F0">
      <w:pPr>
        <w:pStyle w:val="NormalWeb"/>
      </w:pPr>
      <w:r>
        <w:t xml:space="preserve">Therefore, performance is </w:t>
      </w:r>
      <w:r>
        <w:rPr>
          <w:rStyle w:val="Strong"/>
        </w:rPr>
        <w:t>entropy-agnostic</w:t>
      </w:r>
      <w:r>
        <w:t xml:space="preserve"> and instead tracks the spatial regularity of the CSM and its cross-sum budget constraints.</w:t>
      </w:r>
    </w:p>
    <w:p w14:paraId="03AC42F0" w14:textId="77777777" w:rsidR="007F15F0" w:rsidRDefault="007F15F0" w:rsidP="007F15F0">
      <w:pPr>
        <w:rPr>
          <w:sz w:val="36"/>
          <w:szCs w:val="36"/>
        </w:rPr>
      </w:pPr>
      <w:r>
        <w:br w:type="page"/>
      </w:r>
    </w:p>
    <w:p w14:paraId="44A7B5B2" w14:textId="7AFAD437" w:rsidR="0068696D" w:rsidRDefault="007F15F0" w:rsidP="007F15F0">
      <w:pPr>
        <w:pStyle w:val="Heading1"/>
      </w:pPr>
      <w:bookmarkStart w:id="18" w:name="_Toc198251711"/>
      <w:r>
        <w:lastRenderedPageBreak/>
        <w:t>Comparison to Traditional Compression</w:t>
      </w:r>
      <w:bookmarkEnd w:id="18"/>
    </w:p>
    <w:p w14:paraId="4DF74CE2" w14:textId="77777777" w:rsidR="007F15F0" w:rsidRPr="007F15F0" w:rsidRDefault="007F15F0" w:rsidP="007F15F0">
      <w:r w:rsidRPr="007F15F0">
        <w:t>Comparative Summary:</w:t>
      </w:r>
    </w:p>
    <w:tbl>
      <w:tblPr>
        <w:tblStyle w:val="TableGrid"/>
        <w:tblW w:w="0" w:type="auto"/>
        <w:tblLook w:val="04A0" w:firstRow="1" w:lastRow="0" w:firstColumn="1" w:lastColumn="0" w:noHBand="0" w:noVBand="1"/>
      </w:tblPr>
      <w:tblGrid>
        <w:gridCol w:w="1483"/>
        <w:gridCol w:w="3150"/>
        <w:gridCol w:w="1754"/>
        <w:gridCol w:w="1576"/>
        <w:gridCol w:w="1387"/>
      </w:tblGrid>
      <w:tr w:rsidR="007F15F0" w:rsidRPr="007F15F0" w14:paraId="40DB2A51" w14:textId="77777777" w:rsidTr="007F15F0">
        <w:tc>
          <w:tcPr>
            <w:tcW w:w="0" w:type="auto"/>
            <w:hideMark/>
          </w:tcPr>
          <w:p w14:paraId="234D4BC7" w14:textId="77777777" w:rsidR="007F15F0" w:rsidRPr="007F15F0" w:rsidRDefault="007F15F0" w:rsidP="007F15F0">
            <w:r w:rsidRPr="007F15F0">
              <w:t>Algorithm</w:t>
            </w:r>
          </w:p>
        </w:tc>
        <w:tc>
          <w:tcPr>
            <w:tcW w:w="0" w:type="auto"/>
            <w:hideMark/>
          </w:tcPr>
          <w:p w14:paraId="6760C451" w14:textId="77777777" w:rsidR="007F15F0" w:rsidRPr="007F15F0" w:rsidRDefault="007F15F0" w:rsidP="007F15F0">
            <w:r w:rsidRPr="007F15F0">
              <w:t>Time Complexity (Worst Case)</w:t>
            </w:r>
          </w:p>
        </w:tc>
        <w:tc>
          <w:tcPr>
            <w:tcW w:w="0" w:type="auto"/>
            <w:hideMark/>
          </w:tcPr>
          <w:p w14:paraId="06584C05" w14:textId="77777777" w:rsidR="007F15F0" w:rsidRPr="007F15F0" w:rsidRDefault="007F15F0" w:rsidP="007F15F0">
            <w:r w:rsidRPr="007F15F0">
              <w:t>Input-Entropy Sensitivity</w:t>
            </w:r>
          </w:p>
        </w:tc>
        <w:tc>
          <w:tcPr>
            <w:tcW w:w="0" w:type="auto"/>
            <w:hideMark/>
          </w:tcPr>
          <w:p w14:paraId="04690136" w14:textId="77777777" w:rsidR="007F15F0" w:rsidRPr="007F15F0" w:rsidRDefault="007F15F0" w:rsidP="007F15F0">
            <w:r w:rsidRPr="007F15F0">
              <w:t>Predictable Runtime</w:t>
            </w:r>
          </w:p>
        </w:tc>
        <w:tc>
          <w:tcPr>
            <w:tcW w:w="0" w:type="auto"/>
            <w:hideMark/>
          </w:tcPr>
          <w:p w14:paraId="4B601A3B" w14:textId="77777777" w:rsidR="007F15F0" w:rsidRPr="007F15F0" w:rsidRDefault="007F15F0" w:rsidP="007F15F0">
            <w:r w:rsidRPr="007F15F0">
              <w:t>GPU Suitability</w:t>
            </w:r>
          </w:p>
        </w:tc>
      </w:tr>
      <w:tr w:rsidR="007F15F0" w:rsidRPr="007F15F0" w14:paraId="5ADEE899" w14:textId="77777777" w:rsidTr="007F15F0">
        <w:tc>
          <w:tcPr>
            <w:tcW w:w="0" w:type="auto"/>
            <w:hideMark/>
          </w:tcPr>
          <w:p w14:paraId="32F339F2" w14:textId="77777777" w:rsidR="007F15F0" w:rsidRPr="007F15F0" w:rsidRDefault="007F15F0" w:rsidP="007F15F0">
            <w:r w:rsidRPr="007F15F0">
              <w:t>DEFLATE (gzip)</w:t>
            </w:r>
          </w:p>
        </w:tc>
        <w:tc>
          <w:tcPr>
            <w:tcW w:w="0" w:type="auto"/>
            <w:hideMark/>
          </w:tcPr>
          <w:p w14:paraId="3802CE8F" w14:textId="77777777" w:rsidR="007F15F0" w:rsidRPr="007F15F0" w:rsidRDefault="007F15F0" w:rsidP="007F15F0">
            <w:r w:rsidRPr="007F15F0">
              <w:t>O(n</w:t>
            </w:r>
            <w:proofErr w:type="gramStart"/>
            <w:r w:rsidRPr="007F15F0">
              <w:t>2)\</w:t>
            </w:r>
            <w:proofErr w:type="spellStart"/>
            <w:proofErr w:type="gramEnd"/>
            <w:r w:rsidRPr="007F15F0">
              <w:t>mathcal</w:t>
            </w:r>
            <w:proofErr w:type="spellEnd"/>
            <w:r w:rsidRPr="007F15F0">
              <w:t>{O}(n^2)O(n2)</w:t>
            </w:r>
          </w:p>
        </w:tc>
        <w:tc>
          <w:tcPr>
            <w:tcW w:w="0" w:type="auto"/>
            <w:hideMark/>
          </w:tcPr>
          <w:p w14:paraId="5EBB0F07" w14:textId="77777777" w:rsidR="007F15F0" w:rsidRPr="007F15F0" w:rsidRDefault="007F15F0" w:rsidP="007F15F0">
            <w:r w:rsidRPr="007F15F0">
              <w:t>High (degrades on random)</w:t>
            </w:r>
          </w:p>
        </w:tc>
        <w:tc>
          <w:tcPr>
            <w:tcW w:w="0" w:type="auto"/>
            <w:hideMark/>
          </w:tcPr>
          <w:p w14:paraId="493C5988" w14:textId="77777777" w:rsidR="007F15F0" w:rsidRPr="007F15F0" w:rsidRDefault="007F15F0" w:rsidP="007F15F0">
            <w:r w:rsidRPr="007F15F0">
              <w:rPr>
                <w:rFonts w:ascii="Segoe UI Symbol" w:hAnsi="Segoe UI Symbol" w:cs="Segoe UI Symbol"/>
              </w:rPr>
              <w:t>✗</w:t>
            </w:r>
          </w:p>
        </w:tc>
        <w:tc>
          <w:tcPr>
            <w:tcW w:w="0" w:type="auto"/>
            <w:hideMark/>
          </w:tcPr>
          <w:p w14:paraId="2B439604" w14:textId="77777777" w:rsidR="007F15F0" w:rsidRPr="007F15F0" w:rsidRDefault="007F15F0" w:rsidP="007F15F0">
            <w:r w:rsidRPr="007F15F0">
              <w:t>Moderate</w:t>
            </w:r>
          </w:p>
        </w:tc>
      </w:tr>
      <w:tr w:rsidR="007F15F0" w:rsidRPr="007F15F0" w14:paraId="0A3576A8" w14:textId="77777777" w:rsidTr="007F15F0">
        <w:tc>
          <w:tcPr>
            <w:tcW w:w="0" w:type="auto"/>
            <w:hideMark/>
          </w:tcPr>
          <w:p w14:paraId="348E2AEC" w14:textId="77777777" w:rsidR="007F15F0" w:rsidRPr="007F15F0" w:rsidRDefault="007F15F0" w:rsidP="007F15F0">
            <w:r w:rsidRPr="007F15F0">
              <w:t>CRSCE</w:t>
            </w:r>
          </w:p>
        </w:tc>
        <w:tc>
          <w:tcPr>
            <w:tcW w:w="0" w:type="auto"/>
            <w:hideMark/>
          </w:tcPr>
          <w:p w14:paraId="4D116471" w14:textId="77777777" w:rsidR="007F15F0" w:rsidRPr="007F15F0" w:rsidRDefault="007F15F0" w:rsidP="007F15F0">
            <w:r w:rsidRPr="007F15F0">
              <w:t>O(s</w:t>
            </w:r>
            <w:proofErr w:type="gramStart"/>
            <w:r w:rsidRPr="007F15F0">
              <w:t>3)\</w:t>
            </w:r>
            <w:proofErr w:type="spellStart"/>
            <w:proofErr w:type="gramEnd"/>
            <w:r w:rsidRPr="007F15F0">
              <w:t>mathcal</w:t>
            </w:r>
            <w:proofErr w:type="spellEnd"/>
            <w:r w:rsidRPr="007F15F0">
              <w:t>{O}(s^3)O(s3)</w:t>
            </w:r>
          </w:p>
        </w:tc>
        <w:tc>
          <w:tcPr>
            <w:tcW w:w="0" w:type="auto"/>
            <w:hideMark/>
          </w:tcPr>
          <w:p w14:paraId="2F47328C" w14:textId="77777777" w:rsidR="007F15F0" w:rsidRPr="007F15F0" w:rsidRDefault="007F15F0" w:rsidP="007F15F0">
            <w:r w:rsidRPr="007F15F0">
              <w:t>Low (entropy-agnostic)</w:t>
            </w:r>
          </w:p>
        </w:tc>
        <w:tc>
          <w:tcPr>
            <w:tcW w:w="0" w:type="auto"/>
            <w:hideMark/>
          </w:tcPr>
          <w:p w14:paraId="596AE320" w14:textId="77777777" w:rsidR="007F15F0" w:rsidRPr="007F15F0" w:rsidRDefault="007F15F0" w:rsidP="007F15F0">
            <w:r w:rsidRPr="007F15F0">
              <w:rPr>
                <w:rFonts w:ascii="Segoe UI Symbol" w:hAnsi="Segoe UI Symbol" w:cs="Segoe UI Symbol"/>
              </w:rPr>
              <w:t>✓</w:t>
            </w:r>
          </w:p>
        </w:tc>
        <w:tc>
          <w:tcPr>
            <w:tcW w:w="0" w:type="auto"/>
            <w:hideMark/>
          </w:tcPr>
          <w:p w14:paraId="74981A4A" w14:textId="77777777" w:rsidR="007F15F0" w:rsidRPr="007F15F0" w:rsidRDefault="007F15F0" w:rsidP="007F15F0">
            <w:r w:rsidRPr="007F15F0">
              <w:t>Excellent</w:t>
            </w:r>
          </w:p>
        </w:tc>
      </w:tr>
    </w:tbl>
    <w:p w14:paraId="666BBE81" w14:textId="77777777" w:rsidR="007F15F0" w:rsidRPr="007F15F0" w:rsidRDefault="007F15F0" w:rsidP="007F15F0"/>
    <w:p w14:paraId="78B51488" w14:textId="77777777" w:rsidR="002E3CED" w:rsidRDefault="002E3CED" w:rsidP="007F15F0">
      <w:pPr>
        <w:rPr>
          <w:rStyle w:val="Strong"/>
        </w:rPr>
      </w:pPr>
      <w:r>
        <w:rPr>
          <w:rStyle w:val="Strong"/>
        </w:rPr>
        <w:br w:type="page"/>
      </w:r>
    </w:p>
    <w:p w14:paraId="70F23F8F" w14:textId="40C0A5EE" w:rsidR="0068696D" w:rsidRPr="002E3CED" w:rsidRDefault="002E3CED" w:rsidP="007F15F0">
      <w:pPr>
        <w:pStyle w:val="Heading1"/>
      </w:pPr>
      <w:bookmarkStart w:id="19" w:name="_Toc198251712"/>
      <w:r w:rsidRPr="002E3CED">
        <w:rPr>
          <w:rStyle w:val="Strong"/>
          <w:caps w:val="0"/>
        </w:rPr>
        <w:lastRenderedPageBreak/>
        <w:t>References</w:t>
      </w:r>
      <w:bookmarkEnd w:id="19"/>
    </w:p>
    <w:p w14:paraId="187D3F3F" w14:textId="77777777" w:rsidR="0068696D" w:rsidRDefault="0068696D" w:rsidP="007F15F0">
      <w:pPr>
        <w:pStyle w:val="NormalWeb"/>
      </w:pPr>
      <w:r>
        <w:t xml:space="preserve">Dworkin, M. (2015). SHA-3 Standard: Permutation-Based Hash and Extendable-Output Functions. </w:t>
      </w:r>
      <w:r>
        <w:rPr>
          <w:rStyle w:val="Emphasis"/>
        </w:rPr>
        <w:t>NIST FIPS PUB 202</w:t>
      </w:r>
      <w:r>
        <w:t>.</w:t>
      </w:r>
    </w:p>
    <w:p w14:paraId="17F015C0" w14:textId="77777777" w:rsidR="0068696D" w:rsidRDefault="0068696D" w:rsidP="007F15F0">
      <w:pPr>
        <w:pStyle w:val="NormalWeb"/>
      </w:pPr>
      <w:r>
        <w:t xml:space="preserve">Koller, D., &amp; Friedman, N. (2009). </w:t>
      </w:r>
      <w:r>
        <w:rPr>
          <w:rStyle w:val="Emphasis"/>
        </w:rPr>
        <w:t>Probabilistic Graphical Models: Principles and Techniques</w:t>
      </w:r>
      <w:r>
        <w:t>. MIT Press.</w:t>
      </w:r>
    </w:p>
    <w:p w14:paraId="707F33A0" w14:textId="77777777" w:rsidR="0068696D" w:rsidRDefault="0068696D" w:rsidP="007F15F0">
      <w:pPr>
        <w:pStyle w:val="NormalWeb"/>
      </w:pPr>
      <w:r>
        <w:t xml:space="preserve">Salomon, D., &amp; Motta, G. (2010). </w:t>
      </w:r>
      <w:r>
        <w:rPr>
          <w:rStyle w:val="Emphasis"/>
        </w:rPr>
        <w:t>Handbook of Data Compression</w:t>
      </w:r>
      <w:r>
        <w:t>. Springer.</w:t>
      </w:r>
    </w:p>
    <w:p w14:paraId="5AEC68E6" w14:textId="77777777" w:rsidR="0068696D" w:rsidRDefault="0068696D" w:rsidP="007F15F0">
      <w:pPr>
        <w:pStyle w:val="NormalWeb"/>
      </w:pPr>
      <w:r>
        <w:t xml:space="preserve">Sayood, K. (2018). </w:t>
      </w:r>
      <w:r>
        <w:rPr>
          <w:rStyle w:val="Emphasis"/>
        </w:rPr>
        <w:t>Introduction to Data Compression</w:t>
      </w:r>
      <w:r>
        <w:t xml:space="preserve"> (5th ed.). Morgan Kaufmann.</w:t>
      </w:r>
    </w:p>
    <w:p w14:paraId="3A812F6C" w14:textId="77777777" w:rsidR="0068696D" w:rsidRDefault="0068696D" w:rsidP="007F15F0">
      <w:pPr>
        <w:pStyle w:val="NormalWeb"/>
      </w:pPr>
      <w:r>
        <w:t xml:space="preserve">Stevens, M., et al. (2017). The first collision for full SHA-1. In </w:t>
      </w:r>
      <w:r>
        <w:rPr>
          <w:rStyle w:val="Emphasis"/>
        </w:rPr>
        <w:t>Advances in Cryptology – CRYPTO 2017</w:t>
      </w:r>
      <w:r>
        <w:t>. Springer.</w:t>
      </w:r>
    </w:p>
    <w:bookmarkEnd w:id="0"/>
    <w:p w14:paraId="53107C0D" w14:textId="09052358" w:rsidR="005B5DBF" w:rsidRDefault="005B5DBF" w:rsidP="007F15F0"/>
    <w:sectPr w:rsidR="005B5DBF" w:rsidSect="000F64FA">
      <w:headerReference w:type="default" r:id="rId9"/>
      <w:footerReference w:type="default" r:id="rId10"/>
      <w:headerReference w:type="first" r:id="rId11"/>
      <w:foot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8B0FD" w14:textId="77777777" w:rsidR="00024815" w:rsidRDefault="00024815" w:rsidP="007F15F0">
      <w:r>
        <w:separator/>
      </w:r>
    </w:p>
  </w:endnote>
  <w:endnote w:type="continuationSeparator" w:id="0">
    <w:p w14:paraId="072EC3C9" w14:textId="77777777" w:rsidR="00024815" w:rsidRDefault="00024815" w:rsidP="007F1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C589" w14:textId="3AAFC222" w:rsidR="00D71D70" w:rsidRDefault="00D71D70" w:rsidP="007F15F0">
    <w:pPr>
      <w:pStyle w:val="Footer"/>
    </w:pPr>
  </w:p>
  <w:p w14:paraId="5A0E07E3" w14:textId="77777777" w:rsidR="00D71D70" w:rsidRDefault="00D71D70" w:rsidP="007F15F0">
    <w:pPr>
      <w:pStyle w:val="Footer"/>
    </w:pPr>
    <w:r>
      <w:t>© 2025 Asymmetric Effort, LLC.  All Rights Reserved.</w:t>
    </w:r>
  </w:p>
  <w:p w14:paraId="316061E7" w14:textId="77777777" w:rsidR="00D71D70" w:rsidRPr="00D71D70" w:rsidRDefault="00D71D70" w:rsidP="007F15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233D0" w14:textId="075FC62D" w:rsidR="00D71D70" w:rsidRDefault="00D71D70" w:rsidP="007F15F0">
    <w:pPr>
      <w:pStyle w:val="Footer"/>
      <w:pBdr>
        <w:bottom w:val="single" w:sz="6" w:space="1" w:color="auto"/>
      </w:pBdr>
    </w:pPr>
  </w:p>
  <w:p w14:paraId="66FAFEDF" w14:textId="67DBB240" w:rsidR="00ED2EDD" w:rsidRDefault="00ED2EDD" w:rsidP="007F15F0">
    <w:pPr>
      <w:pStyle w:val="Footer"/>
    </w:pPr>
    <w:r>
      <w:t>© 2025 Asymmetric Effort, LLC.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27BF" w14:textId="77777777" w:rsidR="00024815" w:rsidRDefault="00024815" w:rsidP="007F15F0">
      <w:r>
        <w:separator/>
      </w:r>
    </w:p>
  </w:footnote>
  <w:footnote w:type="continuationSeparator" w:id="0">
    <w:p w14:paraId="27D44971" w14:textId="77777777" w:rsidR="00024815" w:rsidRDefault="00024815" w:rsidP="007F1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PAReport"/>
      <w:tblW w:w="0" w:type="auto"/>
      <w:tblBorders>
        <w:top w:val="none" w:sz="0" w:space="0" w:color="auto"/>
        <w:bottom w:val="single" w:sz="4" w:space="0" w:color="auto"/>
      </w:tblBorders>
      <w:tblLook w:val="04A0" w:firstRow="1" w:lastRow="0" w:firstColumn="1" w:lastColumn="0" w:noHBand="0" w:noVBand="1"/>
    </w:tblPr>
    <w:tblGrid>
      <w:gridCol w:w="6233"/>
      <w:gridCol w:w="3117"/>
    </w:tblGrid>
    <w:tr w:rsidR="00D71D70" w14:paraId="49798DA1" w14:textId="77777777" w:rsidTr="00A42022">
      <w:trPr>
        <w:cnfStyle w:val="100000000000" w:firstRow="1" w:lastRow="0" w:firstColumn="0" w:lastColumn="0" w:oddVBand="0" w:evenVBand="0" w:oddHBand="0" w:evenHBand="0" w:firstRowFirstColumn="0" w:firstRowLastColumn="0" w:lastRowFirstColumn="0" w:lastRowLastColumn="0"/>
      </w:trPr>
      <w:tc>
        <w:tcPr>
          <w:tcW w:w="62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8F4993" w14:textId="72F0A1C0" w:rsidR="00D71D70" w:rsidRPr="00C61AA1" w:rsidRDefault="00D71D70" w:rsidP="007F15F0">
          <w:pPr>
            <w:pStyle w:val="Header"/>
            <w:rPr>
              <w:rStyle w:val="Strong"/>
            </w:rPr>
          </w:pPr>
          <w:r>
            <w:t xml:space="preserve">Running head: </w:t>
          </w:r>
          <w:r w:rsidRPr="00D71D70">
            <w:rPr>
              <w:rStyle w:val="Strong"/>
            </w:rPr>
            <w:t>Cross Sums Decompression</w:t>
          </w:r>
        </w:p>
      </w:tc>
      <w:tc>
        <w:tcPr>
          <w:tcW w:w="31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0651B5" w14:textId="77777777" w:rsidR="00D71D70" w:rsidRDefault="00D71D70" w:rsidP="007F15F0">
          <w:pPr>
            <w:pStyle w:val="Header"/>
            <w:rPr>
              <w:rStyle w:val="Strong"/>
              <w:caps w:val="0"/>
            </w:rPr>
          </w:pPr>
          <w:r w:rsidRPr="00D71D70">
            <w:rPr>
              <w:rStyle w:val="Strong"/>
            </w:rPr>
            <w:t xml:space="preserve">Page </w:t>
          </w:r>
          <w:r w:rsidRPr="00D71D70">
            <w:rPr>
              <w:rStyle w:val="Strong"/>
            </w:rPr>
            <w:fldChar w:fldCharType="begin"/>
          </w:r>
          <w:r w:rsidRPr="00D71D70">
            <w:rPr>
              <w:rStyle w:val="Strong"/>
            </w:rPr>
            <w:instrText xml:space="preserve"> PAGE </w:instrText>
          </w:r>
          <w:r>
            <w:rPr>
              <w:rStyle w:val="Strong"/>
            </w:rPr>
            <w:fldChar w:fldCharType="separate"/>
          </w:r>
          <w:r>
            <w:rPr>
              <w:rStyle w:val="Strong"/>
              <w:noProof/>
            </w:rPr>
            <w:t>3</w:t>
          </w:r>
          <w:r w:rsidRPr="00D71D70">
            <w:rPr>
              <w:rStyle w:val="Strong"/>
            </w:rPr>
            <w:fldChar w:fldCharType="end"/>
          </w:r>
          <w:r w:rsidRPr="00D71D70">
            <w:rPr>
              <w:rStyle w:val="Strong"/>
            </w:rPr>
            <w:t xml:space="preserve"> of </w:t>
          </w:r>
          <w:r w:rsidRPr="00D71D70">
            <w:rPr>
              <w:rStyle w:val="Strong"/>
            </w:rPr>
            <w:fldChar w:fldCharType="begin"/>
          </w:r>
          <w:r w:rsidRPr="00D71D70">
            <w:rPr>
              <w:rStyle w:val="Strong"/>
            </w:rPr>
            <w:instrText xml:space="preserve"> NUMPAGES </w:instrText>
          </w:r>
          <w:r>
            <w:rPr>
              <w:rStyle w:val="Strong"/>
            </w:rPr>
            <w:fldChar w:fldCharType="separate"/>
          </w:r>
          <w:r>
            <w:rPr>
              <w:rStyle w:val="Strong"/>
              <w:noProof/>
            </w:rPr>
            <w:t>3</w:t>
          </w:r>
          <w:r w:rsidRPr="00D71D70">
            <w:rPr>
              <w:rStyle w:val="Strong"/>
            </w:rPr>
            <w:fldChar w:fldCharType="end"/>
          </w:r>
        </w:p>
      </w:tc>
    </w:tr>
  </w:tbl>
  <w:p w14:paraId="2E512C4A" w14:textId="491F72A5" w:rsidR="00505511" w:rsidRPr="00D71D70" w:rsidRDefault="00505511" w:rsidP="007F15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PAReport"/>
      <w:tblW w:w="0" w:type="auto"/>
      <w:tblBorders>
        <w:top w:val="none" w:sz="0" w:space="0" w:color="auto"/>
        <w:bottom w:val="single" w:sz="4" w:space="0" w:color="auto"/>
      </w:tblBorders>
      <w:tblLook w:val="04A0" w:firstRow="1" w:lastRow="0" w:firstColumn="1" w:lastColumn="0" w:noHBand="0" w:noVBand="1"/>
    </w:tblPr>
    <w:tblGrid>
      <w:gridCol w:w="6233"/>
      <w:gridCol w:w="3117"/>
    </w:tblGrid>
    <w:tr w:rsidR="00D71D70" w14:paraId="2288AFD1" w14:textId="77777777" w:rsidTr="00D71D70">
      <w:trPr>
        <w:cnfStyle w:val="100000000000" w:firstRow="1" w:lastRow="0" w:firstColumn="0" w:lastColumn="0" w:oddVBand="0" w:evenVBand="0" w:oddHBand="0" w:evenHBand="0" w:firstRowFirstColumn="0" w:firstRowLastColumn="0" w:lastRowFirstColumn="0" w:lastRowLastColumn="0"/>
      </w:trPr>
      <w:tc>
        <w:tcPr>
          <w:tcW w:w="623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718241" w14:textId="147A2F79" w:rsidR="00D71D70" w:rsidRPr="00C61AA1" w:rsidRDefault="00D71D70" w:rsidP="007F15F0">
          <w:pPr>
            <w:pStyle w:val="Header"/>
            <w:rPr>
              <w:rStyle w:val="Strong"/>
            </w:rPr>
          </w:pPr>
          <w:r>
            <w:t xml:space="preserve">Running head: </w:t>
          </w:r>
          <w:r w:rsidRPr="00D71D70">
            <w:rPr>
              <w:rStyle w:val="Strong"/>
            </w:rPr>
            <w:t>Cross Sums Decompression</w:t>
          </w:r>
        </w:p>
      </w:tc>
      <w:tc>
        <w:tcPr>
          <w:tcW w:w="31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9EC8C2" w14:textId="08E36E6E" w:rsidR="00D71D70" w:rsidRDefault="00D71D70" w:rsidP="007F15F0">
          <w:pPr>
            <w:pStyle w:val="Header"/>
            <w:rPr>
              <w:rStyle w:val="Strong"/>
              <w:caps w:val="0"/>
            </w:rPr>
          </w:pPr>
          <w:r w:rsidRPr="00D71D70">
            <w:rPr>
              <w:rStyle w:val="Strong"/>
            </w:rPr>
            <w:t xml:space="preserve">Page </w:t>
          </w:r>
          <w:r w:rsidRPr="00D71D70">
            <w:rPr>
              <w:rStyle w:val="Strong"/>
            </w:rPr>
            <w:fldChar w:fldCharType="begin"/>
          </w:r>
          <w:r w:rsidRPr="00D71D70">
            <w:rPr>
              <w:rStyle w:val="Strong"/>
            </w:rPr>
            <w:instrText xml:space="preserve"> PAGE </w:instrText>
          </w:r>
          <w:r>
            <w:rPr>
              <w:rStyle w:val="Strong"/>
            </w:rPr>
            <w:fldChar w:fldCharType="separate"/>
          </w:r>
          <w:r>
            <w:rPr>
              <w:rStyle w:val="Strong"/>
              <w:noProof/>
            </w:rPr>
            <w:t>3</w:t>
          </w:r>
          <w:r w:rsidRPr="00D71D70">
            <w:rPr>
              <w:rStyle w:val="Strong"/>
            </w:rPr>
            <w:fldChar w:fldCharType="end"/>
          </w:r>
          <w:r w:rsidRPr="00D71D70">
            <w:rPr>
              <w:rStyle w:val="Strong"/>
            </w:rPr>
            <w:t xml:space="preserve"> of </w:t>
          </w:r>
          <w:r w:rsidRPr="00D71D70">
            <w:rPr>
              <w:rStyle w:val="Strong"/>
            </w:rPr>
            <w:fldChar w:fldCharType="begin"/>
          </w:r>
          <w:r w:rsidRPr="00D71D70">
            <w:rPr>
              <w:rStyle w:val="Strong"/>
            </w:rPr>
            <w:instrText xml:space="preserve"> NUMPAGES </w:instrText>
          </w:r>
          <w:r>
            <w:rPr>
              <w:rStyle w:val="Strong"/>
            </w:rPr>
            <w:fldChar w:fldCharType="separate"/>
          </w:r>
          <w:r>
            <w:rPr>
              <w:rStyle w:val="Strong"/>
              <w:noProof/>
            </w:rPr>
            <w:t>3</w:t>
          </w:r>
          <w:r w:rsidRPr="00D71D70">
            <w:rPr>
              <w:rStyle w:val="Strong"/>
            </w:rPr>
            <w:fldChar w:fldCharType="end"/>
          </w:r>
        </w:p>
      </w:tc>
    </w:tr>
  </w:tbl>
  <w:p w14:paraId="1D67E144" w14:textId="575AADE2" w:rsidR="00505511" w:rsidRPr="00D71D70" w:rsidRDefault="00505511" w:rsidP="007F15F0">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CC4CCF"/>
    <w:multiLevelType w:val="hybridMultilevel"/>
    <w:tmpl w:val="483A6832"/>
    <w:lvl w:ilvl="0" w:tplc="3E628AF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6D12044"/>
    <w:multiLevelType w:val="hybridMultilevel"/>
    <w:tmpl w:val="EF46F630"/>
    <w:lvl w:ilvl="0" w:tplc="3E628AF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756D4"/>
    <w:multiLevelType w:val="multilevel"/>
    <w:tmpl w:val="8E1E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C23D8"/>
    <w:multiLevelType w:val="hybridMultilevel"/>
    <w:tmpl w:val="CFCEC86C"/>
    <w:lvl w:ilvl="0" w:tplc="3E628AF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8318C5"/>
    <w:multiLevelType w:val="multilevel"/>
    <w:tmpl w:val="D75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AC07DD"/>
    <w:multiLevelType w:val="multilevel"/>
    <w:tmpl w:val="BC32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B4E6C"/>
    <w:multiLevelType w:val="multilevel"/>
    <w:tmpl w:val="8B62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84F3A"/>
    <w:multiLevelType w:val="multilevel"/>
    <w:tmpl w:val="6454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AB5551"/>
    <w:multiLevelType w:val="multilevel"/>
    <w:tmpl w:val="81889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4465E5"/>
    <w:multiLevelType w:val="multilevel"/>
    <w:tmpl w:val="8EEC7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B11298"/>
    <w:multiLevelType w:val="hybridMultilevel"/>
    <w:tmpl w:val="E816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DF616F"/>
    <w:multiLevelType w:val="multilevel"/>
    <w:tmpl w:val="775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8B7228"/>
    <w:multiLevelType w:val="multilevel"/>
    <w:tmpl w:val="6450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79069A"/>
    <w:multiLevelType w:val="multilevel"/>
    <w:tmpl w:val="F4C4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0D192A"/>
    <w:multiLevelType w:val="multilevel"/>
    <w:tmpl w:val="424E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1A4F29"/>
    <w:multiLevelType w:val="multilevel"/>
    <w:tmpl w:val="16DA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631FEB"/>
    <w:multiLevelType w:val="hybridMultilevel"/>
    <w:tmpl w:val="1BAC1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151A2F"/>
    <w:multiLevelType w:val="hybridMultilevel"/>
    <w:tmpl w:val="8B3E4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1BC1687"/>
    <w:multiLevelType w:val="multilevel"/>
    <w:tmpl w:val="BA2E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076811"/>
    <w:multiLevelType w:val="hybridMultilevel"/>
    <w:tmpl w:val="55AA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97C5E"/>
    <w:multiLevelType w:val="multilevel"/>
    <w:tmpl w:val="E846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458ED"/>
    <w:multiLevelType w:val="multilevel"/>
    <w:tmpl w:val="953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C3D64"/>
    <w:multiLevelType w:val="hybridMultilevel"/>
    <w:tmpl w:val="D5A6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C25038"/>
    <w:multiLevelType w:val="multilevel"/>
    <w:tmpl w:val="62C0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F5007E"/>
    <w:multiLevelType w:val="multilevel"/>
    <w:tmpl w:val="43DA7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FC472C"/>
    <w:multiLevelType w:val="multilevel"/>
    <w:tmpl w:val="481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69308D"/>
    <w:multiLevelType w:val="hybridMultilevel"/>
    <w:tmpl w:val="054EB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294F21"/>
    <w:multiLevelType w:val="multilevel"/>
    <w:tmpl w:val="D70E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F83113"/>
    <w:multiLevelType w:val="multilevel"/>
    <w:tmpl w:val="CDB8A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135AFB"/>
    <w:multiLevelType w:val="multilevel"/>
    <w:tmpl w:val="0F126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1F7851"/>
    <w:multiLevelType w:val="hybridMultilevel"/>
    <w:tmpl w:val="DE38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3E2D58"/>
    <w:multiLevelType w:val="multilevel"/>
    <w:tmpl w:val="94E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1977EA"/>
    <w:multiLevelType w:val="multilevel"/>
    <w:tmpl w:val="2188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AE3453"/>
    <w:multiLevelType w:val="multilevel"/>
    <w:tmpl w:val="190E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97478"/>
    <w:multiLevelType w:val="hybridMultilevel"/>
    <w:tmpl w:val="2258F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164AB"/>
    <w:multiLevelType w:val="hybridMultilevel"/>
    <w:tmpl w:val="621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C97411"/>
    <w:multiLevelType w:val="hybridMultilevel"/>
    <w:tmpl w:val="005C2702"/>
    <w:lvl w:ilvl="0" w:tplc="3E628AF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89294">
    <w:abstractNumId w:val="9"/>
  </w:num>
  <w:num w:numId="2" w16cid:durableId="1640113058">
    <w:abstractNumId w:val="7"/>
  </w:num>
  <w:num w:numId="3" w16cid:durableId="1810391490">
    <w:abstractNumId w:val="6"/>
  </w:num>
  <w:num w:numId="4" w16cid:durableId="721976810">
    <w:abstractNumId w:val="5"/>
  </w:num>
  <w:num w:numId="5" w16cid:durableId="1441224078">
    <w:abstractNumId w:val="4"/>
  </w:num>
  <w:num w:numId="6" w16cid:durableId="245262894">
    <w:abstractNumId w:val="8"/>
  </w:num>
  <w:num w:numId="7" w16cid:durableId="1130630402">
    <w:abstractNumId w:val="3"/>
  </w:num>
  <w:num w:numId="8" w16cid:durableId="1743864678">
    <w:abstractNumId w:val="2"/>
  </w:num>
  <w:num w:numId="9" w16cid:durableId="148132855">
    <w:abstractNumId w:val="1"/>
  </w:num>
  <w:num w:numId="10" w16cid:durableId="1503396601">
    <w:abstractNumId w:val="0"/>
  </w:num>
  <w:num w:numId="11" w16cid:durableId="1979677801">
    <w:abstractNumId w:val="9"/>
    <w:lvlOverride w:ilvl="0">
      <w:startOverride w:val="1"/>
    </w:lvlOverride>
  </w:num>
  <w:num w:numId="12" w16cid:durableId="330137375">
    <w:abstractNumId w:val="22"/>
  </w:num>
  <w:num w:numId="13" w16cid:durableId="1055350969">
    <w:abstractNumId w:val="19"/>
  </w:num>
  <w:num w:numId="14" w16cid:durableId="1201162388">
    <w:abstractNumId w:val="38"/>
  </w:num>
  <w:num w:numId="15" w16cid:durableId="1724986086">
    <w:abstractNumId w:val="18"/>
  </w:num>
  <w:num w:numId="16" w16cid:durableId="1314988629">
    <w:abstractNumId w:val="42"/>
  </w:num>
  <w:num w:numId="17" w16cid:durableId="941840953">
    <w:abstractNumId w:val="30"/>
  </w:num>
  <w:num w:numId="18" w16cid:durableId="1232034562">
    <w:abstractNumId w:val="25"/>
  </w:num>
  <w:num w:numId="19" w16cid:durableId="832378134">
    <w:abstractNumId w:val="15"/>
  </w:num>
  <w:num w:numId="20" w16cid:durableId="846214183">
    <w:abstractNumId w:val="12"/>
  </w:num>
  <w:num w:numId="21" w16cid:durableId="1529248491">
    <w:abstractNumId w:val="41"/>
  </w:num>
  <w:num w:numId="22" w16cid:durableId="993216052">
    <w:abstractNumId w:val="31"/>
  </w:num>
  <w:num w:numId="23" w16cid:durableId="964501391">
    <w:abstractNumId w:val="44"/>
  </w:num>
  <w:num w:numId="24" w16cid:durableId="1617445449">
    <w:abstractNumId w:val="27"/>
  </w:num>
  <w:num w:numId="25" w16cid:durableId="224073377">
    <w:abstractNumId w:val="35"/>
  </w:num>
  <w:num w:numId="26" w16cid:durableId="376203366">
    <w:abstractNumId w:val="40"/>
  </w:num>
  <w:num w:numId="27" w16cid:durableId="1211378085">
    <w:abstractNumId w:val="24"/>
  </w:num>
  <w:num w:numId="28" w16cid:durableId="927734937">
    <w:abstractNumId w:val="39"/>
  </w:num>
  <w:num w:numId="29" w16cid:durableId="1993824386">
    <w:abstractNumId w:val="34"/>
  </w:num>
  <w:num w:numId="30" w16cid:durableId="1776825498">
    <w:abstractNumId w:val="29"/>
  </w:num>
  <w:num w:numId="31" w16cid:durableId="1224101106">
    <w:abstractNumId w:val="17"/>
  </w:num>
  <w:num w:numId="32" w16cid:durableId="1948653948">
    <w:abstractNumId w:val="16"/>
  </w:num>
  <w:num w:numId="33" w16cid:durableId="1092093579">
    <w:abstractNumId w:val="43"/>
  </w:num>
  <w:num w:numId="34" w16cid:durableId="1164053455">
    <w:abstractNumId w:val="28"/>
  </w:num>
  <w:num w:numId="35" w16cid:durableId="1443259640">
    <w:abstractNumId w:val="23"/>
  </w:num>
  <w:num w:numId="36" w16cid:durableId="549415806">
    <w:abstractNumId w:val="37"/>
  </w:num>
  <w:num w:numId="37" w16cid:durableId="938178752">
    <w:abstractNumId w:val="20"/>
  </w:num>
  <w:num w:numId="38" w16cid:durableId="555051620">
    <w:abstractNumId w:val="32"/>
  </w:num>
  <w:num w:numId="39" w16cid:durableId="396245735">
    <w:abstractNumId w:val="36"/>
  </w:num>
  <w:num w:numId="40" w16cid:durableId="1571229587">
    <w:abstractNumId w:val="33"/>
  </w:num>
  <w:num w:numId="41" w16cid:durableId="1752315210">
    <w:abstractNumId w:val="21"/>
  </w:num>
  <w:num w:numId="42" w16cid:durableId="1304307248">
    <w:abstractNumId w:val="14"/>
  </w:num>
  <w:num w:numId="43" w16cid:durableId="1211308765">
    <w:abstractNumId w:val="26"/>
  </w:num>
  <w:num w:numId="44" w16cid:durableId="354498382">
    <w:abstractNumId w:val="45"/>
  </w:num>
  <w:num w:numId="45" w16cid:durableId="771362920">
    <w:abstractNumId w:val="13"/>
  </w:num>
  <w:num w:numId="46" w16cid:durableId="285354927">
    <w:abstractNumId w:val="11"/>
  </w:num>
  <w:num w:numId="47" w16cid:durableId="677123005">
    <w:abstractNumId w:val="46"/>
  </w:num>
  <w:num w:numId="48" w16cid:durableId="4387639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DD"/>
    <w:rsid w:val="00024815"/>
    <w:rsid w:val="000D1264"/>
    <w:rsid w:val="000F64FA"/>
    <w:rsid w:val="001D46DA"/>
    <w:rsid w:val="002E3CED"/>
    <w:rsid w:val="00445053"/>
    <w:rsid w:val="004C4900"/>
    <w:rsid w:val="00505511"/>
    <w:rsid w:val="005B5DBF"/>
    <w:rsid w:val="005C218F"/>
    <w:rsid w:val="005F1539"/>
    <w:rsid w:val="0068696D"/>
    <w:rsid w:val="006D59F2"/>
    <w:rsid w:val="00760C4C"/>
    <w:rsid w:val="007F15F0"/>
    <w:rsid w:val="008B47D8"/>
    <w:rsid w:val="008B73CF"/>
    <w:rsid w:val="009E767A"/>
    <w:rsid w:val="00A35AD6"/>
    <w:rsid w:val="00A83209"/>
    <w:rsid w:val="00AB34EE"/>
    <w:rsid w:val="00B83C1E"/>
    <w:rsid w:val="00BB0E40"/>
    <w:rsid w:val="00C515B1"/>
    <w:rsid w:val="00C61AA1"/>
    <w:rsid w:val="00D71D70"/>
    <w:rsid w:val="00ED2EDD"/>
    <w:rsid w:val="00F16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447D7"/>
  <w15:chartTrackingRefBased/>
  <w15:docId w15:val="{4F041F04-6E0C-8441-9F5D-12154630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5F0"/>
    <w:pPr>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AB34EE"/>
    <w:pPr>
      <w:spacing w:after="480" w:line="240" w:lineRule="auto"/>
      <w:outlineLvl w:val="0"/>
    </w:pPr>
    <w:rPr>
      <w:b/>
      <w:bCs/>
      <w:sz w:val="36"/>
      <w:szCs w:val="36"/>
    </w:rPr>
  </w:style>
  <w:style w:type="paragraph" w:styleId="Heading2">
    <w:name w:val="heading 2"/>
    <w:basedOn w:val="Heading1"/>
    <w:next w:val="Normal"/>
    <w:link w:val="Heading2Char"/>
    <w:uiPriority w:val="9"/>
    <w:unhideWhenUsed/>
    <w:qFormat/>
    <w:rsid w:val="00B83C1E"/>
    <w:pPr>
      <w:outlineLvl w:val="1"/>
    </w:pPr>
    <w:rPr>
      <w:sz w:val="32"/>
      <w:szCs w:val="32"/>
    </w:rPr>
  </w:style>
  <w:style w:type="paragraph" w:styleId="Heading3">
    <w:name w:val="heading 3"/>
    <w:basedOn w:val="Normal"/>
    <w:next w:val="Normal"/>
    <w:link w:val="Heading3Char"/>
    <w:uiPriority w:val="9"/>
    <w:unhideWhenUsed/>
    <w:qFormat/>
    <w:rsid w:val="00C61AA1"/>
    <w:pPr>
      <w:keepNext/>
      <w:keepLines/>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AB34EE"/>
    <w:rPr>
      <w:rFonts w:ascii="Times New Roman" w:eastAsia="Times New Roman" w:hAnsi="Times New Roman" w:cs="Times New Roman"/>
      <w:b/>
      <w:sz w:val="36"/>
      <w:szCs w:val="36"/>
      <w:lang w:eastAsia="en-US"/>
    </w:rPr>
  </w:style>
  <w:style w:type="character" w:customStyle="1" w:styleId="Heading2Char">
    <w:name w:val="Heading 2 Char"/>
    <w:basedOn w:val="DefaultParagraphFont"/>
    <w:link w:val="Heading2"/>
    <w:uiPriority w:val="9"/>
    <w:rsid w:val="00B83C1E"/>
    <w:rPr>
      <w:rFonts w:ascii="Times New Roman" w:eastAsia="Times New Roman" w:hAnsi="Times New Roman" w:cs="Times New Roman"/>
      <w:b/>
      <w:sz w:val="32"/>
      <w:szCs w:val="32"/>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rsid w:val="00C61AA1"/>
    <w:rPr>
      <w:rFonts w:asciiTheme="majorHAnsi" w:eastAsiaTheme="majorEastAsia" w:hAnsiTheme="majorHAnsi" w:cstheme="majorBidi"/>
      <w:b/>
      <w:sz w:val="28"/>
      <w:szCs w:val="28"/>
      <w:lang w:eastAsia="en-US"/>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asciiTheme="minorHAnsi" w:hAnsiTheme="minorHAnsi" w:cstheme="minorHAnsi"/>
      <w:bCs/>
      <w:sz w:val="20"/>
      <w:szCs w:val="20"/>
    </w:rPr>
  </w:style>
  <w:style w:type="paragraph" w:styleId="TOC5">
    <w:name w:val="toc 5"/>
    <w:basedOn w:val="Normal"/>
    <w:next w:val="Normal"/>
    <w:autoRedefine/>
    <w:uiPriority w:val="39"/>
    <w:semiHidden/>
    <w:unhideWhenUsed/>
    <w:pPr>
      <w:ind w:left="960"/>
    </w:pPr>
    <w:rPr>
      <w:rFonts w:asciiTheme="minorHAnsi" w:hAnsiTheme="minorHAnsi" w:cstheme="minorHAnsi"/>
      <w:bCs/>
      <w:sz w:val="20"/>
      <w:szCs w:val="20"/>
    </w:rPr>
  </w:style>
  <w:style w:type="paragraph" w:styleId="TOC6">
    <w:name w:val="toc 6"/>
    <w:basedOn w:val="Normal"/>
    <w:next w:val="Normal"/>
    <w:autoRedefine/>
    <w:uiPriority w:val="39"/>
    <w:semiHidden/>
    <w:unhideWhenUsed/>
    <w:pPr>
      <w:ind w:left="1200"/>
    </w:pPr>
    <w:rPr>
      <w:rFonts w:asciiTheme="minorHAnsi" w:hAnsiTheme="minorHAnsi" w:cstheme="minorHAnsi"/>
      <w:bCs/>
      <w:sz w:val="20"/>
      <w:szCs w:val="20"/>
    </w:rPr>
  </w:style>
  <w:style w:type="paragraph" w:styleId="TOC7">
    <w:name w:val="toc 7"/>
    <w:basedOn w:val="Normal"/>
    <w:next w:val="Normal"/>
    <w:autoRedefine/>
    <w:uiPriority w:val="39"/>
    <w:semiHidden/>
    <w:unhideWhenUsed/>
    <w:pPr>
      <w:ind w:left="1440"/>
    </w:pPr>
    <w:rPr>
      <w:rFonts w:asciiTheme="minorHAnsi" w:hAnsiTheme="minorHAnsi" w:cstheme="minorHAnsi"/>
      <w:bCs/>
      <w:sz w:val="20"/>
      <w:szCs w:val="20"/>
    </w:rPr>
  </w:style>
  <w:style w:type="paragraph" w:styleId="TOC8">
    <w:name w:val="toc 8"/>
    <w:basedOn w:val="Normal"/>
    <w:next w:val="Normal"/>
    <w:autoRedefine/>
    <w:uiPriority w:val="39"/>
    <w:semiHidden/>
    <w:unhideWhenUsed/>
    <w:pPr>
      <w:ind w:left="1680"/>
    </w:pPr>
    <w:rPr>
      <w:rFonts w:asciiTheme="minorHAnsi" w:hAnsiTheme="minorHAnsi" w:cstheme="minorHAnsi"/>
      <w:bCs/>
      <w:sz w:val="20"/>
      <w:szCs w:val="20"/>
    </w:rPr>
  </w:style>
  <w:style w:type="paragraph" w:styleId="TOC9">
    <w:name w:val="toc 9"/>
    <w:basedOn w:val="Normal"/>
    <w:next w:val="Normal"/>
    <w:autoRedefine/>
    <w:uiPriority w:val="39"/>
    <w:semiHidden/>
    <w:unhideWhenUsed/>
    <w:pPr>
      <w:ind w:left="1920"/>
    </w:pPr>
    <w:rPr>
      <w:rFonts w:asciiTheme="minorHAnsi" w:hAnsiTheme="minorHAnsi" w:cstheme="minorHAnsi"/>
      <w:bCs/>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pPr>
      <w:spacing w:before="240"/>
      <w:contextualSpacing/>
    </w:pPr>
  </w:style>
  <w:style w:type="paragraph" w:styleId="TOCHeading">
    <w:name w:val="TOC Heading"/>
    <w:basedOn w:val="Heading1"/>
    <w:next w:val="Normal"/>
    <w:uiPriority w:val="39"/>
    <w:unhideWhenUsed/>
    <w:qFormat/>
    <w:pPr>
      <w:pageBreakBefore/>
      <w:outlineLvl w:val="9"/>
    </w:pPr>
    <w:rPr>
      <w:b w:val="0"/>
      <w:bCs w:val="0"/>
      <w:szCs w:val="32"/>
    </w:rPr>
  </w:style>
  <w:style w:type="paragraph" w:styleId="TOC1">
    <w:name w:val="toc 1"/>
    <w:basedOn w:val="Normal"/>
    <w:next w:val="Normal"/>
    <w:autoRedefine/>
    <w:uiPriority w:val="39"/>
    <w:unhideWhenUsed/>
    <w:rsid w:val="007F15F0"/>
    <w:pPr>
      <w:spacing w:before="120"/>
    </w:pPr>
    <w:rPr>
      <w:rFonts w:asciiTheme="minorHAnsi" w:hAnsiTheme="minorHAnsi" w:cstheme="minorHAnsi"/>
      <w:b/>
      <w:i/>
      <w:iCs/>
    </w:rPr>
  </w:style>
  <w:style w:type="paragraph" w:styleId="TOC2">
    <w:name w:val="toc 2"/>
    <w:basedOn w:val="Normal"/>
    <w:next w:val="Normal"/>
    <w:autoRedefine/>
    <w:uiPriority w:val="39"/>
    <w:unhideWhenUsed/>
    <w:pPr>
      <w:spacing w:before="120"/>
      <w:ind w:left="240"/>
    </w:pPr>
    <w:rPr>
      <w:rFonts w:asciiTheme="minorHAnsi" w:hAnsiTheme="minorHAnsi" w:cstheme="minorHAnsi"/>
      <w:b/>
      <w:sz w:val="22"/>
      <w:szCs w:val="22"/>
    </w:rPr>
  </w:style>
  <w:style w:type="paragraph" w:styleId="TOC3">
    <w:name w:val="toc 3"/>
    <w:basedOn w:val="Normal"/>
    <w:next w:val="Normal"/>
    <w:autoRedefine/>
    <w:uiPriority w:val="39"/>
    <w:unhideWhenUsed/>
    <w:pPr>
      <w:ind w:left="480"/>
    </w:pPr>
    <w:rPr>
      <w:rFonts w:asciiTheme="minorHAnsi" w:hAnsiTheme="minorHAnsi" w:cstheme="minorHAnsi"/>
      <w:bCs/>
      <w:sz w:val="20"/>
      <w:szCs w:val="20"/>
    </w:rPr>
  </w:style>
  <w:style w:type="character" w:styleId="Hyperlink">
    <w:name w:val="Hyperlink"/>
    <w:basedOn w:val="DefaultParagraphFont"/>
    <w:uiPriority w:val="99"/>
    <w:unhideWhenUsed/>
    <w:rPr>
      <w:color w:val="5F5F5F" w:themeColor="hyperlink"/>
      <w:u w:val="single"/>
    </w:rPr>
  </w:style>
  <w:style w:type="character" w:customStyle="1" w:styleId="katex-mathml">
    <w:name w:val="katex-mathml"/>
    <w:basedOn w:val="DefaultParagraphFont"/>
    <w:rsid w:val="00ED2EDD"/>
  </w:style>
  <w:style w:type="character" w:customStyle="1" w:styleId="mord">
    <w:name w:val="mord"/>
    <w:basedOn w:val="DefaultParagraphFont"/>
    <w:rsid w:val="00ED2EDD"/>
  </w:style>
  <w:style w:type="character" w:customStyle="1" w:styleId="mbin">
    <w:name w:val="mbin"/>
    <w:basedOn w:val="DefaultParagraphFont"/>
    <w:rsid w:val="00ED2EDD"/>
  </w:style>
  <w:style w:type="character" w:customStyle="1" w:styleId="mopen">
    <w:name w:val="mopen"/>
    <w:basedOn w:val="DefaultParagraphFont"/>
    <w:rsid w:val="00ED2EDD"/>
  </w:style>
  <w:style w:type="character" w:customStyle="1" w:styleId="mclose">
    <w:name w:val="mclose"/>
    <w:basedOn w:val="DefaultParagraphFont"/>
    <w:rsid w:val="00ED2EDD"/>
  </w:style>
  <w:style w:type="character" w:customStyle="1" w:styleId="mrel">
    <w:name w:val="mrel"/>
    <w:basedOn w:val="DefaultParagraphFont"/>
    <w:rsid w:val="00ED2EDD"/>
  </w:style>
  <w:style w:type="character" w:customStyle="1" w:styleId="vlist-s">
    <w:name w:val="vlist-s"/>
    <w:basedOn w:val="DefaultParagraphFont"/>
    <w:rsid w:val="00ED2EDD"/>
  </w:style>
  <w:style w:type="character" w:customStyle="1" w:styleId="mpunct">
    <w:name w:val="mpunct"/>
    <w:basedOn w:val="DefaultParagraphFont"/>
    <w:rsid w:val="00ED2EDD"/>
  </w:style>
  <w:style w:type="character" w:customStyle="1" w:styleId="mop">
    <w:name w:val="mop"/>
    <w:basedOn w:val="DefaultParagraphFont"/>
    <w:rsid w:val="00ED2EDD"/>
  </w:style>
  <w:style w:type="character" w:customStyle="1" w:styleId="delimsizing">
    <w:name w:val="delimsizing"/>
    <w:basedOn w:val="DefaultParagraphFont"/>
    <w:rsid w:val="00ED2EDD"/>
  </w:style>
  <w:style w:type="character" w:customStyle="1" w:styleId="minner">
    <w:name w:val="minner"/>
    <w:basedOn w:val="DefaultParagraphFont"/>
    <w:rsid w:val="00ED2EDD"/>
  </w:style>
  <w:style w:type="character" w:customStyle="1" w:styleId="katex">
    <w:name w:val="katex"/>
    <w:basedOn w:val="DefaultParagraphFont"/>
    <w:rsid w:val="005F1539"/>
  </w:style>
  <w:style w:type="paragraph" w:customStyle="1" w:styleId="PaperTitle">
    <w:name w:val="Paper Title"/>
    <w:qFormat/>
    <w:rsid w:val="004C4900"/>
    <w:pPr>
      <w:jc w:val="center"/>
    </w:pPr>
    <w:rPr>
      <w:rFonts w:ascii="Times New Roman" w:eastAsia="Times New Roman" w:hAnsi="Times New Roman" w:cs="Times New Roman"/>
      <w:b/>
      <w:sz w:val="48"/>
      <w:szCs w:val="4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75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2399570">
      <w:bodyDiv w:val="1"/>
      <w:marLeft w:val="0"/>
      <w:marRight w:val="0"/>
      <w:marTop w:val="0"/>
      <w:marBottom w:val="0"/>
      <w:divBdr>
        <w:top w:val="none" w:sz="0" w:space="0" w:color="auto"/>
        <w:left w:val="none" w:sz="0" w:space="0" w:color="auto"/>
        <w:bottom w:val="none" w:sz="0" w:space="0" w:color="auto"/>
        <w:right w:val="none" w:sz="0" w:space="0" w:color="auto"/>
      </w:divBdr>
    </w:div>
    <w:div w:id="27232296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996074">
      <w:bodyDiv w:val="1"/>
      <w:marLeft w:val="0"/>
      <w:marRight w:val="0"/>
      <w:marTop w:val="0"/>
      <w:marBottom w:val="0"/>
      <w:divBdr>
        <w:top w:val="none" w:sz="0" w:space="0" w:color="auto"/>
        <w:left w:val="none" w:sz="0" w:space="0" w:color="auto"/>
        <w:bottom w:val="none" w:sz="0" w:space="0" w:color="auto"/>
        <w:right w:val="none" w:sz="0" w:space="0" w:color="auto"/>
      </w:divBdr>
      <w:divsChild>
        <w:div w:id="1880363356">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4471945">
      <w:bodyDiv w:val="1"/>
      <w:marLeft w:val="0"/>
      <w:marRight w:val="0"/>
      <w:marTop w:val="0"/>
      <w:marBottom w:val="0"/>
      <w:divBdr>
        <w:top w:val="none" w:sz="0" w:space="0" w:color="auto"/>
        <w:left w:val="none" w:sz="0" w:space="0" w:color="auto"/>
        <w:bottom w:val="none" w:sz="0" w:space="0" w:color="auto"/>
        <w:right w:val="none" w:sz="0" w:space="0" w:color="auto"/>
      </w:divBdr>
    </w:div>
    <w:div w:id="49665378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008708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751351">
      <w:bodyDiv w:val="1"/>
      <w:marLeft w:val="0"/>
      <w:marRight w:val="0"/>
      <w:marTop w:val="0"/>
      <w:marBottom w:val="0"/>
      <w:divBdr>
        <w:top w:val="none" w:sz="0" w:space="0" w:color="auto"/>
        <w:left w:val="none" w:sz="0" w:space="0" w:color="auto"/>
        <w:bottom w:val="none" w:sz="0" w:space="0" w:color="auto"/>
        <w:right w:val="none" w:sz="0" w:space="0" w:color="auto"/>
      </w:divBdr>
    </w:div>
    <w:div w:id="835144745">
      <w:bodyDiv w:val="1"/>
      <w:marLeft w:val="0"/>
      <w:marRight w:val="0"/>
      <w:marTop w:val="0"/>
      <w:marBottom w:val="0"/>
      <w:divBdr>
        <w:top w:val="none" w:sz="0" w:space="0" w:color="auto"/>
        <w:left w:val="none" w:sz="0" w:space="0" w:color="auto"/>
        <w:bottom w:val="none" w:sz="0" w:space="0" w:color="auto"/>
        <w:right w:val="none" w:sz="0" w:space="0" w:color="auto"/>
      </w:divBdr>
    </w:div>
    <w:div w:id="85546522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349704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134520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333515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513037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1986322">
      <w:bodyDiv w:val="1"/>
      <w:marLeft w:val="0"/>
      <w:marRight w:val="0"/>
      <w:marTop w:val="0"/>
      <w:marBottom w:val="0"/>
      <w:divBdr>
        <w:top w:val="none" w:sz="0" w:space="0" w:color="auto"/>
        <w:left w:val="none" w:sz="0" w:space="0" w:color="auto"/>
        <w:bottom w:val="none" w:sz="0" w:space="0" w:color="auto"/>
        <w:right w:val="none" w:sz="0" w:space="0" w:color="auto"/>
      </w:divBdr>
      <w:divsChild>
        <w:div w:id="1248032652">
          <w:marLeft w:val="0"/>
          <w:marRight w:val="0"/>
          <w:marTop w:val="0"/>
          <w:marBottom w:val="0"/>
          <w:divBdr>
            <w:top w:val="none" w:sz="0" w:space="0" w:color="auto"/>
            <w:left w:val="none" w:sz="0" w:space="0" w:color="auto"/>
            <w:bottom w:val="none" w:sz="0" w:space="0" w:color="auto"/>
            <w:right w:val="none" w:sz="0" w:space="0" w:color="auto"/>
          </w:divBdr>
          <w:divsChild>
            <w:div w:id="1652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7994">
      <w:bodyDiv w:val="1"/>
      <w:marLeft w:val="0"/>
      <w:marRight w:val="0"/>
      <w:marTop w:val="0"/>
      <w:marBottom w:val="0"/>
      <w:divBdr>
        <w:top w:val="none" w:sz="0" w:space="0" w:color="auto"/>
        <w:left w:val="none" w:sz="0" w:space="0" w:color="auto"/>
        <w:bottom w:val="none" w:sz="0" w:space="0" w:color="auto"/>
        <w:right w:val="none" w:sz="0" w:space="0" w:color="auto"/>
      </w:divBdr>
      <w:divsChild>
        <w:div w:id="165559707">
          <w:marLeft w:val="0"/>
          <w:marRight w:val="0"/>
          <w:marTop w:val="0"/>
          <w:marBottom w:val="0"/>
          <w:divBdr>
            <w:top w:val="none" w:sz="0" w:space="0" w:color="auto"/>
            <w:left w:val="none" w:sz="0" w:space="0" w:color="auto"/>
            <w:bottom w:val="none" w:sz="0" w:space="0" w:color="auto"/>
            <w:right w:val="none" w:sz="0" w:space="0" w:color="auto"/>
          </w:divBdr>
          <w:divsChild>
            <w:div w:id="15274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908794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981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aldwell@asymmetric-effor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mcaldwell/Library/Containers/com.microsoft.Word/Data/Library/Application%20Support/Microsoft/Office/16.0/DTS/Search/%7b9AFBBE05-E9BC-6E42-B586-539352E231C2%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197</TotalTime>
  <Pages>14</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Decompression Options in Cross-Sum Compression</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Decompression Options in Cross-Sum Compression</dc:title>
  <dc:subject/>
  <dc:creator>Sam Caldwell</dc:creator>
  <cp:keywords/>
  <dc:description/>
  <cp:lastModifiedBy>Sam Caldwell</cp:lastModifiedBy>
  <cp:revision>6</cp:revision>
  <dcterms:created xsi:type="dcterms:W3CDTF">2025-05-15T05:29:00Z</dcterms:created>
  <dcterms:modified xsi:type="dcterms:W3CDTF">2025-05-16T06:35:00Z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