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NanoPi R5S + OpenClash 实战部署与排障手册</w:t>
      </w:r>
    </w:p>
    <w:p>
      <w:r>
        <w:t>本文档基于真实家庭旁路由部署经验整理，重点强调长期稳定运行，避免依赖某个版本的界面布局。内容包含网络结构、OpenClash 配置逻辑、DNS 排障经验以及 Apple TV 流媒体优化等。</w:t>
      </w:r>
    </w:p>
    <w:p>
      <w:pPr>
        <w:pStyle w:val="Heading2"/>
      </w:pPr>
      <w:r>
        <w:t>一、推荐网络结构</w:t>
      </w:r>
    </w:p>
    <w:p>
      <w:r>
        <w:t>推荐结构：光猫 → 主路由 → NanoPi R5S（旁路由）→ 终端/AP。</w:t>
      </w:r>
    </w:p>
    <w:p>
      <w:r>
        <w:t>不建议一开始就让 NanoPi R5S 直接负责主拨号。</w:t>
      </w:r>
    </w:p>
    <w:p>
      <w:r>
        <w:t>主路由负责基础网络，旁路由负责分流，通常更稳定。</w:t>
      </w:r>
    </w:p>
    <w:p>
      <w:r>
        <w:t>Apple TV 等设备建议优先使用有线网络。</w:t>
      </w:r>
    </w:p>
    <w:p>
      <w:pPr>
        <w:pStyle w:val="Heading2"/>
      </w:pPr>
      <w:r>
        <w:t>二、首次初始化</w:t>
      </w:r>
    </w:p>
    <w:p>
      <w:r>
        <w:t>优先使用稳定版 FriendlyWrt 固件。</w:t>
      </w:r>
    </w:p>
    <w:p>
      <w:r>
        <w:t>首次登录后立即修改默认密码。</w:t>
      </w:r>
    </w:p>
    <w:p>
      <w:r>
        <w:t>确认系统时间正确。</w:t>
      </w:r>
    </w:p>
    <w:p>
      <w:r>
        <w:t>在安装 OpenClash 前，先确认国内网络访问正常。</w:t>
      </w:r>
    </w:p>
    <w:p>
      <w:pPr>
        <w:pStyle w:val="Heading2"/>
      </w:pPr>
      <w:r>
        <w:t>三、旁路由模式核心逻辑</w:t>
      </w:r>
    </w:p>
    <w:p>
      <w:r>
        <w:t>DHCP 冲突是最常见问题之一。</w:t>
      </w:r>
    </w:p>
    <w:p>
      <w:r>
        <w:t>如果主路由已经负责 DHCP，旁路由通常需要关闭 DHCP。</w:t>
      </w:r>
    </w:p>
    <w:p>
      <w:r>
        <w:t>推荐示例：</w:t>
      </w:r>
    </w:p>
    <w:p>
      <w:r>
        <w:t>主路由：192.168.1.1</w:t>
      </w:r>
    </w:p>
    <w:p>
      <w:r>
        <w:t>旁路由：192.168.1.2</w:t>
      </w:r>
    </w:p>
    <w:p>
      <w:r>
        <w:t>这样可以减少 IP 混乱问题。</w:t>
      </w:r>
    </w:p>
    <w:p>
      <w:pPr>
        <w:pStyle w:val="Heading2"/>
      </w:pPr>
      <w:r>
        <w:t>四、OpenClash 正确配置顺序</w:t>
      </w:r>
    </w:p>
    <w:p>
      <w:r>
        <w:t>不要一开始就修改高级参数。</w:t>
      </w:r>
    </w:p>
    <w:p>
      <w:r>
        <w:t>推荐顺序：</w:t>
      </w:r>
    </w:p>
    <w:p>
      <w:r>
        <w:t>1）确认内核运行正常</w:t>
      </w:r>
    </w:p>
    <w:p>
      <w:r>
        <w:t>2）确认订阅更新正常</w:t>
      </w:r>
    </w:p>
    <w:p>
      <w:r>
        <w:t>3）确认节点可连接</w:t>
      </w:r>
    </w:p>
    <w:p>
      <w:r>
        <w:t>4）确认 DNS 正常</w:t>
      </w:r>
    </w:p>
    <w:p>
      <w:r>
        <w:t>5）最后再优化规则</w:t>
      </w:r>
    </w:p>
    <w:p>
      <w:pPr>
        <w:pStyle w:val="Heading2"/>
      </w:pPr>
      <w:r>
        <w:t>五、DNS 排障经验</w:t>
      </w:r>
    </w:p>
    <w:p>
      <w:r>
        <w:t>很多流媒体问题其实来自 DNS。</w:t>
      </w:r>
    </w:p>
    <w:p>
      <w:r>
        <w:t>曾出现的问题包括：</w:t>
      </w:r>
    </w:p>
    <w:p>
      <w:r>
        <w:t>Apple TV+ 缓冲、YouTube 视频打不开、网站间歇性卡顿等。</w:t>
      </w:r>
    </w:p>
    <w:p>
      <w:r>
        <w:t>经验总结：不要同时启用太多 DNS 系统。</w:t>
      </w:r>
    </w:p>
    <w:p>
      <w:pPr>
        <w:pStyle w:val="Heading2"/>
      </w:pPr>
      <w:r>
        <w:t>六、关于 TUN 模式</w:t>
      </w:r>
    </w:p>
    <w:p>
      <w:r>
        <w:t>TUN 模式虽然强大，但也容易引发复杂问题。</w:t>
      </w:r>
    </w:p>
    <w:p>
      <w:r>
        <w:t>建议先稳定基础代理逻辑，再逐步启用复杂功能。</w:t>
      </w:r>
    </w:p>
    <w:p>
      <w:pPr>
        <w:pStyle w:val="Heading2"/>
      </w:pPr>
      <w:r>
        <w:t>七、IPv6 的真实情况</w:t>
      </w:r>
    </w:p>
    <w:p>
      <w:r>
        <w:t>IPv6 理论上先进，但运营商实际质量不一定稳定。</w:t>
      </w:r>
    </w:p>
    <w:p>
      <w:r>
        <w:t>部分情况下关闭 IPv6 后，流媒体稳定性反而提升。</w:t>
      </w:r>
    </w:p>
    <w:p>
      <w:pPr>
        <w:pStyle w:val="Heading2"/>
      </w:pPr>
      <w:r>
        <w:t>八、频繁切节点的问题</w:t>
      </w:r>
    </w:p>
    <w:p>
      <w:r>
        <w:t>曾经一遇到问题就频繁切节点。</w:t>
      </w:r>
    </w:p>
    <w:p>
      <w:r>
        <w:t>结果导致无法定位真正原因。</w:t>
      </w:r>
    </w:p>
    <w:p>
      <w:r>
        <w:t>最终经验：一次只修改一个变量。</w:t>
      </w:r>
    </w:p>
    <w:p>
      <w:pPr>
        <w:pStyle w:val="Heading2"/>
      </w:pPr>
      <w:r>
        <w:t>九、Apple TV 卡顿经验</w:t>
      </w:r>
    </w:p>
    <w:p>
      <w:r>
        <w:t>测速正常并不代表真实体验一定正常。</w:t>
      </w:r>
    </w:p>
    <w:p>
      <w:r>
        <w:t>国际路由质量、丢包、晚高峰拥塞都会影响流媒体。</w:t>
      </w:r>
    </w:p>
    <w:p>
      <w:pPr>
        <w:pStyle w:val="Heading2"/>
      </w:pPr>
      <w:r>
        <w:t>十、长期稳定运行建议</w:t>
      </w:r>
    </w:p>
    <w:p>
      <w:r>
        <w:t>不要频繁升级固件。</w:t>
      </w:r>
    </w:p>
    <w:p>
      <w:r>
        <w:t>保留稳定配置备份。</w:t>
      </w:r>
    </w:p>
    <w:p>
      <w:r>
        <w:t>稳定往往比极限优化更重要。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