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312" w:lineRule="auto"/>
        <w:rPr>
          <w:rFonts w:ascii="Montserrat" w:cs="Montserrat" w:eastAsia="Montserrat" w:hAnsi="Montserrat"/>
          <w:b w:val="1"/>
          <w:color w:val="1c1c1c"/>
          <w:sz w:val="45"/>
          <w:szCs w:val="45"/>
        </w:rPr>
      </w:pPr>
      <w:bookmarkStart w:colFirst="0" w:colLast="0" w:name="_2b9ifcc2mgit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45"/>
          <w:szCs w:val="45"/>
          <w:rtl w:val="0"/>
        </w:rPr>
        <w:t xml:space="preserve">Правила проживания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Режим работы Гостевого дома – круглосуточный.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Расчетный час начала обслуживания (заезд) – 14 часов дня.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Расчетный час освобождения комнаты (выезд) – 12 часов дня.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Гостевой дом предназначен для временного проживания Гостей в течение срока, согласованного сторонами. После окончания согласованного срока проживания, Гость обязан освободить комнату.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Гости, желающие продлить проживание по окончании согласованного срока, должны сообщить об этом не позже, чем за три часа до окончания времени проживания и оформить продление проживания. Гостевой дом оставляет за собой право отказать в продлении срока проживания при отсутствии свободных комнат.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Посторонние лица, приглашенные проживающими, могут находиться на территории Гостевого дома с 08.00 до 22.00 при наличии документов, удостоверяющих личность. После 22.00 посетитель должен оплатить комнату, дополнительное место в комнате Гостя или покинуть территорию Гостевого дома.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Общее количество Гостей, проживающих в комнате, не должно превышать количество мест в комнате в соответствии с категорией. Исключение составляет проживание детей до 3 полных лет вместе с их родителями (усыновителями, опекунами), близкими родственниками или иными сопровождающими лицами.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Гостевой дом имеет право отказать Гостю в предоставлении услуг проживания и выселить Гостя из комнаты в случаях нарушения настоящих Правил, несвоевременной оплаты за проживание, проявления со стороны Гостя в отношении персонала и других отдыхающих агрессии или действий, угрожающих безопасности здоровья или имущества других лиц.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Ответственность за соблюдение данных правил детьми и недееспособными лицами полностью возлагается на законных представителей.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0" w:line="312" w:lineRule="auto"/>
        <w:rPr>
          <w:rFonts w:ascii="Montserrat" w:cs="Montserrat" w:eastAsia="Montserrat" w:hAnsi="Montserrat"/>
          <w:b w:val="1"/>
          <w:color w:val="1c1c1c"/>
          <w:sz w:val="32"/>
          <w:szCs w:val="32"/>
        </w:rPr>
      </w:pPr>
      <w:bookmarkStart w:colFirst="0" w:colLast="0" w:name="_n37fv78ku82h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2"/>
          <w:szCs w:val="32"/>
          <w:rtl w:val="0"/>
        </w:rPr>
        <w:t xml:space="preserve">В целях безопасности и комфорта проживания, запрещается: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курение в помещениях Гостевого дома и на его территории (кроме специально отведенных для этого мест), в том числе пользование электронными сигаретами и кальяном;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вносить на территорию Гостевого дома легковоспламеняющиеся, радиоактивные и взрывчатые вещества;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самостоятельно осуществлять ремонт оборудования в комнате и в самом Гостевом доме в случае его неисправности;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изменять интерьер отеля, выносить, переставлять мебель и бытовую технику в любом помещении Гостевого дома и на его территории;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выносить из комнаты постельные принадлежности, полотенца и другое имущество Гостевого дома;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выносить из общей кухни посуду, столовые предметы в т.ч. переносить их в комнату;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пользоваться электрическими нагревательными приборами за исключением имеющихся в комнате;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пытаться получить доступ к различным инженерным коммуникациям Гостевого дома;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оставлять в комнате посторонних лиц и передавать им ключи от комнаты;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хранить легковоспламеняющиеся материалы, оружие;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проводить любую профессиональную фото- и/или видеосъемку, без договоренности с другими проживающими или администрации.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нарушать тишину в период с 22:00 до 08:00, а также в послеобеденное время с 14:30 до 16:00 (время дневного сна у детей).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12" w:lineRule="auto"/>
        <w:rPr>
          <w:rFonts w:ascii="Montserrat" w:cs="Montserrat" w:eastAsia="Montserrat" w:hAnsi="Montserrat"/>
          <w:b w:val="1"/>
          <w:color w:val="1c1c1c"/>
          <w:sz w:val="39"/>
          <w:szCs w:val="39"/>
        </w:rPr>
      </w:pPr>
      <w:bookmarkStart w:colFirst="0" w:colLast="0" w:name="_mtjn7mggnq08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9"/>
          <w:szCs w:val="39"/>
          <w:rtl w:val="0"/>
        </w:rPr>
        <w:t xml:space="preserve">Забытые вещи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обнаружении забытых (потерянных) вещей необходимо незамедлительно сообщить об этом администратору Гостевого дома.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Забытые вещи хранятся Гостевым домом в течение 3 (трех) месяцев. При этом, забытые продукты, напитки или алкоголь забытыми вещами не считаются и подлежат немедленной утилизации. Для ценных вещей (ювелирные украшения, денежные средства, ценные бумаги, телефоны, компьютерная техника и т.п.) устанавливается срок хранения – 6 (шесть) месяцев.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По истечении установленного срока хранения, забытые вещи считаются невостребованными и подлежат утилизации.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Отправка Гостю забытых вещей осуществляется за счет Гостя в течение 30 дней с момента согласования возможности отправки между Гостем и Гостевым домом.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Логистическая компания для отправки забытой вещи определяется по усмотрению Гостевого дома.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12" w:lineRule="auto"/>
        <w:rPr>
          <w:rFonts w:ascii="Montserrat" w:cs="Montserrat" w:eastAsia="Montserrat" w:hAnsi="Montserrat"/>
          <w:b w:val="1"/>
          <w:color w:val="1c1c1c"/>
          <w:sz w:val="39"/>
          <w:szCs w:val="39"/>
        </w:rPr>
      </w:pPr>
      <w:bookmarkStart w:colFirst="0" w:colLast="0" w:name="_7lmbyu8jf8ik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9"/>
          <w:szCs w:val="39"/>
          <w:rtl w:val="0"/>
        </w:rPr>
        <w:t xml:space="preserve">Ключи от комнат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Ключи от комнат являются собственностью Гостевого дома. За поломку или утерю ключа Гость обязан оплатить штраф в соответствии с Прейскурантом.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 день выезда ключ необходимо сдать сотруднику Гостевого дома.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12" w:lineRule="auto"/>
        <w:rPr>
          <w:rFonts w:ascii="Montserrat" w:cs="Montserrat" w:eastAsia="Montserrat" w:hAnsi="Montserrat"/>
          <w:b w:val="1"/>
          <w:color w:val="1c1c1c"/>
          <w:sz w:val="39"/>
          <w:szCs w:val="39"/>
        </w:rPr>
      </w:pPr>
      <w:bookmarkStart w:colFirst="0" w:colLast="0" w:name="_z235l163c4so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9"/>
          <w:szCs w:val="39"/>
          <w:rtl w:val="0"/>
        </w:rPr>
        <w:t xml:space="preserve">Дополнительные услуги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Проживающим гостям предоставляется бесплатно: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доставка корреспонденции в комнату при ее получении;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вызов скорой помощи или других специальных служб;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вызов такси, трансфера;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пользование медицинской аптечкой для оказания первой помощи;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предоставление ниток, иголок;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Wi-Fi на скорости не менее 3 Мбит/с;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хранение багажа при въезде / выезде, но не более 12 часов;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открытая неохраняемая парковка;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утюг и гладильная доска;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фен;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предметы личной гигиены (гель для душа, шампунь, мыло).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firstLine="0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Проживающим гостям предоставляются за дополнительную плату: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стирка в стиральной машине;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и другие услуги по прейскуранту, уточняйте у администратора.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12" w:lineRule="auto"/>
        <w:rPr>
          <w:rFonts w:ascii="Montserrat" w:cs="Montserrat" w:eastAsia="Montserrat" w:hAnsi="Montserrat"/>
          <w:b w:val="1"/>
          <w:color w:val="1c1c1c"/>
          <w:sz w:val="39"/>
          <w:szCs w:val="39"/>
        </w:rPr>
      </w:pPr>
      <w:bookmarkStart w:colFirst="0" w:colLast="0" w:name="_mx0aecpnsllb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9"/>
          <w:szCs w:val="39"/>
          <w:rtl w:val="0"/>
        </w:rPr>
        <w:t xml:space="preserve">Уборка в комнате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Уборка комнаты производится только по просьбе гостя и в его присутствии в период с 08:00 до 16:00 кроме воскресенья.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Постельные принадлежности меняют не чаще чем один раз в пять дней (кроме исключительных случаев) по просьбе гостя.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Полотенца меняют один раз в три дня по просьбе гостя.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По необходимости или по просьбе Гостя порядок смены постельного белья и полотенец может быть изменен.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12" w:lineRule="auto"/>
        <w:rPr>
          <w:rFonts w:ascii="Montserrat" w:cs="Montserrat" w:eastAsia="Montserrat" w:hAnsi="Montserrat"/>
          <w:b w:val="1"/>
          <w:color w:val="1c1c1c"/>
          <w:sz w:val="39"/>
          <w:szCs w:val="39"/>
        </w:rPr>
      </w:pPr>
      <w:bookmarkStart w:colFirst="0" w:colLast="0" w:name="_pvujbpcwu3n8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9"/>
          <w:szCs w:val="39"/>
          <w:rtl w:val="0"/>
        </w:rPr>
        <w:t xml:space="preserve">Выезд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выезде из Гостевого дома Гость обязан сдать комнату для проверки ее состояния и комплектности.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отсутствии Гостя по месту проживания более 2-х часов (согласно его расчетного часа) без оплаты администратор Гостевого дома создает комиссию, производит опись имущества Гостя, находящегося в комнате, с последующим ее освобождением.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12" w:lineRule="auto"/>
        <w:rPr>
          <w:rFonts w:ascii="Montserrat" w:cs="Montserrat" w:eastAsia="Montserrat" w:hAnsi="Montserrat"/>
          <w:b w:val="1"/>
          <w:color w:val="1c1c1c"/>
          <w:sz w:val="39"/>
          <w:szCs w:val="39"/>
        </w:rPr>
      </w:pPr>
      <w:bookmarkStart w:colFirst="0" w:colLast="0" w:name="_c177lvak8wrv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9"/>
          <w:szCs w:val="39"/>
          <w:rtl w:val="0"/>
        </w:rPr>
        <w:t xml:space="preserve">Досрочный выезд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Возврат денежных средств за неиспользованные Гостем услуги в связи с досрочным выездом производится в случае уведомления администратора Гостевого дома не менее чем за 3 е суток до расчетного часа в дату выезда. Если Гость сообщает о досрочном выезде в срок менее чем за 3 е суток до даты отъезда, с него взимается плату в размере одних суток проживания.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возврате денежных средств Гостевой дом удерживает комиссию в размере 20% от суммы возвращаемых средств.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оплате Гостем услуг по безналичному расчету, денежные средства возвращаются в течение 10 рабочих дней с момента выезда или по установленным срокам банка получателя.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принудительном выселении Гостя в связи с грубым нарушением правил проживания или совершением неправомерных действий в отношении других Гостей или персонала возврат денежных средств за неиспользованные услуги осуществляется с учетом компенсации расходов Гостевого дома.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12" w:lineRule="auto"/>
        <w:rPr>
          <w:rFonts w:ascii="Montserrat" w:cs="Montserrat" w:eastAsia="Montserrat" w:hAnsi="Montserrat"/>
          <w:b w:val="1"/>
          <w:color w:val="1c1c1c"/>
          <w:sz w:val="39"/>
          <w:szCs w:val="39"/>
        </w:rPr>
      </w:pPr>
      <w:bookmarkStart w:colFirst="0" w:colLast="0" w:name="_j2vg4h56io9a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9"/>
          <w:szCs w:val="39"/>
          <w:rtl w:val="0"/>
        </w:rPr>
        <w:t xml:space="preserve">Плата за гостиничное обслуживание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Плата за услуги проживания осуществляется в рублях РФ.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 случае пребывания Гостем 30 и более минут после заселения, денежные средства за текущие сутки не возвращаются (Гостевым домом была оказана услуга по проживанию).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оплате по безналичному расчету в случае непоступления денежных средств на расчетный счет Гостевого дома Гость обязан оплатить проживание наличными средствами или банковской картой.</w:t>
        <w:br w:type="textWrapping"/>
        <w:t xml:space="preserve">В случае задержки выезда или раннего заезда оплата за проживание взимается в размере полных суток.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12" w:lineRule="auto"/>
        <w:rPr>
          <w:rFonts w:ascii="Montserrat" w:cs="Montserrat" w:eastAsia="Montserrat" w:hAnsi="Montserrat"/>
          <w:b w:val="1"/>
          <w:color w:val="1c1c1c"/>
          <w:sz w:val="39"/>
          <w:szCs w:val="39"/>
        </w:rPr>
      </w:pPr>
      <w:bookmarkStart w:colFirst="0" w:colLast="0" w:name="_kg7r9pwg8yy8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9"/>
          <w:szCs w:val="39"/>
          <w:rtl w:val="0"/>
        </w:rPr>
        <w:t xml:space="preserve">Обязанности и ответственность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Гостевой дом не несет ответственности за работу городских служб (аварийное отключение электрической и тепловой энергии, водоснабжения).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Гостевой дом не несет ответственность за порчу вещей Гостя в процессе стирки или сушки.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Проживающие в Гостевом доме обязаны: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бережно относится к имуществу Гостевого дома, соблюдать чистоту и порядок;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вежливо и культурно относится к другим гостям и персоналу Гостевого дома;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выходе из комнаты закрыть окна, водопроводные краны, входную дверь;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выезде из Гостевого дома сдать ключ от комнаты сотруднику Гостевого дома;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980" w:hanging="360"/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выезде из Гостевого дома произвести полный расчет за полученные услуги.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 случае утраты или повреждения имущества Гостевого дома, а также при нарушении настоящих Правил возместить ущерб в соответствии Прейскурантом.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12" w:lineRule="auto"/>
        <w:rPr>
          <w:rFonts w:ascii="Montserrat" w:cs="Montserrat" w:eastAsia="Montserrat" w:hAnsi="Montserrat"/>
          <w:b w:val="1"/>
          <w:color w:val="1c1c1c"/>
          <w:sz w:val="39"/>
          <w:szCs w:val="39"/>
        </w:rPr>
      </w:pPr>
      <w:bookmarkStart w:colFirst="0" w:colLast="0" w:name="_9h8699j64lvt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1c1c1c"/>
          <w:sz w:val="39"/>
          <w:szCs w:val="39"/>
          <w:rtl w:val="0"/>
        </w:rPr>
        <w:t xml:space="preserve">Порядок действий в нештатных ситуациях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В случае возникновения нештатных или аварийных ситуаций (пожар, техническая авария, и др.) Гости должны немедленно сообщить об этом администратору Гостевого дома.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ontserrat" w:cs="Montserrat" w:eastAsia="Montserrat" w:hAnsi="Montserrat"/>
          <w:color w:val="1c1c1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1c1c"/>
          <w:sz w:val="27"/>
          <w:szCs w:val="27"/>
          <w:rtl w:val="0"/>
        </w:rPr>
        <w:t xml:space="preserve">При срабатывании противопожарной сигнализации необходимо оперативно покинуть помещение Гостевого дома.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1c1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1c1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1c1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1c1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