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272822"/>
        <w:rPr>
          <w:rFonts w:hint="eastAsia" w:asciiTheme="majorEastAsia" w:hAnsiTheme="majorEastAsia" w:eastAsiaTheme="majorEastAsia" w:cstheme="majorEastAsia"/>
          <w:color w:val="FDFFF1"/>
          <w:sz w:val="19"/>
          <w:szCs w:val="19"/>
        </w:rPr>
      </w:pPr>
      <w:r>
        <w:rPr>
          <w:rFonts w:hint="eastAsia" w:asciiTheme="majorEastAsia" w:hAnsiTheme="majorEastAsia" w:eastAsiaTheme="majorEastAsia" w:cstheme="majorEastAsia"/>
          <w:i/>
          <w:iCs/>
          <w:color w:val="FDFFF1"/>
          <w:sz w:val="19"/>
          <w:szCs w:val="19"/>
          <w:shd w:val="clear" w:fill="272822"/>
        </w:rPr>
        <w:t>someNumbers</w:t>
      </w:r>
      <w:r>
        <w:rPr>
          <w:rFonts w:hint="eastAsia" w:asciiTheme="majorEastAsia" w:hAnsiTheme="majorEastAsia" w:eastAsiaTheme="majorEastAsia" w:cstheme="majorEastAsia"/>
          <w:color w:val="919288"/>
          <w:sz w:val="19"/>
          <w:szCs w:val="19"/>
          <w:shd w:val="clear" w:fill="272822"/>
        </w:rPr>
        <w:t>.</w:t>
      </w:r>
      <w:r>
        <w:rPr>
          <w:rFonts w:hint="eastAsia" w:asciiTheme="majorEastAsia" w:hAnsiTheme="majorEastAsia" w:eastAsiaTheme="majorEastAsia" w:cstheme="majorEastAsia"/>
          <w:color w:val="A6E22E"/>
          <w:sz w:val="19"/>
          <w:szCs w:val="19"/>
          <w:shd w:val="clear" w:fill="272822"/>
        </w:rPr>
        <w:t>foreach</w:t>
      </w:r>
      <w:r>
        <w:rPr>
          <w:rFonts w:hint="eastAsia" w:asciiTheme="majorEastAsia" w:hAnsiTheme="majorEastAsia" w:eastAsiaTheme="majorEastAsia" w:cstheme="majorEastAsia"/>
          <w:color w:val="919288"/>
          <w:sz w:val="19"/>
          <w:szCs w:val="19"/>
          <w:shd w:val="clear" w:fill="272822"/>
        </w:rPr>
        <w:t>(</w:t>
      </w:r>
      <w:r>
        <w:rPr>
          <w:rFonts w:hint="eastAsia" w:asciiTheme="majorEastAsia" w:hAnsiTheme="majorEastAsia" w:eastAsiaTheme="majorEastAsia" w:cstheme="majorEastAsia"/>
          <w:i/>
          <w:iCs/>
          <w:color w:val="FDFFF1"/>
          <w:sz w:val="19"/>
          <w:szCs w:val="19"/>
          <w:shd w:val="clear" w:fill="272822"/>
        </w:rPr>
        <w:t xml:space="preserve">print </w:t>
      </w:r>
      <w:r>
        <w:rPr>
          <w:rFonts w:hint="eastAsia" w:asciiTheme="majorEastAsia" w:hAnsiTheme="majorEastAsia" w:eastAsiaTheme="majorEastAsia" w:cstheme="majorEastAsia"/>
          <w:color w:val="FDFFF1"/>
          <w:sz w:val="19"/>
          <w:szCs w:val="19"/>
          <w:shd w:val="clear" w:fill="272822"/>
        </w:rPr>
        <w:t>_</w:t>
      </w:r>
      <w:r>
        <w:rPr>
          <w:rFonts w:hint="eastAsia" w:asciiTheme="majorEastAsia" w:hAnsiTheme="majorEastAsia" w:eastAsiaTheme="majorEastAsia" w:cstheme="majorEastAsia"/>
          <w:color w:val="919288"/>
          <w:sz w:val="19"/>
          <w:szCs w:val="19"/>
          <w:shd w:val="clear" w:fill="272822"/>
        </w:rPr>
        <w:t>)</w:t>
      </w:r>
    </w:p>
    <w:p>
      <w:pPr>
        <w:numPr>
          <w:ilvl w:val="0"/>
          <w:numId w:val="1"/>
        </w:numPr>
        <w:rPr>
          <w:rFonts w:hint="default"/>
          <w:lang w:val="en-US" w:eastAsia="zh-CN"/>
        </w:rPr>
      </w:pPr>
      <w:r>
        <w:rPr>
          <w:rFonts w:hint="eastAsia"/>
          <w:lang w:val="en-US" w:eastAsia="zh-CN"/>
        </w:rPr>
        <w:t>像这种使用下划线的函数被称为部分应用函数（partially applied function），在scala 3以下使用部分应用函数对某个变量赋值时候必须写出下划线，scala3则可以酌情处理。</w:t>
      </w:r>
    </w:p>
    <w:p>
      <w:pPr>
        <w:pStyle w:val="3"/>
        <w:keepNext w:val="0"/>
        <w:keepLines w:val="0"/>
        <w:widowControl/>
        <w:suppressLineNumbers w:val="0"/>
        <w:shd w:val="clear" w:fill="272822"/>
        <w:rPr>
          <w:rFonts w:ascii="monospace" w:hAnsi="monospace" w:eastAsia="monospace" w:cs="monospace"/>
          <w:color w:val="FDFFF1"/>
          <w:sz w:val="19"/>
          <w:szCs w:val="19"/>
        </w:rPr>
      </w:pPr>
      <w:r>
        <w:rPr>
          <w:rFonts w:hint="default" w:ascii="monospace" w:hAnsi="monospace" w:eastAsia="monospace" w:cs="monospace"/>
          <w:color w:val="F92672"/>
          <w:sz w:val="19"/>
          <w:szCs w:val="19"/>
          <w:shd w:val="clear" w:fill="272822"/>
        </w:rPr>
        <w:t xml:space="preserve">def </w:t>
      </w:r>
      <w:r>
        <w:rPr>
          <w:rFonts w:hint="default" w:ascii="monospace" w:hAnsi="monospace" w:eastAsia="monospace" w:cs="monospace"/>
          <w:color w:val="A6E22E"/>
          <w:sz w:val="19"/>
          <w:szCs w:val="19"/>
          <w:shd w:val="clear" w:fill="272822"/>
        </w:rPr>
        <w:t>sum</w:t>
      </w:r>
      <w:r>
        <w:rPr>
          <w:rFonts w:hint="default" w:ascii="monospace" w:hAnsi="monospace" w:eastAsia="monospace" w:cs="monospace"/>
          <w:color w:val="919288"/>
          <w:sz w:val="19"/>
          <w:szCs w:val="19"/>
          <w:shd w:val="clear" w:fill="272822"/>
        </w:rPr>
        <w:t>(</w:t>
      </w:r>
      <w:r>
        <w:rPr>
          <w:rFonts w:hint="default" w:ascii="monospace" w:hAnsi="monospace" w:eastAsia="monospace" w:cs="monospace"/>
          <w:i/>
          <w:iCs/>
          <w:color w:val="F59762"/>
          <w:sz w:val="19"/>
          <w:szCs w:val="19"/>
          <w:shd w:val="clear" w:fill="272822"/>
        </w:rPr>
        <w:t>a</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Int</w:t>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i/>
          <w:iCs/>
          <w:color w:val="F59762"/>
          <w:sz w:val="19"/>
          <w:szCs w:val="19"/>
          <w:shd w:val="clear" w:fill="272822"/>
        </w:rPr>
        <w:t>b</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Int</w:t>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color w:val="F92672"/>
          <w:sz w:val="19"/>
          <w:szCs w:val="19"/>
          <w:shd w:val="clear" w:fill="272822"/>
        </w:rPr>
        <w:t xml:space="preserve">= </w:t>
      </w:r>
      <w:r>
        <w:rPr>
          <w:rFonts w:hint="default" w:ascii="monospace" w:hAnsi="monospace" w:eastAsia="monospace" w:cs="monospace"/>
          <w:i/>
          <w:iCs/>
          <w:color w:val="F59762"/>
          <w:sz w:val="19"/>
          <w:szCs w:val="19"/>
          <w:shd w:val="clear" w:fill="272822"/>
        </w:rPr>
        <w:t>a</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F59762"/>
          <w:sz w:val="19"/>
          <w:szCs w:val="19"/>
          <w:shd w:val="clear" w:fill="272822"/>
        </w:rPr>
        <w:t>b</w:t>
      </w:r>
      <w:r>
        <w:rPr>
          <w:rFonts w:hint="default" w:ascii="monospace" w:hAnsi="monospace" w:eastAsia="monospace" w:cs="monospace"/>
          <w:i/>
          <w:iCs/>
          <w:color w:val="F59762"/>
          <w:sz w:val="19"/>
          <w:szCs w:val="19"/>
          <w:shd w:val="clear" w:fill="272822"/>
        </w:rPr>
        <w:br w:type="textWrapping"/>
      </w:r>
      <w:r>
        <w:rPr>
          <w:rFonts w:hint="default" w:ascii="monospace" w:hAnsi="monospace" w:eastAsia="monospace" w:cs="monospace"/>
          <w:color w:val="F92672"/>
          <w:sz w:val="19"/>
          <w:szCs w:val="19"/>
          <w:shd w:val="clear" w:fill="272822"/>
        </w:rPr>
        <w:t xml:space="preserve">val </w:t>
      </w:r>
      <w:r>
        <w:rPr>
          <w:rFonts w:hint="default" w:ascii="monospace" w:hAnsi="monospace" w:eastAsia="monospace" w:cs="monospace"/>
          <w:i/>
          <w:iCs/>
          <w:color w:val="FDFFF1"/>
          <w:sz w:val="19"/>
          <w:szCs w:val="19"/>
          <w:shd w:val="clear" w:fill="272822"/>
        </w:rPr>
        <w:t xml:space="preserve">fu </w:t>
      </w:r>
      <w:r>
        <w:rPr>
          <w:rFonts w:hint="default" w:ascii="monospace" w:hAnsi="monospace" w:eastAsia="monospace" w:cs="monospace"/>
          <w:color w:val="F92672"/>
          <w:sz w:val="19"/>
          <w:szCs w:val="19"/>
          <w:shd w:val="clear" w:fill="272822"/>
        </w:rPr>
        <w:t xml:space="preserve">= </w:t>
      </w:r>
      <w:r>
        <w:rPr>
          <w:rFonts w:hint="default" w:ascii="monospace" w:hAnsi="monospace" w:eastAsia="monospace" w:cs="monospace"/>
          <w:i/>
          <w:iCs/>
          <w:color w:val="FDFFF1"/>
          <w:sz w:val="19"/>
          <w:szCs w:val="19"/>
          <w:shd w:val="clear" w:fill="272822"/>
        </w:rPr>
        <w:t>sum</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AB9DF2"/>
          <w:sz w:val="19"/>
          <w:szCs w:val="19"/>
          <w:shd w:val="clear" w:fill="272822"/>
        </w:rPr>
        <w:t>1</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FDFFF1"/>
          <w:sz w:val="19"/>
          <w:szCs w:val="19"/>
          <w:shd w:val="clear" w:fill="272822"/>
        </w:rPr>
        <w:t>_</w:t>
      </w:r>
      <w:r>
        <w:rPr>
          <w:rFonts w:hint="default" w:ascii="monospace" w:hAnsi="monospace" w:eastAsia="monospace" w:cs="monospace"/>
          <w:color w:val="919288"/>
          <w:sz w:val="19"/>
          <w:szCs w:val="19"/>
          <w:shd w:val="clear" w:fill="272822"/>
        </w:rPr>
        <w:t>)</w:t>
      </w:r>
    </w:p>
    <w:p>
      <w:pPr>
        <w:numPr>
          <w:ilvl w:val="0"/>
          <w:numId w:val="1"/>
        </w:numPr>
        <w:rPr>
          <w:rFonts w:hint="default"/>
          <w:lang w:val="en-US" w:eastAsia="zh-CN"/>
        </w:rPr>
      </w:pPr>
      <w:r>
        <w:rPr>
          <w:rFonts w:hint="eastAsia"/>
          <w:lang w:val="en-US" w:eastAsia="zh-CN"/>
        </w:rPr>
        <w:t>在参数后增加一个*表示重复参数参数，重复参数的类型是一个所申明的参数类型的Seqs。比如：</w:t>
      </w:r>
    </w:p>
    <w:p>
      <w:pPr>
        <w:pStyle w:val="3"/>
        <w:keepNext w:val="0"/>
        <w:keepLines w:val="0"/>
        <w:widowControl/>
        <w:suppressLineNumbers w:val="0"/>
        <w:shd w:val="clear" w:fill="272822"/>
        <w:rPr>
          <w:rFonts w:ascii="monospace" w:hAnsi="monospace" w:eastAsia="monospace" w:cs="monospace"/>
          <w:color w:val="FDFFF1"/>
          <w:sz w:val="19"/>
          <w:szCs w:val="19"/>
        </w:rPr>
      </w:pPr>
      <w:r>
        <w:rPr>
          <w:rFonts w:hint="default" w:ascii="monospace" w:hAnsi="monospace" w:eastAsia="monospace" w:cs="monospace"/>
          <w:color w:val="F92672"/>
          <w:sz w:val="19"/>
          <w:szCs w:val="19"/>
          <w:shd w:val="clear" w:fill="272822"/>
        </w:rPr>
        <w:t xml:space="preserve">def </w:t>
      </w:r>
      <w:r>
        <w:rPr>
          <w:rFonts w:hint="default" w:ascii="monospace" w:hAnsi="monospace" w:eastAsia="monospace" w:cs="monospace"/>
          <w:color w:val="A6E22E"/>
          <w:sz w:val="19"/>
          <w:szCs w:val="19"/>
          <w:shd w:val="clear" w:fill="272822"/>
        </w:rPr>
        <w:t>echo</w:t>
      </w:r>
      <w:r>
        <w:rPr>
          <w:rFonts w:hint="default" w:ascii="monospace" w:hAnsi="monospace" w:eastAsia="monospace" w:cs="monospace"/>
          <w:color w:val="919288"/>
          <w:sz w:val="19"/>
          <w:szCs w:val="19"/>
          <w:shd w:val="clear" w:fill="272822"/>
        </w:rPr>
        <w:t>(</w:t>
      </w:r>
      <w:r>
        <w:rPr>
          <w:rFonts w:hint="default" w:ascii="monospace" w:hAnsi="monospace" w:eastAsia="monospace" w:cs="monospace"/>
          <w:i/>
          <w:iCs/>
          <w:color w:val="F59762"/>
          <w:sz w:val="19"/>
          <w:szCs w:val="19"/>
          <w:shd w:val="clear" w:fill="272822"/>
        </w:rPr>
        <w:t>args</w:t>
      </w:r>
      <w:r>
        <w:rPr>
          <w:rFonts w:hint="default" w:ascii="monospace" w:hAnsi="monospace" w:eastAsia="monospace" w:cs="monospace"/>
          <w:color w:val="FDFFF1"/>
          <w:sz w:val="19"/>
          <w:szCs w:val="19"/>
          <w:shd w:val="clear" w:fill="272822"/>
        </w:rPr>
        <w:t>:</w:t>
      </w:r>
      <w:r>
        <w:rPr>
          <w:rFonts w:hint="default" w:ascii="monospace" w:hAnsi="monospace" w:eastAsia="monospace" w:cs="monospace"/>
          <w:color w:val="4E807D"/>
          <w:sz w:val="19"/>
          <w:szCs w:val="19"/>
          <w:shd w:val="clear" w:fill="272822"/>
        </w:rPr>
        <w:t>String</w:t>
      </w:r>
      <w:r>
        <w:rPr>
          <w:rFonts w:hint="default" w:ascii="monospace" w:hAnsi="monospace" w:eastAsia="monospace" w:cs="monospace"/>
          <w:color w:val="FDFFF1"/>
          <w:sz w:val="19"/>
          <w:szCs w:val="19"/>
          <w:shd w:val="clear" w:fill="272822"/>
        </w:rPr>
        <w:t>*</w:t>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color w:val="F92672"/>
          <w:sz w:val="19"/>
          <w:szCs w:val="19"/>
          <w:shd w:val="clear" w:fill="272822"/>
        </w:rPr>
        <w:t>=</w:t>
      </w:r>
      <w:r>
        <w:rPr>
          <w:rFonts w:hint="default" w:ascii="monospace" w:hAnsi="monospace" w:eastAsia="monospace" w:cs="monospace"/>
          <w:color w:val="F92672"/>
          <w:sz w:val="19"/>
          <w:szCs w:val="19"/>
          <w:shd w:val="clear" w:fill="272822"/>
        </w:rPr>
        <w:br w:type="textWrapping"/>
      </w:r>
      <w:r>
        <w:rPr>
          <w:rFonts w:hint="default" w:ascii="monospace" w:hAnsi="monospace" w:eastAsia="monospace" w:cs="monospace"/>
          <w:color w:val="F92672"/>
          <w:sz w:val="19"/>
          <w:szCs w:val="19"/>
          <w:shd w:val="clear" w:fill="272822"/>
        </w:rPr>
        <w:t xml:space="preserve">  for</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FDFFF1"/>
          <w:sz w:val="19"/>
          <w:szCs w:val="19"/>
          <w:shd w:val="clear" w:fill="272822"/>
        </w:rPr>
        <w:t xml:space="preserve">arg &lt;- </w:t>
      </w:r>
      <w:r>
        <w:rPr>
          <w:rFonts w:hint="default" w:ascii="monospace" w:hAnsi="monospace" w:eastAsia="monospace" w:cs="monospace"/>
          <w:i/>
          <w:iCs/>
          <w:color w:val="F59762"/>
          <w:sz w:val="19"/>
          <w:szCs w:val="19"/>
          <w:shd w:val="clear" w:fill="272822"/>
        </w:rPr>
        <w:t>args</w:t>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i/>
          <w:iCs/>
          <w:color w:val="FDFFF1"/>
          <w:sz w:val="19"/>
          <w:szCs w:val="19"/>
          <w:shd w:val="clear" w:fill="272822"/>
        </w:rPr>
        <w:t>println</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FDFFF1"/>
          <w:sz w:val="19"/>
          <w:szCs w:val="19"/>
          <w:shd w:val="clear" w:fill="272822"/>
        </w:rPr>
        <w:t>arg</w:t>
      </w:r>
      <w:r>
        <w:rPr>
          <w:rFonts w:hint="default" w:ascii="monospace" w:hAnsi="monospace" w:eastAsia="monospace" w:cs="monospace"/>
          <w:color w:val="919288"/>
          <w:sz w:val="19"/>
          <w:szCs w:val="19"/>
          <w:shd w:val="clear" w:fill="272822"/>
        </w:rPr>
        <w:t>)</w:t>
      </w:r>
    </w:p>
    <w:p>
      <w:pPr>
        <w:numPr>
          <w:ilvl w:val="0"/>
          <w:numId w:val="0"/>
        </w:numPr>
        <w:rPr>
          <w:rFonts w:hint="eastAsia"/>
          <w:lang w:val="en-US" w:eastAsia="zh-CN"/>
        </w:rPr>
      </w:pPr>
      <w:r>
        <w:rPr>
          <w:rFonts w:hint="eastAsia"/>
          <w:lang w:val="en-US" w:eastAsia="zh-CN"/>
        </w:rPr>
        <w:t>args本身是一个Seq[String]类型，当传入的参数是一个list或者是个array等类型会出错</w:t>
      </w:r>
    </w:p>
    <w:p>
      <w:pPr>
        <w:numPr>
          <w:ilvl w:val="0"/>
          <w:numId w:val="0"/>
        </w:numPr>
        <w:rPr>
          <w:rFonts w:hint="eastAsia"/>
          <w:lang w:val="en-US" w:eastAsia="zh-CN"/>
        </w:rPr>
      </w:pPr>
      <w:r>
        <w:rPr>
          <w:rFonts w:hint="eastAsia"/>
          <w:lang w:val="en-US" w:eastAsia="zh-CN"/>
        </w:rPr>
        <w:t>需要在传入的参数的后端增加类型声明比如 echo(List("1","2"):_*)表示参数不是将所有元素放在一起作为单个实参传入，而是分开一个一个传入。</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函数定义时候可以有默认参数，函数调用时候可以使用形参=实参的形式调用。</w:t>
      </w:r>
    </w:p>
    <w:p>
      <w:pPr>
        <w:numPr>
          <w:ilvl w:val="0"/>
          <w:numId w:val="1"/>
        </w:numPr>
        <w:ind w:left="0" w:leftChars="0" w:firstLine="0" w:firstLineChars="0"/>
        <w:rPr>
          <w:rFonts w:hint="default"/>
          <w:lang w:val="en-US" w:eastAsia="zh-CN"/>
        </w:rPr>
      </w:pPr>
      <w:r>
        <w:rPr>
          <w:rFonts w:hint="eastAsia"/>
          <w:lang w:val="en-US" w:eastAsia="zh-CN"/>
        </w:rPr>
        <w:t>函数柯里化本质上会产生两个或者两个以上的函数调用，比如：</w:t>
      </w:r>
    </w:p>
    <w:p>
      <w:pPr>
        <w:pStyle w:val="3"/>
        <w:keepNext w:val="0"/>
        <w:keepLines w:val="0"/>
        <w:widowControl/>
        <w:suppressLineNumbers w:val="0"/>
        <w:shd w:val="clear" w:fill="272822"/>
        <w:rPr>
          <w:rFonts w:ascii="monospace" w:hAnsi="monospace" w:eastAsia="monospace" w:cs="monospace"/>
          <w:color w:val="FDFFF1"/>
          <w:sz w:val="19"/>
          <w:szCs w:val="19"/>
        </w:rPr>
      </w:pPr>
      <w:r>
        <w:rPr>
          <w:rFonts w:hint="default" w:ascii="monospace" w:hAnsi="monospace" w:eastAsia="monospace" w:cs="monospace"/>
          <w:color w:val="F92672"/>
          <w:sz w:val="19"/>
          <w:szCs w:val="19"/>
          <w:shd w:val="clear" w:fill="272822"/>
        </w:rPr>
        <w:t xml:space="preserve">def </w:t>
      </w:r>
      <w:r>
        <w:rPr>
          <w:rFonts w:hint="default" w:ascii="monospace" w:hAnsi="monospace" w:eastAsia="monospace" w:cs="monospace"/>
          <w:color w:val="A6E22E"/>
          <w:sz w:val="19"/>
          <w:szCs w:val="19"/>
          <w:shd w:val="clear" w:fill="272822"/>
        </w:rPr>
        <w:t>sum</w:t>
      </w:r>
      <w:r>
        <w:rPr>
          <w:rFonts w:hint="default" w:ascii="monospace" w:hAnsi="monospace" w:eastAsia="monospace" w:cs="monospace"/>
          <w:color w:val="919288"/>
          <w:sz w:val="19"/>
          <w:szCs w:val="19"/>
          <w:shd w:val="clear" w:fill="272822"/>
        </w:rPr>
        <w:t>(</w:t>
      </w:r>
      <w:r>
        <w:rPr>
          <w:rFonts w:hint="default" w:ascii="monospace" w:hAnsi="monospace" w:eastAsia="monospace" w:cs="monospace"/>
          <w:i/>
          <w:iCs/>
          <w:color w:val="F59762"/>
          <w:sz w:val="19"/>
          <w:szCs w:val="19"/>
          <w:shd w:val="clear" w:fill="272822"/>
        </w:rPr>
        <w:t>x</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Int</w:t>
      </w:r>
      <w:r>
        <w:rPr>
          <w:rFonts w:hint="default" w:ascii="monospace" w:hAnsi="monospace" w:eastAsia="monospace" w:cs="monospace"/>
          <w:color w:val="919288"/>
          <w:sz w:val="19"/>
          <w:szCs w:val="19"/>
          <w:shd w:val="clear" w:fill="272822"/>
        </w:rPr>
        <w:t>)(</w:t>
      </w:r>
      <w:r>
        <w:rPr>
          <w:rFonts w:hint="default" w:ascii="monospace" w:hAnsi="monospace" w:eastAsia="monospace" w:cs="monospace"/>
          <w:i/>
          <w:iCs/>
          <w:color w:val="F59762"/>
          <w:sz w:val="19"/>
          <w:szCs w:val="19"/>
          <w:shd w:val="clear" w:fill="272822"/>
        </w:rPr>
        <w:t>y</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Int</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 xml:space="preserve">Int </w:t>
      </w:r>
      <w:r>
        <w:rPr>
          <w:rFonts w:hint="default" w:ascii="monospace" w:hAnsi="monospace" w:eastAsia="monospace" w:cs="monospace"/>
          <w:color w:val="F92672"/>
          <w:sz w:val="19"/>
          <w:szCs w:val="19"/>
          <w:shd w:val="clear" w:fill="272822"/>
        </w:rPr>
        <w:t xml:space="preserve">= </w:t>
      </w:r>
      <w:r>
        <w:rPr>
          <w:rFonts w:hint="default" w:ascii="monospace" w:hAnsi="monospace" w:eastAsia="monospace" w:cs="monospace"/>
          <w:i/>
          <w:iCs/>
          <w:color w:val="F59762"/>
          <w:sz w:val="19"/>
          <w:szCs w:val="19"/>
          <w:shd w:val="clear" w:fill="272822"/>
        </w:rPr>
        <w:t>x</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F59762"/>
          <w:sz w:val="19"/>
          <w:szCs w:val="19"/>
          <w:shd w:val="clear" w:fill="272822"/>
        </w:rPr>
        <w:t>y</w:t>
      </w:r>
      <w:r>
        <w:rPr>
          <w:rFonts w:hint="default" w:ascii="monospace" w:hAnsi="monospace" w:eastAsia="monospace" w:cs="monospace"/>
          <w:i/>
          <w:iCs/>
          <w:color w:val="F59762"/>
          <w:sz w:val="19"/>
          <w:szCs w:val="19"/>
          <w:shd w:val="clear" w:fill="272822"/>
        </w:rPr>
        <w:br w:type="textWrapping"/>
      </w:r>
      <w:r>
        <w:rPr>
          <w:rFonts w:hint="default" w:ascii="monospace" w:hAnsi="monospace" w:eastAsia="monospace" w:cs="monospace"/>
          <w:color w:val="F92672"/>
          <w:sz w:val="19"/>
          <w:szCs w:val="19"/>
          <w:shd w:val="clear" w:fill="272822"/>
        </w:rPr>
        <w:t xml:space="preserve">val </w:t>
      </w:r>
      <w:r>
        <w:rPr>
          <w:rFonts w:hint="default" w:ascii="monospace" w:hAnsi="monospace" w:eastAsia="monospace" w:cs="monospace"/>
          <w:i/>
          <w:iCs/>
          <w:color w:val="FDFFF1"/>
          <w:sz w:val="19"/>
          <w:szCs w:val="19"/>
          <w:shd w:val="clear" w:fill="272822"/>
        </w:rPr>
        <w:t xml:space="preserve">s </w:t>
      </w:r>
      <w:r>
        <w:rPr>
          <w:rFonts w:hint="default" w:ascii="monospace" w:hAnsi="monospace" w:eastAsia="monospace" w:cs="monospace"/>
          <w:color w:val="F92672"/>
          <w:sz w:val="19"/>
          <w:szCs w:val="19"/>
          <w:shd w:val="clear" w:fill="272822"/>
        </w:rPr>
        <w:t xml:space="preserve">= </w:t>
      </w:r>
      <w:r>
        <w:rPr>
          <w:rFonts w:hint="default" w:ascii="monospace" w:hAnsi="monospace" w:eastAsia="monospace" w:cs="monospace"/>
          <w:i/>
          <w:iCs/>
          <w:color w:val="FDFFF1"/>
          <w:sz w:val="19"/>
          <w:szCs w:val="19"/>
          <w:shd w:val="clear" w:fill="272822"/>
        </w:rPr>
        <w:t>sum</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AB9DF2"/>
          <w:sz w:val="19"/>
          <w:szCs w:val="19"/>
          <w:shd w:val="clear" w:fill="272822"/>
        </w:rPr>
        <w:t>2</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FDFFF1"/>
          <w:sz w:val="19"/>
          <w:szCs w:val="19"/>
          <w:shd w:val="clear" w:fill="272822"/>
        </w:rPr>
        <w:t>_</w:t>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i/>
          <w:iCs/>
          <w:color w:val="6E7066"/>
          <w:sz w:val="19"/>
          <w:szCs w:val="19"/>
          <w:shd w:val="clear" w:fill="272822"/>
        </w:rPr>
        <w:t>//scala3</w:t>
      </w:r>
      <w:r>
        <w:rPr>
          <w:rFonts w:hint="default" w:ascii="宋体" w:hAnsi="宋体" w:eastAsia="宋体" w:cs="宋体"/>
          <w:i/>
          <w:iCs/>
          <w:color w:val="6E7066"/>
          <w:sz w:val="19"/>
          <w:szCs w:val="19"/>
          <w:shd w:val="clear" w:fill="272822"/>
        </w:rPr>
        <w:t>中可以省略掉占位符</w:t>
      </w:r>
      <w:r>
        <w:rPr>
          <w:rFonts w:hint="default" w:ascii="宋体" w:hAnsi="宋体" w:eastAsia="宋体" w:cs="宋体"/>
          <w:i/>
          <w:iCs/>
          <w:color w:val="6E7066"/>
          <w:sz w:val="19"/>
          <w:szCs w:val="19"/>
          <w:shd w:val="clear" w:fill="272822"/>
        </w:rPr>
        <w:br w:type="textWrapping"/>
      </w:r>
      <w:r>
        <w:rPr>
          <w:rFonts w:hint="default" w:ascii="monospace" w:hAnsi="monospace" w:eastAsia="monospace" w:cs="monospace"/>
          <w:i/>
          <w:iCs/>
          <w:color w:val="FDFFF1"/>
          <w:sz w:val="19"/>
          <w:szCs w:val="19"/>
          <w:shd w:val="clear" w:fill="272822"/>
        </w:rPr>
        <w:t>println</w:t>
      </w:r>
      <w:r>
        <w:rPr>
          <w:rFonts w:hint="default" w:ascii="monospace" w:hAnsi="monospace" w:eastAsia="monospace" w:cs="monospace"/>
          <w:color w:val="919288"/>
          <w:sz w:val="19"/>
          <w:szCs w:val="19"/>
          <w:shd w:val="clear" w:fill="272822"/>
        </w:rPr>
        <w:t>(</w:t>
      </w:r>
      <w:r>
        <w:rPr>
          <w:rFonts w:hint="default" w:ascii="monospace" w:hAnsi="monospace" w:eastAsia="monospace" w:cs="monospace"/>
          <w:i/>
          <w:iCs/>
          <w:color w:val="FDFFF1"/>
          <w:sz w:val="19"/>
          <w:szCs w:val="19"/>
          <w:shd w:val="clear" w:fill="272822"/>
        </w:rPr>
        <w:t>s</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AB9DF2"/>
          <w:sz w:val="19"/>
          <w:szCs w:val="19"/>
          <w:shd w:val="clear" w:fill="272822"/>
        </w:rPr>
        <w:t>9</w:t>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i/>
          <w:iCs/>
          <w:color w:val="6E7066"/>
          <w:sz w:val="19"/>
          <w:szCs w:val="19"/>
          <w:shd w:val="clear" w:fill="272822"/>
        </w:rPr>
        <w:t>// 11</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无参方法的定义和调用在只通过读取所在对象字段的方式访问状态的情况下推荐省略掉()，这样的做法支持所谓的统一访问原则，这种情况下def的定义跟val的定义和调用没有太多区别，唯一的不同点是直接访问字段会比方法快。</w:t>
      </w:r>
    </w:p>
    <w:p>
      <w:pPr>
        <w:numPr>
          <w:ilvl w:val="0"/>
          <w:numId w:val="1"/>
        </w:numPr>
        <w:ind w:left="0" w:leftChars="0" w:firstLine="0" w:firstLineChars="0"/>
        <w:rPr>
          <w:rFonts w:hint="default"/>
          <w:lang w:val="en-US" w:eastAsia="zh-CN"/>
        </w:rPr>
      </w:pPr>
      <w:r>
        <w:rPr>
          <w:rFonts w:hint="eastAsia"/>
          <w:lang w:val="en-US" w:eastAsia="zh-CN"/>
        </w:rPr>
        <w:t>override关键字使用在需要对父类的实现进行重写的情况，除了加入类型检查的功能之外也是防止写出脆弱基类的必要手段。</w:t>
      </w:r>
    </w:p>
    <w:p>
      <w:pPr>
        <w:numPr>
          <w:ilvl w:val="0"/>
          <w:numId w:val="1"/>
        </w:numPr>
        <w:ind w:left="0" w:leftChars="0" w:firstLine="0" w:firstLineChars="0"/>
        <w:rPr>
          <w:rFonts w:hint="default"/>
          <w:lang w:val="en-US" w:eastAsia="zh-CN"/>
        </w:rPr>
      </w:pPr>
      <w:r>
        <w:rPr>
          <w:rFonts w:hint="eastAsia"/>
          <w:lang w:val="en-US" w:eastAsia="zh-CN"/>
        </w:rPr>
        <w:t>ListBuffer提供了常量时间的队列后追加功能，它是属于mutable的容器，所以对List的追加功能除了使用reverse之外最好的替代方案就是使用ListBuffer。 + =和+ = : 操作符分别是append和prepend的别名，分别表示在后边追加和在前追加。</w:t>
      </w:r>
    </w:p>
    <w:p>
      <w:pPr>
        <w:numPr>
          <w:ilvl w:val="0"/>
          <w:numId w:val="1"/>
        </w:numPr>
        <w:ind w:left="0" w:leftChars="0" w:firstLine="0" w:firstLineChars="0"/>
        <w:rPr>
          <w:rFonts w:hint="default"/>
          <w:lang w:val="en-US" w:eastAsia="zh-CN"/>
        </w:rPr>
      </w:pPr>
      <w:r>
        <w:rPr>
          <w:rFonts w:hint="eastAsia"/>
          <w:lang w:val="en-US" w:eastAsia="zh-CN"/>
        </w:rPr>
        <w:t>ArrayBuffer和Array的关系类似于STL中deque和vector的关系，ArrayBuffer实现了前后常数时间的添加和删除功能，相比与Array而言稍微慢一些。</w:t>
      </w:r>
    </w:p>
    <w:p>
      <w:pPr>
        <w:numPr>
          <w:ilvl w:val="0"/>
          <w:numId w:val="1"/>
        </w:numPr>
        <w:ind w:left="0" w:leftChars="0" w:firstLine="0" w:firstLineChars="0"/>
        <w:rPr>
          <w:rFonts w:hint="default"/>
          <w:lang w:val="en-US" w:eastAsia="zh-CN"/>
        </w:rPr>
      </w:pPr>
      <w:r>
        <w:rPr>
          <w:rFonts w:hint="eastAsia"/>
          <w:lang w:val="en-US" w:eastAsia="zh-CN"/>
        </w:rPr>
        <w:t>StringOps实现了字符串的很多方法，字符串在处理不能直接定义的函数时都需要先隐式转换成StringOps类的对象。</w:t>
      </w:r>
    </w:p>
    <w:p>
      <w:pPr>
        <w:numPr>
          <w:ilvl w:val="0"/>
          <w:numId w:val="1"/>
        </w:numPr>
        <w:ind w:left="0" w:leftChars="0" w:firstLine="0" w:firstLineChars="0"/>
        <w:rPr>
          <w:rFonts w:hint="default"/>
          <w:lang w:val="en-US" w:eastAsia="zh-CN"/>
        </w:rPr>
      </w:pPr>
      <w:r>
        <w:rPr>
          <w:rFonts w:hint="eastAsia"/>
          <w:lang w:val="en-US" w:eastAsia="zh-CN"/>
        </w:rPr>
        <w:t>Set和Map的实现都有两个版本，一个可变一个不可变。默认使用的Set和Map都是不可变，可变需要显示引用。scala同时提供了排序后的Set和Map版本，分别是TreeSet和TreeMap，使用的红黑树排序。</w:t>
      </w:r>
    </w:p>
    <w:p>
      <w:pPr>
        <w:numPr>
          <w:ilvl w:val="0"/>
          <w:numId w:val="1"/>
        </w:numPr>
        <w:ind w:left="0" w:leftChars="0" w:firstLine="0" w:firstLineChars="0"/>
        <w:rPr>
          <w:rFonts w:hint="default"/>
          <w:lang w:val="en-US" w:eastAsia="zh-CN"/>
        </w:rPr>
      </w:pPr>
      <w:r>
        <w:rPr>
          <w:rFonts w:hint="eastAsia"/>
          <w:lang w:val="en-US" w:eastAsia="zh-CN"/>
        </w:rPr>
        <w:t>对于imutable的容器都被称为完全持久化的数据结构，这类型的数据结构在经过拓展或者修改过后老版本将继续保持可用。</w:t>
      </w:r>
    </w:p>
    <w:p>
      <w:pPr>
        <w:numPr>
          <w:ilvl w:val="0"/>
          <w:numId w:val="1"/>
        </w:numPr>
        <w:ind w:left="0" w:leftChars="0" w:firstLine="0" w:firstLineChars="0"/>
        <w:rPr>
          <w:rFonts w:hint="default"/>
          <w:lang w:val="en-US" w:eastAsia="zh-CN"/>
        </w:rPr>
      </w:pPr>
      <w:r>
        <w:rPr>
          <w:rFonts w:hint="eastAsia"/>
          <w:lang w:val="en-US" w:eastAsia="zh-CN"/>
        </w:rPr>
        <w:t>当可变集合的代码开始变得复杂难懂的时候尤其是当我们发现经常需要担心在正确的地方对可变集合做拷贝，或者花大量时间思考谁拥有或者包含某个可变集合时候考虑换成不可变集合，不可变集合的好处除了代码比较好推敲之外还有一个好处是实现更紧凑，花费的空间更少。</w:t>
      </w:r>
    </w:p>
    <w:p>
      <w:pPr>
        <w:numPr>
          <w:ilvl w:val="0"/>
          <w:numId w:val="0"/>
        </w:numPr>
        <w:ind w:leftChars="0"/>
        <w:rPr>
          <w:rFonts w:hint="default"/>
          <w:lang w:val="en-US" w:eastAsia="zh-CN"/>
        </w:rPr>
      </w:pPr>
      <w:r>
        <w:rPr>
          <w:rFonts w:hint="default"/>
          <w:lang w:val="en-US" w:eastAsia="zh-CN"/>
        </w:rPr>
        <w:drawing>
          <wp:inline distT="0" distB="0" distL="114300" distR="114300">
            <wp:extent cx="5269865" cy="5542280"/>
            <wp:effectExtent l="0" t="0" r="635" b="7620"/>
            <wp:docPr id="1" name="图片 1" descr="capture_2022061120310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_20220611203104165"/>
                    <pic:cNvPicPr>
                      <a:picLocks noChangeAspect="1"/>
                    </pic:cNvPicPr>
                  </pic:nvPicPr>
                  <pic:blipFill>
                    <a:blip r:embed="rId4"/>
                    <a:stretch>
                      <a:fillRect/>
                    </a:stretch>
                  </pic:blipFill>
                  <pic:spPr>
                    <a:xfrm>
                      <a:off x="0" y="0"/>
                      <a:ext cx="5269865" cy="554228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pPr>
      <w:r>
        <w:drawing>
          <wp:inline distT="0" distB="0" distL="114300" distR="114300">
            <wp:extent cx="5271770" cy="6958330"/>
            <wp:effectExtent l="0" t="0" r="1143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6958330"/>
                    </a:xfrm>
                    <a:prstGeom prst="rect">
                      <a:avLst/>
                    </a:prstGeom>
                    <a:noFill/>
                    <a:ln>
                      <a:noFill/>
                    </a:ln>
                  </pic:spPr>
                </pic:pic>
              </a:graphicData>
            </a:graphic>
          </wp:inline>
        </w:drawing>
      </w:r>
    </w:p>
    <w:p>
      <w:pPr>
        <w:numPr>
          <w:ilvl w:val="0"/>
          <w:numId w:val="1"/>
        </w:numPr>
        <w:ind w:left="0" w:leftChars="0" w:firstLine="0" w:firstLineChars="0"/>
        <w:rPr>
          <w:rFonts w:hint="default" w:eastAsiaTheme="minorEastAsia"/>
          <w:lang w:val="en-US" w:eastAsia="zh-CN"/>
        </w:rPr>
      </w:pPr>
      <w:r>
        <w:rPr>
          <w:rFonts w:hint="eastAsia"/>
          <w:lang w:val="en-US" w:eastAsia="zh-CN"/>
        </w:rPr>
        <w:t>var变量加不可变集合的组合一样能支持+=操作，本质上说是新生成了一个不可变集合并重新赋值给var变量。</w:t>
      </w:r>
    </w:p>
    <w:p>
      <w:pPr>
        <w:numPr>
          <w:ilvl w:val="0"/>
          <w:numId w:val="1"/>
        </w:numPr>
        <w:ind w:left="0" w:leftChars="0" w:firstLine="0" w:firstLineChars="0"/>
        <w:rPr>
          <w:rFonts w:hint="default" w:eastAsiaTheme="minorEastAsia"/>
          <w:lang w:val="en-US" w:eastAsia="zh-CN"/>
        </w:rPr>
      </w:pPr>
      <w:r>
        <w:rPr>
          <w:rFonts w:hint="eastAsia"/>
          <w:lang w:val="en-US" w:eastAsia="zh-CN"/>
        </w:rPr>
        <w:t>Java中使用==对值类型来说是判断自然相等性，对引用类型而言是判断对象一致性。equals方法是用户定义的引用类型的规约相等性。Scala中==方法对值类型来说跟java一样，对引用类型的对象而言跟equals方法一样。用户可以重写equals来自定义</w:t>
      </w:r>
      <w:r>
        <w:rPr>
          <w:rFonts w:hint="default"/>
          <w:lang w:eastAsia="zh-CN"/>
        </w:rPr>
        <w:t>引用类型的规约相等性。==方法在Any类中没定义成了final方法所以不能被重载。</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pStyle w:val="3"/>
        <w:keepNext w:val="0"/>
        <w:keepLines w:val="0"/>
        <w:widowControl/>
        <w:suppressLineNumbers w:val="0"/>
        <w:shd w:val="clear" w:fill="272822"/>
        <w:rPr>
          <w:rFonts w:ascii="monospace" w:hAnsi="monospace" w:eastAsia="monospace" w:cs="monospace"/>
          <w:color w:val="FDFFF1"/>
          <w:sz w:val="19"/>
          <w:szCs w:val="19"/>
        </w:rPr>
      </w:pPr>
      <w:r>
        <w:rPr>
          <w:rFonts w:hint="default" w:ascii="monospace" w:hAnsi="monospace" w:eastAsia="monospace" w:cs="monospace"/>
          <w:color w:val="F92672"/>
          <w:sz w:val="19"/>
          <w:szCs w:val="19"/>
          <w:shd w:val="clear" w:fill="272822"/>
        </w:rPr>
        <w:t xml:space="preserve">trait </w:t>
      </w:r>
      <w:r>
        <w:rPr>
          <w:rFonts w:hint="default" w:ascii="monospace" w:hAnsi="monospace" w:eastAsia="monospace" w:cs="monospace"/>
          <w:i/>
          <w:iCs/>
          <w:color w:val="66D9EF"/>
          <w:sz w:val="19"/>
          <w:szCs w:val="19"/>
          <w:shd w:val="clear" w:fill="272822"/>
        </w:rPr>
        <w:t>Queue</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4E807D"/>
          <w:sz w:val="19"/>
          <w:szCs w:val="19"/>
          <w:shd w:val="clear" w:fill="272822"/>
        </w:rPr>
        <w:t>T</w:t>
      </w:r>
      <w:r>
        <w:rPr>
          <w:rFonts w:hint="default" w:ascii="monospace" w:hAnsi="monospace" w:eastAsia="monospace" w:cs="monospace"/>
          <w:color w:val="919288"/>
          <w:sz w:val="19"/>
          <w:szCs w:val="19"/>
          <w:shd w:val="clear" w:fill="272822"/>
        </w:rPr>
        <w:t>] {</w:t>
      </w:r>
      <w:r>
        <w:rPr>
          <w:rFonts w:hint="default" w:ascii="monospace" w:hAnsi="monospace" w:eastAsia="monospace" w:cs="monospace"/>
          <w:color w:val="919288"/>
          <w:sz w:val="19"/>
          <w:szCs w:val="19"/>
          <w:shd w:val="clear" w:fill="272822"/>
        </w:rPr>
        <w:br w:type="textWrapping"/>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color w:val="F92672"/>
          <w:sz w:val="19"/>
          <w:szCs w:val="19"/>
          <w:shd w:val="clear" w:fill="272822"/>
        </w:rPr>
        <w:t xml:space="preserve">def </w:t>
      </w:r>
      <w:r>
        <w:rPr>
          <w:rFonts w:hint="default" w:ascii="monospace" w:hAnsi="monospace" w:eastAsia="monospace" w:cs="monospace"/>
          <w:color w:val="A6E22E"/>
          <w:sz w:val="19"/>
          <w:szCs w:val="19"/>
          <w:shd w:val="clear" w:fill="272822"/>
        </w:rPr>
        <w:t>head</w:t>
      </w:r>
      <w:r>
        <w:rPr>
          <w:rFonts w:hint="default" w:ascii="monospace" w:hAnsi="monospace" w:eastAsia="monospace" w:cs="monospace"/>
          <w:color w:val="FDFFF1"/>
          <w:sz w:val="19"/>
          <w:szCs w:val="19"/>
          <w:shd w:val="clear" w:fill="272822"/>
        </w:rPr>
        <w:t>:</w:t>
      </w:r>
      <w:r>
        <w:rPr>
          <w:rFonts w:hint="default" w:ascii="monospace" w:hAnsi="monospace" w:eastAsia="monospace" w:cs="monospace"/>
          <w:color w:val="4E807D"/>
          <w:sz w:val="19"/>
          <w:szCs w:val="19"/>
          <w:shd w:val="clear" w:fill="272822"/>
        </w:rPr>
        <w:t>T</w:t>
      </w:r>
      <w:r>
        <w:rPr>
          <w:rFonts w:hint="default" w:ascii="monospace" w:hAnsi="monospace" w:eastAsia="monospace" w:cs="monospace"/>
          <w:color w:val="4E807D"/>
          <w:sz w:val="19"/>
          <w:szCs w:val="19"/>
          <w:shd w:val="clear" w:fill="272822"/>
        </w:rPr>
        <w:br w:type="textWrapping"/>
      </w:r>
      <w:r>
        <w:rPr>
          <w:rFonts w:hint="default" w:ascii="monospace" w:hAnsi="monospace" w:eastAsia="monospace" w:cs="monospace"/>
          <w:color w:val="4E807D"/>
          <w:sz w:val="19"/>
          <w:szCs w:val="19"/>
          <w:shd w:val="clear" w:fill="272822"/>
        </w:rPr>
        <w:t xml:space="preserve">  </w:t>
      </w:r>
      <w:r>
        <w:rPr>
          <w:rFonts w:hint="default" w:ascii="monospace" w:hAnsi="monospace" w:eastAsia="monospace" w:cs="monospace"/>
          <w:color w:val="F92672"/>
          <w:sz w:val="19"/>
          <w:szCs w:val="19"/>
          <w:shd w:val="clear" w:fill="272822"/>
        </w:rPr>
        <w:t xml:space="preserve">def </w:t>
      </w:r>
      <w:r>
        <w:rPr>
          <w:rFonts w:hint="default" w:ascii="monospace" w:hAnsi="monospace" w:eastAsia="monospace" w:cs="monospace"/>
          <w:color w:val="A6E22E"/>
          <w:sz w:val="19"/>
          <w:szCs w:val="19"/>
          <w:shd w:val="clear" w:fill="272822"/>
        </w:rPr>
        <w:t>tail</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Queue</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4E807D"/>
          <w:sz w:val="19"/>
          <w:szCs w:val="19"/>
          <w:shd w:val="clear" w:fill="272822"/>
        </w:rPr>
        <w:t>T</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919288"/>
          <w:sz w:val="19"/>
          <w:szCs w:val="19"/>
          <w:shd w:val="clear" w:fill="272822"/>
        </w:rPr>
        <w:br w:type="textWrapping"/>
      </w:r>
      <w:r>
        <w:rPr>
          <w:rFonts w:hint="default" w:ascii="monospace" w:hAnsi="monospace" w:eastAsia="monospace" w:cs="monospace"/>
          <w:color w:val="919288"/>
          <w:sz w:val="19"/>
          <w:szCs w:val="19"/>
          <w:shd w:val="clear" w:fill="272822"/>
        </w:rPr>
        <w:t xml:space="preserve">  </w:t>
      </w:r>
      <w:r>
        <w:rPr>
          <w:rFonts w:hint="default" w:ascii="monospace" w:hAnsi="monospace" w:eastAsia="monospace" w:cs="monospace"/>
          <w:color w:val="F92672"/>
          <w:sz w:val="19"/>
          <w:szCs w:val="19"/>
          <w:shd w:val="clear" w:fill="272822"/>
        </w:rPr>
        <w:t xml:space="preserve">def </w:t>
      </w:r>
      <w:r>
        <w:rPr>
          <w:rFonts w:hint="default" w:ascii="monospace" w:hAnsi="monospace" w:eastAsia="monospace" w:cs="monospace"/>
          <w:color w:val="A6E22E"/>
          <w:sz w:val="19"/>
          <w:szCs w:val="19"/>
          <w:shd w:val="clear" w:fill="272822"/>
        </w:rPr>
        <w:t>enqueue</w:t>
      </w:r>
      <w:r>
        <w:rPr>
          <w:rFonts w:hint="default" w:ascii="monospace" w:hAnsi="monospace" w:eastAsia="monospace" w:cs="monospace"/>
          <w:color w:val="919288"/>
          <w:sz w:val="19"/>
          <w:szCs w:val="19"/>
          <w:shd w:val="clear" w:fill="272822"/>
        </w:rPr>
        <w:t>(</w:t>
      </w:r>
      <w:r>
        <w:rPr>
          <w:rFonts w:hint="default" w:ascii="monospace" w:hAnsi="monospace" w:eastAsia="monospace" w:cs="monospace"/>
          <w:i/>
          <w:iCs/>
          <w:color w:val="F59762"/>
          <w:sz w:val="19"/>
          <w:szCs w:val="19"/>
          <w:shd w:val="clear" w:fill="272822"/>
        </w:rPr>
        <w:t>x</w:t>
      </w:r>
      <w:r>
        <w:rPr>
          <w:rFonts w:hint="default" w:ascii="monospace" w:hAnsi="monospace" w:eastAsia="monospace" w:cs="monospace"/>
          <w:color w:val="FDFFF1"/>
          <w:sz w:val="19"/>
          <w:szCs w:val="19"/>
          <w:shd w:val="clear" w:fill="272822"/>
        </w:rPr>
        <w:t>:</w:t>
      </w:r>
      <w:r>
        <w:rPr>
          <w:rFonts w:hint="default" w:ascii="monospace" w:hAnsi="monospace" w:eastAsia="monospace" w:cs="monospace"/>
          <w:color w:val="4E807D"/>
          <w:sz w:val="19"/>
          <w:szCs w:val="19"/>
          <w:shd w:val="clear" w:fill="272822"/>
        </w:rPr>
        <w:t>T</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FDFFF1"/>
          <w:sz w:val="19"/>
          <w:szCs w:val="19"/>
          <w:shd w:val="clear" w:fill="272822"/>
        </w:rPr>
        <w:t>:</w:t>
      </w:r>
      <w:r>
        <w:rPr>
          <w:rFonts w:hint="default" w:ascii="monospace" w:hAnsi="monospace" w:eastAsia="monospace" w:cs="monospace"/>
          <w:i/>
          <w:iCs/>
          <w:color w:val="66D9EF"/>
          <w:sz w:val="19"/>
          <w:szCs w:val="19"/>
          <w:shd w:val="clear" w:fill="272822"/>
        </w:rPr>
        <w:t>Queue</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4E807D"/>
          <w:sz w:val="19"/>
          <w:szCs w:val="19"/>
          <w:shd w:val="clear" w:fill="272822"/>
        </w:rPr>
        <w:t>T</w:t>
      </w:r>
      <w:r>
        <w:rPr>
          <w:rFonts w:hint="default" w:ascii="monospace" w:hAnsi="monospace" w:eastAsia="monospace" w:cs="monospace"/>
          <w:color w:val="919288"/>
          <w:sz w:val="19"/>
          <w:szCs w:val="19"/>
          <w:shd w:val="clear" w:fill="272822"/>
        </w:rPr>
        <w:t>]</w:t>
      </w:r>
      <w:r>
        <w:rPr>
          <w:rFonts w:hint="default" w:ascii="monospace" w:hAnsi="monospace" w:eastAsia="monospace" w:cs="monospace"/>
          <w:color w:val="919288"/>
          <w:sz w:val="19"/>
          <w:szCs w:val="19"/>
          <w:shd w:val="clear" w:fill="272822"/>
        </w:rPr>
        <w:br w:type="textWrapping"/>
      </w:r>
      <w:r>
        <w:rPr>
          <w:rFonts w:hint="default" w:ascii="monospace" w:hAnsi="monospace" w:eastAsia="monospace" w:cs="monospace"/>
          <w:color w:val="919288"/>
          <w:sz w:val="19"/>
          <w:szCs w:val="19"/>
          <w:shd w:val="clear" w:fill="272822"/>
        </w:rPr>
        <w:t>}</w:t>
      </w:r>
    </w:p>
    <w:p>
      <w:pPr>
        <w:widowControl w:val="0"/>
        <w:numPr>
          <w:numId w:val="0"/>
        </w:numPr>
        <w:jc w:val="both"/>
        <w:rPr>
          <w:rFonts w:hint="default" w:eastAsiaTheme="minorEastAsia"/>
          <w:lang w:val="en-US" w:eastAsia="zh-CN"/>
        </w:rPr>
      </w:pPr>
    </w:p>
    <w:p>
      <w:pPr>
        <w:widowControl w:val="0"/>
        <w:numPr>
          <w:ilvl w:val="0"/>
          <w:numId w:val="1"/>
        </w:numPr>
        <w:ind w:left="0" w:leftChars="0" w:firstLine="0" w:firstLineChars="0"/>
        <w:jc w:val="both"/>
        <w:rPr>
          <w:rFonts w:hint="default" w:eastAsiaTheme="minorEastAsia"/>
          <w:lang w:val="en-US" w:eastAsia="zh-CN"/>
        </w:rPr>
      </w:pPr>
      <w:r>
        <w:rPr>
          <w:rFonts w:hint="eastAsia"/>
          <w:lang w:val="en-US" w:eastAsia="zh-CN"/>
        </w:rPr>
        <w:t>Queue[T]被称为“类型构造方法”，通过指定类型参数来构造一个类型，比如Queue[Int],Queue[String]等。也可以说它是一个泛型的特质（接受类型参数的类和特质是“泛型”的，生成的类型是“参数化”的）</w:t>
      </w:r>
    </w:p>
    <w:p>
      <w:pPr>
        <w:widowControl w:val="0"/>
        <w:numPr>
          <w:ilvl w:val="0"/>
          <w:numId w:val="1"/>
        </w:numPr>
        <w:ind w:left="0" w:leftChars="0" w:firstLine="0" w:firstLineChars="0"/>
        <w:jc w:val="both"/>
        <w:rPr>
          <w:rFonts w:hint="default" w:eastAsiaTheme="minorEastAsia"/>
          <w:lang w:val="en-US" w:eastAsia="zh-CN"/>
        </w:rPr>
      </w:pPr>
      <w:r>
        <w:rPr>
          <w:rFonts w:hint="eastAsia"/>
          <w:lang w:val="en-US" w:eastAsia="zh-CN"/>
        </w:rPr>
        <w:t>如果S是类型T的子类型，那么Queue[S]是Queue[T]的子类型。这种情况说Queue特质在类型参数T上是协变的。默认情况下泛型类型都不是协变的，通过在T前加入一个+可以把Queue变成协变的。</w:t>
      </w:r>
      <w:bookmarkStart w:id="0" w:name="_GoBack"/>
      <w:bookmarkEnd w:id="0"/>
    </w:p>
    <w:p>
      <w:pPr>
        <w:widowControl w:val="0"/>
        <w:numPr>
          <w:numId w:val="0"/>
        </w:numPr>
        <w:jc w:val="both"/>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9580F"/>
    <w:multiLevelType w:val="singleLevel"/>
    <w:tmpl w:val="3F6958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28E2B83"/>
    <w:rsid w:val="2FF30F0E"/>
    <w:rsid w:val="31A25BD8"/>
    <w:rsid w:val="37ED3307"/>
    <w:rsid w:val="43A36984"/>
    <w:rsid w:val="43F823AA"/>
    <w:rsid w:val="4A065950"/>
    <w:rsid w:val="4AA64BE2"/>
    <w:rsid w:val="60B27979"/>
    <w:rsid w:val="66CF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876</Words>
  <Characters>1243</Characters>
  <Lines>0</Lines>
  <Paragraphs>0</Paragraphs>
  <TotalTime>359</TotalTime>
  <ScaleCrop>false</ScaleCrop>
  <LinksUpToDate>false</LinksUpToDate>
  <CharactersWithSpaces>1276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2022-06-11T07:39:00Z</dcterms:created>
  <dc:creator>jinso</dc:creator>
  <cp:lastModifiedBy>大圣</cp:lastModifiedBy>
  <dcterms:modified xsi:type="dcterms:W3CDTF">2022-06-12T13:54:30Z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3D4E71884E9544CF80B43BAC77340DA4</vt:lpwstr>
  </property>
</Properties>
</file>