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1758200"/>
        <w:docPartObj>
          <w:docPartGallery w:val="Cover Pages"/>
          <w:docPartUnique/>
        </w:docPartObj>
      </w:sdtPr>
      <w:sdtEndPr/>
      <w:sdtContent>
        <w:p w:rsidR="00865B01" w:rsidRDefault="00865B01">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65B01" w:rsidRDefault="00865B01">
                                      <w:pPr>
                                        <w:pStyle w:val="NoSpacing"/>
                                        <w:spacing w:before="120"/>
                                        <w:jc w:val="center"/>
                                        <w:rPr>
                                          <w:color w:val="FFFFFF" w:themeColor="background1"/>
                                        </w:rPr>
                                      </w:pPr>
                                      <w:r>
                                        <w:rPr>
                                          <w:color w:val="FFFFFF" w:themeColor="background1"/>
                                        </w:rPr>
                                        <w:t>Rob Stewart</w:t>
                                      </w:r>
                                    </w:p>
                                  </w:sdtContent>
                                </w:sdt>
                                <w:p w:rsidR="00865B01" w:rsidRDefault="00A07D1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865B01">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65B01" w:rsidRDefault="00865B0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Digital forensics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65B01" w:rsidRDefault="00865B01">
                                <w:pPr>
                                  <w:pStyle w:val="NoSpacing"/>
                                  <w:spacing w:before="120"/>
                                  <w:jc w:val="center"/>
                                  <w:rPr>
                                    <w:color w:val="FFFFFF" w:themeColor="background1"/>
                                  </w:rPr>
                                </w:pPr>
                                <w:r>
                                  <w:rPr>
                                    <w:color w:val="FFFFFF" w:themeColor="background1"/>
                                  </w:rPr>
                                  <w:t>Rob Stewart</w:t>
                                </w:r>
                              </w:p>
                            </w:sdtContent>
                          </w:sdt>
                          <w:p w:rsidR="00865B01" w:rsidRDefault="00A07D1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865B01">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65B01" w:rsidRDefault="00865B0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Digital forensics</w:t>
                                </w:r>
                              </w:p>
                            </w:sdtContent>
                          </w:sdt>
                        </w:txbxContent>
                      </v:textbox>
                    </v:shape>
                    <w10:wrap anchorx="page" anchory="page"/>
                  </v:group>
                </w:pict>
              </mc:Fallback>
            </mc:AlternateContent>
          </w:r>
        </w:p>
        <w:p w:rsidR="00865B01" w:rsidRDefault="00865B01">
          <w:r>
            <w:br w:type="page"/>
          </w:r>
        </w:p>
      </w:sdtContent>
    </w:sdt>
    <w:sdt>
      <w:sdtPr>
        <w:id w:val="-590537519"/>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A262CB" w:rsidRDefault="00A262CB">
          <w:pPr>
            <w:pStyle w:val="TOCHeading"/>
          </w:pPr>
          <w:r>
            <w:t>Table of Contents</w:t>
          </w:r>
        </w:p>
        <w:p w:rsidR="00A262CB" w:rsidRDefault="00A262CB">
          <w:pPr>
            <w:pStyle w:val="TOC1"/>
            <w:tabs>
              <w:tab w:val="right" w:leader="dot" w:pos="9016"/>
            </w:tabs>
            <w:rPr>
              <w:noProof/>
            </w:rPr>
          </w:pPr>
          <w:r>
            <w:fldChar w:fldCharType="begin"/>
          </w:r>
          <w:r>
            <w:instrText xml:space="preserve"> TOC \o "1-3" \h \z \u </w:instrText>
          </w:r>
          <w:r>
            <w:fldChar w:fldCharType="separate"/>
          </w:r>
          <w:hyperlink w:anchor="_Toc21263525" w:history="1">
            <w:r w:rsidRPr="002660DB">
              <w:rPr>
                <w:rStyle w:val="Hyperlink"/>
                <w:noProof/>
              </w:rPr>
              <w:t>Tools Used</w:t>
            </w:r>
            <w:r>
              <w:rPr>
                <w:noProof/>
                <w:webHidden/>
              </w:rPr>
              <w:tab/>
            </w:r>
            <w:r>
              <w:rPr>
                <w:noProof/>
                <w:webHidden/>
              </w:rPr>
              <w:fldChar w:fldCharType="begin"/>
            </w:r>
            <w:r>
              <w:rPr>
                <w:noProof/>
                <w:webHidden/>
              </w:rPr>
              <w:instrText xml:space="preserve"> PAGEREF _Toc21263525 \h </w:instrText>
            </w:r>
            <w:r>
              <w:rPr>
                <w:noProof/>
                <w:webHidden/>
              </w:rPr>
            </w:r>
            <w:r>
              <w:rPr>
                <w:noProof/>
                <w:webHidden/>
              </w:rPr>
              <w:fldChar w:fldCharType="separate"/>
            </w:r>
            <w:r w:rsidR="00301BE8">
              <w:rPr>
                <w:noProof/>
                <w:webHidden/>
              </w:rPr>
              <w:t>2</w:t>
            </w:r>
            <w:r>
              <w:rPr>
                <w:noProof/>
                <w:webHidden/>
              </w:rPr>
              <w:fldChar w:fldCharType="end"/>
            </w:r>
          </w:hyperlink>
        </w:p>
        <w:p w:rsidR="00A262CB" w:rsidRDefault="00A262CB">
          <w:pPr>
            <w:pStyle w:val="TOC1"/>
            <w:tabs>
              <w:tab w:val="right" w:leader="dot" w:pos="9016"/>
            </w:tabs>
            <w:rPr>
              <w:noProof/>
            </w:rPr>
          </w:pPr>
          <w:hyperlink w:anchor="_Toc21263526" w:history="1">
            <w:r w:rsidRPr="002660DB">
              <w:rPr>
                <w:rStyle w:val="Hyperlink"/>
                <w:noProof/>
              </w:rPr>
              <w:t>Methodology</w:t>
            </w:r>
            <w:r>
              <w:rPr>
                <w:noProof/>
                <w:webHidden/>
              </w:rPr>
              <w:tab/>
            </w:r>
            <w:r>
              <w:rPr>
                <w:noProof/>
                <w:webHidden/>
              </w:rPr>
              <w:fldChar w:fldCharType="begin"/>
            </w:r>
            <w:r>
              <w:rPr>
                <w:noProof/>
                <w:webHidden/>
              </w:rPr>
              <w:instrText xml:space="preserve"> PAGEREF _Toc21263526 \h </w:instrText>
            </w:r>
            <w:r>
              <w:rPr>
                <w:noProof/>
                <w:webHidden/>
              </w:rPr>
            </w:r>
            <w:r>
              <w:rPr>
                <w:noProof/>
                <w:webHidden/>
              </w:rPr>
              <w:fldChar w:fldCharType="separate"/>
            </w:r>
            <w:r w:rsidR="00301BE8">
              <w:rPr>
                <w:noProof/>
                <w:webHidden/>
              </w:rPr>
              <w:t>3</w:t>
            </w:r>
            <w:r>
              <w:rPr>
                <w:noProof/>
                <w:webHidden/>
              </w:rPr>
              <w:fldChar w:fldCharType="end"/>
            </w:r>
          </w:hyperlink>
        </w:p>
        <w:p w:rsidR="00A262CB" w:rsidRDefault="00A262CB">
          <w:pPr>
            <w:pStyle w:val="TOC1"/>
            <w:tabs>
              <w:tab w:val="right" w:leader="dot" w:pos="9016"/>
            </w:tabs>
            <w:rPr>
              <w:noProof/>
            </w:rPr>
          </w:pPr>
          <w:hyperlink w:anchor="_Toc21263527" w:history="1">
            <w:r w:rsidRPr="002660DB">
              <w:rPr>
                <w:rStyle w:val="Hyperlink"/>
                <w:noProof/>
              </w:rPr>
              <w:t>Case 1</w:t>
            </w:r>
            <w:r>
              <w:rPr>
                <w:noProof/>
                <w:webHidden/>
              </w:rPr>
              <w:tab/>
            </w:r>
            <w:r>
              <w:rPr>
                <w:noProof/>
                <w:webHidden/>
              </w:rPr>
              <w:fldChar w:fldCharType="begin"/>
            </w:r>
            <w:r>
              <w:rPr>
                <w:noProof/>
                <w:webHidden/>
              </w:rPr>
              <w:instrText xml:space="preserve"> PAGEREF _Toc21263527 \h </w:instrText>
            </w:r>
            <w:r>
              <w:rPr>
                <w:noProof/>
                <w:webHidden/>
              </w:rPr>
            </w:r>
            <w:r>
              <w:rPr>
                <w:noProof/>
                <w:webHidden/>
              </w:rPr>
              <w:fldChar w:fldCharType="separate"/>
            </w:r>
            <w:r w:rsidR="00301BE8">
              <w:rPr>
                <w:noProof/>
                <w:webHidden/>
              </w:rPr>
              <w:t>3</w:t>
            </w:r>
            <w:r>
              <w:rPr>
                <w:noProof/>
                <w:webHidden/>
              </w:rPr>
              <w:fldChar w:fldCharType="end"/>
            </w:r>
          </w:hyperlink>
        </w:p>
        <w:p w:rsidR="00A262CB" w:rsidRDefault="00A262CB">
          <w:pPr>
            <w:pStyle w:val="TOC1"/>
            <w:tabs>
              <w:tab w:val="right" w:leader="dot" w:pos="9016"/>
            </w:tabs>
            <w:rPr>
              <w:noProof/>
            </w:rPr>
          </w:pPr>
          <w:hyperlink w:anchor="_Toc21263528" w:history="1">
            <w:r w:rsidRPr="002660DB">
              <w:rPr>
                <w:rStyle w:val="Hyperlink"/>
                <w:noProof/>
              </w:rPr>
              <w:t>Case 2</w:t>
            </w:r>
            <w:r>
              <w:rPr>
                <w:noProof/>
                <w:webHidden/>
              </w:rPr>
              <w:tab/>
            </w:r>
            <w:r>
              <w:rPr>
                <w:noProof/>
                <w:webHidden/>
              </w:rPr>
              <w:fldChar w:fldCharType="begin"/>
            </w:r>
            <w:r>
              <w:rPr>
                <w:noProof/>
                <w:webHidden/>
              </w:rPr>
              <w:instrText xml:space="preserve"> PAGEREF _Toc21263528 \h </w:instrText>
            </w:r>
            <w:r>
              <w:rPr>
                <w:noProof/>
                <w:webHidden/>
              </w:rPr>
            </w:r>
            <w:r>
              <w:rPr>
                <w:noProof/>
                <w:webHidden/>
              </w:rPr>
              <w:fldChar w:fldCharType="separate"/>
            </w:r>
            <w:r w:rsidR="00301BE8">
              <w:rPr>
                <w:noProof/>
                <w:webHidden/>
              </w:rPr>
              <w:t>8</w:t>
            </w:r>
            <w:r>
              <w:rPr>
                <w:noProof/>
                <w:webHidden/>
              </w:rPr>
              <w:fldChar w:fldCharType="end"/>
            </w:r>
          </w:hyperlink>
        </w:p>
        <w:p w:rsidR="00A262CB" w:rsidRDefault="00A262CB">
          <w:pPr>
            <w:pStyle w:val="TOC1"/>
            <w:tabs>
              <w:tab w:val="right" w:leader="dot" w:pos="9016"/>
            </w:tabs>
            <w:rPr>
              <w:noProof/>
            </w:rPr>
          </w:pPr>
          <w:hyperlink w:anchor="_Toc21263529" w:history="1">
            <w:r w:rsidRPr="002660DB">
              <w:rPr>
                <w:rStyle w:val="Hyperlink"/>
                <w:noProof/>
              </w:rPr>
              <w:t>Results</w:t>
            </w:r>
            <w:r>
              <w:rPr>
                <w:noProof/>
                <w:webHidden/>
              </w:rPr>
              <w:tab/>
            </w:r>
            <w:r>
              <w:rPr>
                <w:noProof/>
                <w:webHidden/>
              </w:rPr>
              <w:fldChar w:fldCharType="begin"/>
            </w:r>
            <w:r>
              <w:rPr>
                <w:noProof/>
                <w:webHidden/>
              </w:rPr>
              <w:instrText xml:space="preserve"> PAGEREF _Toc21263529 \h </w:instrText>
            </w:r>
            <w:r>
              <w:rPr>
                <w:noProof/>
                <w:webHidden/>
              </w:rPr>
            </w:r>
            <w:r>
              <w:rPr>
                <w:noProof/>
                <w:webHidden/>
              </w:rPr>
              <w:fldChar w:fldCharType="separate"/>
            </w:r>
            <w:r w:rsidR="00301BE8">
              <w:rPr>
                <w:noProof/>
                <w:webHidden/>
              </w:rPr>
              <w:t>12</w:t>
            </w:r>
            <w:r>
              <w:rPr>
                <w:noProof/>
                <w:webHidden/>
              </w:rPr>
              <w:fldChar w:fldCharType="end"/>
            </w:r>
          </w:hyperlink>
        </w:p>
        <w:p w:rsidR="00A262CB" w:rsidRDefault="00A262CB">
          <w:pPr>
            <w:pStyle w:val="TOC1"/>
            <w:tabs>
              <w:tab w:val="right" w:leader="dot" w:pos="9016"/>
            </w:tabs>
            <w:rPr>
              <w:noProof/>
            </w:rPr>
          </w:pPr>
          <w:hyperlink w:anchor="_Toc21263530" w:history="1">
            <w:r w:rsidRPr="002660DB">
              <w:rPr>
                <w:rStyle w:val="Hyperlink"/>
                <w:noProof/>
              </w:rPr>
              <w:t>Conclusion</w:t>
            </w:r>
            <w:r>
              <w:rPr>
                <w:noProof/>
                <w:webHidden/>
              </w:rPr>
              <w:tab/>
            </w:r>
            <w:r>
              <w:rPr>
                <w:noProof/>
                <w:webHidden/>
              </w:rPr>
              <w:fldChar w:fldCharType="begin"/>
            </w:r>
            <w:r>
              <w:rPr>
                <w:noProof/>
                <w:webHidden/>
              </w:rPr>
              <w:instrText xml:space="preserve"> PAGEREF _Toc21263530 \h </w:instrText>
            </w:r>
            <w:r>
              <w:rPr>
                <w:noProof/>
                <w:webHidden/>
              </w:rPr>
            </w:r>
            <w:r>
              <w:rPr>
                <w:noProof/>
                <w:webHidden/>
              </w:rPr>
              <w:fldChar w:fldCharType="separate"/>
            </w:r>
            <w:r w:rsidR="00301BE8">
              <w:rPr>
                <w:noProof/>
                <w:webHidden/>
              </w:rPr>
              <w:t>13</w:t>
            </w:r>
            <w:r>
              <w:rPr>
                <w:noProof/>
                <w:webHidden/>
              </w:rPr>
              <w:fldChar w:fldCharType="end"/>
            </w:r>
          </w:hyperlink>
        </w:p>
        <w:p w:rsidR="00A262CB" w:rsidRDefault="00A262CB">
          <w:r>
            <w:rPr>
              <w:b/>
              <w:bCs/>
              <w:noProof/>
            </w:rPr>
            <w:fldChar w:fldCharType="end"/>
          </w:r>
        </w:p>
      </w:sdtContent>
    </w:sdt>
    <w:p w:rsidR="00693BDF" w:rsidRDefault="00693BDF" w:rsidP="004F3D62">
      <w:pPr>
        <w:pStyle w:val="Heading1"/>
      </w:pPr>
    </w:p>
    <w:p w:rsidR="00693BDF" w:rsidRDefault="00693BDF" w:rsidP="004F3D62">
      <w:pPr>
        <w:pStyle w:val="Heading1"/>
      </w:pPr>
    </w:p>
    <w:p w:rsidR="00693BDF" w:rsidRDefault="00693BDF" w:rsidP="004F3D62">
      <w:pPr>
        <w:pStyle w:val="Heading1"/>
      </w:pPr>
      <w:bookmarkStart w:id="0" w:name="_GoBack"/>
      <w:bookmarkEnd w:id="0"/>
    </w:p>
    <w:p w:rsidR="00693BDF" w:rsidRDefault="00693BDF" w:rsidP="004F3D62">
      <w:pPr>
        <w:pStyle w:val="Heading1"/>
      </w:pPr>
    </w:p>
    <w:p w:rsidR="00693BDF" w:rsidRDefault="00693BDF" w:rsidP="004F3D62">
      <w:pPr>
        <w:pStyle w:val="Heading1"/>
      </w:pPr>
    </w:p>
    <w:p w:rsidR="00693BDF" w:rsidRDefault="00693BDF" w:rsidP="004F3D62">
      <w:pPr>
        <w:pStyle w:val="Heading1"/>
      </w:pPr>
    </w:p>
    <w:p w:rsidR="00693BDF" w:rsidRDefault="00693BDF" w:rsidP="004F3D62">
      <w:pPr>
        <w:pStyle w:val="Heading1"/>
      </w:pPr>
    </w:p>
    <w:p w:rsidR="00693BDF" w:rsidRDefault="00693BDF" w:rsidP="004F3D62">
      <w:pPr>
        <w:pStyle w:val="Heading1"/>
      </w:pPr>
    </w:p>
    <w:p w:rsidR="00693BDF" w:rsidRDefault="00693BDF" w:rsidP="004F3D62">
      <w:pPr>
        <w:pStyle w:val="Heading1"/>
      </w:pPr>
    </w:p>
    <w:p w:rsidR="00693BDF" w:rsidRDefault="00693BDF" w:rsidP="004F3D62">
      <w:pPr>
        <w:pStyle w:val="Heading1"/>
      </w:pPr>
    </w:p>
    <w:p w:rsidR="00615481" w:rsidRDefault="00615481" w:rsidP="00615481"/>
    <w:p w:rsidR="00615481" w:rsidRDefault="00615481" w:rsidP="00615481"/>
    <w:p w:rsidR="00615481" w:rsidRDefault="00615481" w:rsidP="00615481"/>
    <w:p w:rsidR="00615481" w:rsidRDefault="00615481" w:rsidP="00615481"/>
    <w:p w:rsidR="00615481" w:rsidRDefault="00615481" w:rsidP="00615481"/>
    <w:p w:rsidR="00615481" w:rsidRDefault="00615481" w:rsidP="00615481"/>
    <w:p w:rsidR="00615481" w:rsidRDefault="00615481" w:rsidP="00615481"/>
    <w:p w:rsidR="00615481" w:rsidRDefault="00615481" w:rsidP="00615481"/>
    <w:p w:rsidR="00615481" w:rsidRPr="00615481" w:rsidRDefault="00615481" w:rsidP="00615481"/>
    <w:p w:rsidR="00D80A53" w:rsidRDefault="00693BDF" w:rsidP="004F3D62">
      <w:pPr>
        <w:pStyle w:val="Heading1"/>
      </w:pPr>
      <w:bookmarkStart w:id="1" w:name="_Toc21263525"/>
      <w:r>
        <w:lastRenderedPageBreak/>
        <w:t>Tools Used</w:t>
      </w:r>
      <w:bookmarkEnd w:id="1"/>
    </w:p>
    <w:p w:rsidR="00657BF7" w:rsidRPr="00657BF7" w:rsidRDefault="00657BF7" w:rsidP="00657BF7"/>
    <w:p w:rsidR="00185C3A" w:rsidRDefault="00FD4AE7" w:rsidP="00FD4AE7">
      <w:pPr>
        <w:pStyle w:val="ListParagraph"/>
        <w:numPr>
          <w:ilvl w:val="0"/>
          <w:numId w:val="1"/>
        </w:numPr>
      </w:pPr>
      <w:r>
        <w:t>Laptop</w:t>
      </w:r>
    </w:p>
    <w:p w:rsidR="00FD4AE7" w:rsidRDefault="00FD4AE7" w:rsidP="00FD4AE7">
      <w:pPr>
        <w:pStyle w:val="ListParagraph"/>
        <w:numPr>
          <w:ilvl w:val="0"/>
          <w:numId w:val="1"/>
        </w:numPr>
      </w:pPr>
      <w:r>
        <w:t>Deft bootable USB</w:t>
      </w:r>
    </w:p>
    <w:p w:rsidR="00052F28" w:rsidRDefault="00052F28" w:rsidP="00FD4AE7">
      <w:pPr>
        <w:pStyle w:val="ListParagraph"/>
        <w:numPr>
          <w:ilvl w:val="0"/>
          <w:numId w:val="1"/>
        </w:numPr>
      </w:pPr>
      <w:r>
        <w:t>Windows 10</w:t>
      </w:r>
    </w:p>
    <w:p w:rsidR="00FD4AE7" w:rsidRDefault="00FD4AE7" w:rsidP="00FD4AE7">
      <w:pPr>
        <w:pStyle w:val="ListParagraph"/>
        <w:numPr>
          <w:ilvl w:val="0"/>
          <w:numId w:val="1"/>
        </w:numPr>
      </w:pPr>
      <w:r>
        <w:t>Evidence USB 1</w:t>
      </w:r>
    </w:p>
    <w:p w:rsidR="00FD4AE7" w:rsidRDefault="00FD4AE7" w:rsidP="00FD4AE7">
      <w:pPr>
        <w:pStyle w:val="ListParagraph"/>
        <w:numPr>
          <w:ilvl w:val="0"/>
          <w:numId w:val="1"/>
        </w:numPr>
      </w:pPr>
      <w:r>
        <w:t>Evidence USB 2</w:t>
      </w:r>
    </w:p>
    <w:p w:rsidR="00FD4AE7" w:rsidRDefault="00536FBF" w:rsidP="00FD4AE7">
      <w:pPr>
        <w:pStyle w:val="ListParagraph"/>
        <w:numPr>
          <w:ilvl w:val="0"/>
          <w:numId w:val="1"/>
        </w:numPr>
      </w:pPr>
      <w:proofErr w:type="spellStart"/>
      <w:r>
        <w:t>GetData</w:t>
      </w:r>
      <w:proofErr w:type="spellEnd"/>
      <w:r>
        <w:t xml:space="preserve"> f</w:t>
      </w:r>
      <w:r w:rsidR="00FD4AE7">
        <w:t>orensic imager (Windows)</w:t>
      </w:r>
    </w:p>
    <w:p w:rsidR="00FD4AE7" w:rsidRDefault="00FD4AE7" w:rsidP="00FD4AE7">
      <w:pPr>
        <w:pStyle w:val="ListParagraph"/>
        <w:numPr>
          <w:ilvl w:val="0"/>
          <w:numId w:val="1"/>
        </w:numPr>
      </w:pPr>
      <w:proofErr w:type="spellStart"/>
      <w:r>
        <w:t>Guymager</w:t>
      </w:r>
      <w:proofErr w:type="spellEnd"/>
      <w:r>
        <w:t xml:space="preserve"> (Deft Linux)</w:t>
      </w:r>
    </w:p>
    <w:p w:rsidR="00185C3A" w:rsidRDefault="00185C3A" w:rsidP="00185C3A"/>
    <w:p w:rsidR="007E2234" w:rsidRDefault="007E2234"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185C3A" w:rsidRDefault="00185C3A" w:rsidP="00185C3A">
      <w:pPr>
        <w:pStyle w:val="Heading1"/>
      </w:pPr>
      <w:bookmarkStart w:id="2" w:name="_Toc21263526"/>
      <w:r>
        <w:lastRenderedPageBreak/>
        <w:t>Methodology</w:t>
      </w:r>
      <w:bookmarkEnd w:id="2"/>
    </w:p>
    <w:p w:rsidR="00185C3A" w:rsidRDefault="00185C3A" w:rsidP="00185C3A"/>
    <w:p w:rsidR="00353270" w:rsidRDefault="00353270" w:rsidP="00032F0A">
      <w:pPr>
        <w:pStyle w:val="Heading1"/>
      </w:pPr>
      <w:bookmarkStart w:id="3" w:name="_Toc21263527"/>
      <w:r w:rsidRPr="00353270">
        <w:t>Case 1</w:t>
      </w:r>
      <w:bookmarkEnd w:id="3"/>
    </w:p>
    <w:p w:rsidR="00032F0A" w:rsidRPr="00032F0A" w:rsidRDefault="00032F0A" w:rsidP="00032F0A"/>
    <w:p w:rsidR="00060641" w:rsidRDefault="00060641" w:rsidP="00C10ADE">
      <w:pPr>
        <w:pStyle w:val="ListParagraph"/>
        <w:numPr>
          <w:ilvl w:val="0"/>
          <w:numId w:val="2"/>
        </w:numPr>
      </w:pPr>
      <w:r>
        <w:t>USB is mounted in read only mode</w:t>
      </w:r>
      <w:r w:rsidR="00C10ADE">
        <w:t xml:space="preserve">, </w:t>
      </w:r>
      <w:r w:rsidR="00DB2EB4">
        <w:t xml:space="preserve">the </w:t>
      </w:r>
      <w:r w:rsidR="00C10ADE">
        <w:t>USB is named Transcend and</w:t>
      </w:r>
      <w:r w:rsidR="00586887">
        <w:t xml:space="preserve"> beside the name is a</w:t>
      </w:r>
      <w:r w:rsidR="00C10ADE">
        <w:t xml:space="preserve"> green circle with </w:t>
      </w:r>
      <w:r w:rsidR="00890D16">
        <w:t>a</w:t>
      </w:r>
      <w:r w:rsidR="00C10ADE">
        <w:t xml:space="preserve"> black, pointing up arrow</w:t>
      </w:r>
      <w:r w:rsidR="00586887">
        <w:t xml:space="preserve"> which</w:t>
      </w:r>
      <w:r w:rsidR="00C10ADE">
        <w:t xml:space="preserve"> indicates it’s in read only mode, furthermore</w:t>
      </w:r>
      <w:r>
        <w:t xml:space="preserve">, terminal highlights the USB and details about it such as size and file path identifiers. </w:t>
      </w:r>
    </w:p>
    <w:p w:rsidR="00060641" w:rsidRDefault="00060641" w:rsidP="00060641">
      <w:pPr>
        <w:keepNext/>
      </w:pPr>
      <w:r>
        <w:rPr>
          <w:noProof/>
        </w:rPr>
        <w:drawing>
          <wp:inline distT="0" distB="0" distL="0" distR="0">
            <wp:extent cx="572262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060641" w:rsidRDefault="00060641" w:rsidP="00060641">
      <w:pPr>
        <w:pStyle w:val="Caption"/>
      </w:pPr>
      <w:r>
        <w:t xml:space="preserve">Figure </w:t>
      </w:r>
      <w:r>
        <w:fldChar w:fldCharType="begin"/>
      </w:r>
      <w:r>
        <w:instrText xml:space="preserve"> SEQ Figure \* ARABIC </w:instrText>
      </w:r>
      <w:r>
        <w:fldChar w:fldCharType="separate"/>
      </w:r>
      <w:r w:rsidR="006A6860">
        <w:rPr>
          <w:noProof/>
        </w:rPr>
        <w:t>1</w:t>
      </w:r>
      <w:r>
        <w:fldChar w:fldCharType="end"/>
      </w:r>
      <w:r>
        <w:t>: USB mounted in read-only mode</w:t>
      </w:r>
    </w:p>
    <w:p w:rsidR="00185C3A" w:rsidRDefault="00185C3A" w:rsidP="00185C3A"/>
    <w:p w:rsidR="007E2234" w:rsidRDefault="007E2234"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657BF7" w:rsidRDefault="00657BF7" w:rsidP="00185C3A"/>
    <w:p w:rsidR="007E2234" w:rsidRDefault="007E2234" w:rsidP="00185C3A"/>
    <w:p w:rsidR="007E2234" w:rsidRDefault="007E2234" w:rsidP="00C10ADE">
      <w:pPr>
        <w:pStyle w:val="ListParagraph"/>
        <w:numPr>
          <w:ilvl w:val="0"/>
          <w:numId w:val="2"/>
        </w:numPr>
      </w:pPr>
      <w:r>
        <w:lastRenderedPageBreak/>
        <w:t>MD5 hash can be seen highlighted in the terminal and is also visible in the text file</w:t>
      </w:r>
    </w:p>
    <w:p w:rsidR="007E2234" w:rsidRDefault="007E2234" w:rsidP="007E2234">
      <w:pPr>
        <w:keepNext/>
      </w:pPr>
      <w:r>
        <w:rPr>
          <w:noProof/>
        </w:rPr>
        <w:drawing>
          <wp:inline distT="0" distB="0" distL="0" distR="0">
            <wp:extent cx="572262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7E2234" w:rsidRDefault="007E2234" w:rsidP="007E2234">
      <w:pPr>
        <w:pStyle w:val="Caption"/>
      </w:pPr>
      <w:r>
        <w:t xml:space="preserve">Figure </w:t>
      </w:r>
      <w:r>
        <w:fldChar w:fldCharType="begin"/>
      </w:r>
      <w:r>
        <w:instrText xml:space="preserve"> SEQ Figure \* ARABIC </w:instrText>
      </w:r>
      <w:r>
        <w:fldChar w:fldCharType="separate"/>
      </w:r>
      <w:r w:rsidR="006A6860">
        <w:rPr>
          <w:noProof/>
        </w:rPr>
        <w:t>2</w:t>
      </w:r>
      <w:r>
        <w:fldChar w:fldCharType="end"/>
      </w:r>
      <w:r>
        <w:t>: MD5 hash screenshot</w:t>
      </w:r>
    </w:p>
    <w:p w:rsidR="007E2234" w:rsidRDefault="007E2234" w:rsidP="00185C3A"/>
    <w:p w:rsidR="00032F0A" w:rsidRDefault="00032F0A" w:rsidP="00185C3A"/>
    <w:p w:rsidR="00C53B4C" w:rsidRDefault="00C53B4C" w:rsidP="00C10ADE">
      <w:pPr>
        <w:pStyle w:val="ListParagraph"/>
        <w:numPr>
          <w:ilvl w:val="0"/>
          <w:numId w:val="2"/>
        </w:numPr>
      </w:pPr>
      <w:r>
        <w:t>SHA1</w:t>
      </w:r>
      <w:r>
        <w:t xml:space="preserve"> hash can be seen highlighted in the terminal and is also visible in the text file</w:t>
      </w:r>
    </w:p>
    <w:p w:rsidR="00C53B4C" w:rsidRDefault="00C53B4C" w:rsidP="00C53B4C">
      <w:pPr>
        <w:keepNext/>
      </w:pPr>
      <w:r>
        <w:rPr>
          <w:noProof/>
        </w:rPr>
        <w:drawing>
          <wp:inline distT="0" distB="0" distL="0" distR="0">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C53B4C" w:rsidRDefault="00C53B4C" w:rsidP="00C53B4C">
      <w:pPr>
        <w:pStyle w:val="Caption"/>
      </w:pPr>
      <w:r>
        <w:t xml:space="preserve">Figure </w:t>
      </w:r>
      <w:r>
        <w:fldChar w:fldCharType="begin"/>
      </w:r>
      <w:r>
        <w:instrText xml:space="preserve"> SEQ Figure \* ARABIC </w:instrText>
      </w:r>
      <w:r>
        <w:fldChar w:fldCharType="separate"/>
      </w:r>
      <w:r w:rsidR="006A6860">
        <w:rPr>
          <w:noProof/>
        </w:rPr>
        <w:t>3</w:t>
      </w:r>
      <w:r>
        <w:fldChar w:fldCharType="end"/>
      </w:r>
      <w:r>
        <w:t>: SHA1 hash screenshot</w:t>
      </w:r>
    </w:p>
    <w:p w:rsidR="00C53B4C" w:rsidRDefault="00C53B4C" w:rsidP="00185C3A"/>
    <w:p w:rsidR="00530C74" w:rsidRDefault="00530C74" w:rsidP="00530C74">
      <w:pPr>
        <w:pStyle w:val="ListParagraph"/>
        <w:numPr>
          <w:ilvl w:val="0"/>
          <w:numId w:val="2"/>
        </w:numPr>
      </w:pPr>
      <w:proofErr w:type="spellStart"/>
      <w:r>
        <w:lastRenderedPageBreak/>
        <w:t>Guymager</w:t>
      </w:r>
      <w:proofErr w:type="spellEnd"/>
      <w:r>
        <w:t xml:space="preserve"> proves that the USB </w:t>
      </w:r>
      <w:r w:rsidR="00AF2162">
        <w:t>has not been modified since been plugged in as the MD5 and SHA1 hashes match the previous figures evidence</w:t>
      </w:r>
      <w:r w:rsidR="0078250F">
        <w:t>, this can be seen in both the terminal and .info file.</w:t>
      </w:r>
    </w:p>
    <w:p w:rsidR="00530C74" w:rsidRDefault="00530C74" w:rsidP="00530C74">
      <w:pPr>
        <w:keepNext/>
      </w:pPr>
      <w:r>
        <w:rPr>
          <w:noProof/>
        </w:rPr>
        <w:drawing>
          <wp:inline distT="0" distB="0" distL="0" distR="0">
            <wp:extent cx="572262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C10ADE" w:rsidRDefault="00530C74" w:rsidP="00530C74">
      <w:pPr>
        <w:pStyle w:val="Caption"/>
      </w:pPr>
      <w:r>
        <w:t xml:space="preserve">Figure </w:t>
      </w:r>
      <w:r>
        <w:fldChar w:fldCharType="begin"/>
      </w:r>
      <w:r>
        <w:instrText xml:space="preserve"> SEQ Figure \* ARABIC </w:instrText>
      </w:r>
      <w:r>
        <w:fldChar w:fldCharType="separate"/>
      </w:r>
      <w:r w:rsidR="006A6860">
        <w:rPr>
          <w:noProof/>
        </w:rPr>
        <w:t>4</w:t>
      </w:r>
      <w:r>
        <w:fldChar w:fldCharType="end"/>
      </w:r>
      <w:r>
        <w:t xml:space="preserve">: </w:t>
      </w:r>
      <w:proofErr w:type="spellStart"/>
      <w:r>
        <w:t>Guymager</w:t>
      </w:r>
      <w:proofErr w:type="spellEnd"/>
      <w:r>
        <w:t xml:space="preserve"> hashes</w:t>
      </w:r>
    </w:p>
    <w:p w:rsidR="00C10ADE" w:rsidRDefault="00C10ADE"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185C3A"/>
    <w:p w:rsidR="00EB0C94" w:rsidRDefault="00EB0C94" w:rsidP="00EB0C94">
      <w:pPr>
        <w:pStyle w:val="ListParagraph"/>
        <w:numPr>
          <w:ilvl w:val="0"/>
          <w:numId w:val="2"/>
        </w:numPr>
      </w:pPr>
      <w:proofErr w:type="spellStart"/>
      <w:r>
        <w:lastRenderedPageBreak/>
        <w:t>GetData</w:t>
      </w:r>
      <w:proofErr w:type="spellEnd"/>
      <w:r>
        <w:t xml:space="preserve"> forensic imager shows that the MD5 and SHA1 hashes have changed, they do not match what was seen in Deft, proving that windows</w:t>
      </w:r>
      <w:r w:rsidR="00A4542F">
        <w:t xml:space="preserve"> definitely</w:t>
      </w:r>
      <w:r>
        <w:t xml:space="preserve"> </w:t>
      </w:r>
      <w:proofErr w:type="gramStart"/>
      <w:r>
        <w:t>modifies</w:t>
      </w:r>
      <w:proofErr w:type="gramEnd"/>
      <w:r>
        <w:t xml:space="preserve"> the same USB once it’s inserted.</w:t>
      </w:r>
    </w:p>
    <w:p w:rsidR="00EB0C94" w:rsidRDefault="00EB0C94" w:rsidP="00EB0C94">
      <w:pPr>
        <w:keepNext/>
      </w:pPr>
      <w:r>
        <w:rPr>
          <w:noProof/>
        </w:rPr>
        <w:drawing>
          <wp:inline distT="0" distB="0" distL="0" distR="0">
            <wp:extent cx="5730240" cy="4351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rsidR="00C10ADE" w:rsidRDefault="00EB0C94" w:rsidP="00EB0C94">
      <w:pPr>
        <w:pStyle w:val="Caption"/>
      </w:pPr>
      <w:r>
        <w:t xml:space="preserve">Figure </w:t>
      </w:r>
      <w:r>
        <w:fldChar w:fldCharType="begin"/>
      </w:r>
      <w:r>
        <w:instrText xml:space="preserve"> SEQ Figure \* ARABIC </w:instrText>
      </w:r>
      <w:r>
        <w:fldChar w:fldCharType="separate"/>
      </w:r>
      <w:r w:rsidR="006A6860">
        <w:rPr>
          <w:noProof/>
        </w:rPr>
        <w:t>5</w:t>
      </w:r>
      <w:r>
        <w:fldChar w:fldCharType="end"/>
      </w:r>
      <w:r>
        <w:t xml:space="preserve">: </w:t>
      </w:r>
      <w:proofErr w:type="spellStart"/>
      <w:r>
        <w:t>GetData</w:t>
      </w:r>
      <w:proofErr w:type="spellEnd"/>
      <w:r>
        <w:t xml:space="preserve"> MD5 &amp; SHA1 hashes</w:t>
      </w:r>
    </w:p>
    <w:p w:rsidR="00C10ADE" w:rsidRDefault="00C10ADE" w:rsidP="00185C3A"/>
    <w:p w:rsidR="00C10ADE" w:rsidRDefault="00C10ADE"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185C3A"/>
    <w:p w:rsidR="00BF3809" w:rsidRDefault="00BF3809" w:rsidP="00BF3809">
      <w:pPr>
        <w:pStyle w:val="ListParagraph"/>
        <w:numPr>
          <w:ilvl w:val="0"/>
          <w:numId w:val="2"/>
        </w:numPr>
      </w:pPr>
      <w:r>
        <w:lastRenderedPageBreak/>
        <w:t>A second check proves the new hashes are</w:t>
      </w:r>
      <w:r w:rsidR="0000320A">
        <w:t xml:space="preserve"> remaining unchanged, </w:t>
      </w:r>
      <w:r w:rsidR="00957287">
        <w:t xml:space="preserve">used the </w:t>
      </w:r>
      <w:r w:rsidR="00E1767C">
        <w:t>note</w:t>
      </w:r>
      <w:r w:rsidR="0000320A">
        <w:t xml:space="preserve">pad </w:t>
      </w:r>
      <w:r w:rsidR="00957287">
        <w:t xml:space="preserve">version </w:t>
      </w:r>
      <w:r w:rsidR="0000320A">
        <w:t>to make for easier reading.</w:t>
      </w:r>
    </w:p>
    <w:p w:rsidR="00BF3809" w:rsidRDefault="00BF3809" w:rsidP="00BF3809">
      <w:pPr>
        <w:keepNext/>
      </w:pPr>
      <w:r>
        <w:rPr>
          <w:noProof/>
        </w:rPr>
        <w:drawing>
          <wp:inline distT="0" distB="0" distL="0" distR="0">
            <wp:extent cx="5722620" cy="419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198620"/>
                    </a:xfrm>
                    <a:prstGeom prst="rect">
                      <a:avLst/>
                    </a:prstGeom>
                    <a:noFill/>
                    <a:ln>
                      <a:noFill/>
                    </a:ln>
                  </pic:spPr>
                </pic:pic>
              </a:graphicData>
            </a:graphic>
          </wp:inline>
        </w:drawing>
      </w:r>
    </w:p>
    <w:p w:rsidR="00C10ADE" w:rsidRDefault="00BF3809" w:rsidP="00BF3809">
      <w:pPr>
        <w:pStyle w:val="Caption"/>
      </w:pPr>
      <w:r>
        <w:t xml:space="preserve">Figure </w:t>
      </w:r>
      <w:r>
        <w:fldChar w:fldCharType="begin"/>
      </w:r>
      <w:r>
        <w:instrText xml:space="preserve"> SEQ Figure \* ARABIC </w:instrText>
      </w:r>
      <w:r>
        <w:fldChar w:fldCharType="separate"/>
      </w:r>
      <w:r w:rsidR="006A6860">
        <w:rPr>
          <w:noProof/>
        </w:rPr>
        <w:t>6</w:t>
      </w:r>
      <w:r>
        <w:fldChar w:fldCharType="end"/>
      </w:r>
      <w:r>
        <w:t xml:space="preserve">: second </w:t>
      </w:r>
      <w:r w:rsidR="00DA6D64">
        <w:t>W</w:t>
      </w:r>
      <w:r>
        <w:t>indows check</w:t>
      </w:r>
    </w:p>
    <w:p w:rsidR="00C10ADE" w:rsidRDefault="00C10ADE"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945D92" w:rsidRDefault="00945D92" w:rsidP="00185C3A"/>
    <w:p w:rsidR="00845B3C" w:rsidRDefault="00845B3C" w:rsidP="00185C3A"/>
    <w:p w:rsidR="00845B3C" w:rsidRDefault="00845B3C" w:rsidP="00032F0A">
      <w:pPr>
        <w:pStyle w:val="Heading1"/>
      </w:pPr>
      <w:bookmarkStart w:id="4" w:name="_Toc21263528"/>
      <w:r w:rsidRPr="00845B3C">
        <w:lastRenderedPageBreak/>
        <w:t>Case 2</w:t>
      </w:r>
      <w:bookmarkEnd w:id="4"/>
    </w:p>
    <w:p w:rsidR="00845B3C" w:rsidRDefault="00845B3C" w:rsidP="00185C3A"/>
    <w:p w:rsidR="00945D92" w:rsidRDefault="00032F0A" w:rsidP="00945D92">
      <w:pPr>
        <w:pStyle w:val="ListParagraph"/>
        <w:numPr>
          <w:ilvl w:val="0"/>
          <w:numId w:val="3"/>
        </w:numPr>
      </w:pPr>
      <w:r>
        <w:t>Like</w:t>
      </w:r>
      <w:r w:rsidR="00945D92">
        <w:t xml:space="preserve"> Windows case 1, </w:t>
      </w:r>
      <w:proofErr w:type="spellStart"/>
      <w:r w:rsidR="00945D92">
        <w:t>GetData</w:t>
      </w:r>
      <w:proofErr w:type="spellEnd"/>
      <w:r w:rsidR="00945D92">
        <w:t xml:space="preserve"> forensic imager was used to obtain the second USBs MD5 and SHA1 hashes.</w:t>
      </w:r>
    </w:p>
    <w:p w:rsidR="00945D92" w:rsidRDefault="00945D92" w:rsidP="00945D92">
      <w:pPr>
        <w:keepNext/>
      </w:pPr>
      <w:r>
        <w:rPr>
          <w:noProof/>
        </w:rPr>
        <w:drawing>
          <wp:inline distT="0" distB="0" distL="0" distR="0">
            <wp:extent cx="5722620" cy="466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inline>
        </w:drawing>
      </w:r>
    </w:p>
    <w:p w:rsidR="00945D92" w:rsidRDefault="00945D92" w:rsidP="00945D92">
      <w:pPr>
        <w:pStyle w:val="Caption"/>
      </w:pPr>
      <w:r>
        <w:t xml:space="preserve">Figure </w:t>
      </w:r>
      <w:r>
        <w:fldChar w:fldCharType="begin"/>
      </w:r>
      <w:r>
        <w:instrText xml:space="preserve"> SEQ Figure \* ARABIC </w:instrText>
      </w:r>
      <w:r>
        <w:fldChar w:fldCharType="separate"/>
      </w:r>
      <w:r w:rsidR="006A6860">
        <w:rPr>
          <w:noProof/>
        </w:rPr>
        <w:t>7</w:t>
      </w:r>
      <w:r>
        <w:fldChar w:fldCharType="end"/>
      </w:r>
      <w:r>
        <w:t xml:space="preserve">: </w:t>
      </w:r>
      <w:proofErr w:type="spellStart"/>
      <w:r>
        <w:t>GetData</w:t>
      </w:r>
      <w:proofErr w:type="spellEnd"/>
      <w:r>
        <w:t xml:space="preserve"> MD5 &amp; SHA1 hashes</w:t>
      </w:r>
    </w:p>
    <w:p w:rsidR="00945D92" w:rsidRPr="00945D92" w:rsidRDefault="00945D92" w:rsidP="00945D92"/>
    <w:p w:rsidR="00945D92" w:rsidRDefault="00945D92" w:rsidP="00945D92">
      <w:pPr>
        <w:rPr>
          <w:i/>
          <w:iCs/>
          <w:color w:val="44546A" w:themeColor="text2"/>
          <w:sz w:val="18"/>
          <w:szCs w:val="18"/>
        </w:rPr>
      </w:pPr>
    </w:p>
    <w:p w:rsidR="00945D92" w:rsidRDefault="00945D92" w:rsidP="00945D92">
      <w:pPr>
        <w:rPr>
          <w:i/>
          <w:iCs/>
          <w:color w:val="44546A" w:themeColor="text2"/>
          <w:sz w:val="18"/>
          <w:szCs w:val="18"/>
        </w:rPr>
      </w:pPr>
    </w:p>
    <w:p w:rsidR="00945D92" w:rsidRDefault="00945D92" w:rsidP="00945D92">
      <w:pPr>
        <w:tabs>
          <w:tab w:val="left" w:pos="2832"/>
        </w:tabs>
      </w:pPr>
      <w:r>
        <w:tab/>
      </w:r>
    </w:p>
    <w:p w:rsidR="00945D92" w:rsidRDefault="00945D92" w:rsidP="00945D92">
      <w:pPr>
        <w:tabs>
          <w:tab w:val="left" w:pos="2832"/>
        </w:tabs>
      </w:pPr>
    </w:p>
    <w:p w:rsidR="00945D92" w:rsidRDefault="00945D92" w:rsidP="00945D92">
      <w:pPr>
        <w:tabs>
          <w:tab w:val="left" w:pos="2832"/>
        </w:tabs>
      </w:pPr>
    </w:p>
    <w:p w:rsidR="00945D92" w:rsidRDefault="00945D92" w:rsidP="00945D92">
      <w:pPr>
        <w:tabs>
          <w:tab w:val="left" w:pos="2832"/>
        </w:tabs>
      </w:pPr>
    </w:p>
    <w:p w:rsidR="00945D92" w:rsidRDefault="00945D92" w:rsidP="00945D92">
      <w:pPr>
        <w:tabs>
          <w:tab w:val="left" w:pos="2832"/>
        </w:tabs>
      </w:pPr>
    </w:p>
    <w:p w:rsidR="00945D92" w:rsidRDefault="00945D92" w:rsidP="00945D92">
      <w:pPr>
        <w:tabs>
          <w:tab w:val="left" w:pos="2832"/>
        </w:tabs>
      </w:pPr>
    </w:p>
    <w:p w:rsidR="00945D92" w:rsidRDefault="00945D92" w:rsidP="00945D92">
      <w:pPr>
        <w:tabs>
          <w:tab w:val="left" w:pos="2832"/>
        </w:tabs>
      </w:pPr>
    </w:p>
    <w:p w:rsidR="00945D92" w:rsidRPr="00945D92" w:rsidRDefault="00DD4BB5" w:rsidP="00DD4BB5">
      <w:pPr>
        <w:pStyle w:val="ListParagraph"/>
        <w:numPr>
          <w:ilvl w:val="0"/>
          <w:numId w:val="3"/>
        </w:numPr>
        <w:tabs>
          <w:tab w:val="left" w:pos="2832"/>
        </w:tabs>
      </w:pPr>
      <w:r>
        <w:lastRenderedPageBreak/>
        <w:t>Second scan shown in notepad for more clarity, the hashes here match the first hashes</w:t>
      </w:r>
      <w:r w:rsidR="00115A28">
        <w:t xml:space="preserve"> </w:t>
      </w:r>
      <w:proofErr w:type="spellStart"/>
      <w:r w:rsidR="00115A28">
        <w:t>GetData</w:t>
      </w:r>
      <w:proofErr w:type="spellEnd"/>
      <w:r w:rsidR="00115A28">
        <w:t xml:space="preserve"> obtained.</w:t>
      </w:r>
    </w:p>
    <w:p w:rsidR="000C39BC" w:rsidRDefault="00845B3C" w:rsidP="000C39BC">
      <w:pPr>
        <w:keepNext/>
      </w:pPr>
      <w:r>
        <w:rPr>
          <w:noProof/>
        </w:rPr>
        <w:drawing>
          <wp:inline distT="0" distB="0" distL="0" distR="0" wp14:anchorId="1976B498" wp14:editId="7ECB424F">
            <wp:extent cx="5731510" cy="3399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9790"/>
                    </a:xfrm>
                    <a:prstGeom prst="rect">
                      <a:avLst/>
                    </a:prstGeom>
                  </pic:spPr>
                </pic:pic>
              </a:graphicData>
            </a:graphic>
          </wp:inline>
        </w:drawing>
      </w:r>
    </w:p>
    <w:p w:rsidR="00845B3C" w:rsidRDefault="000C39BC" w:rsidP="000C39BC">
      <w:pPr>
        <w:pStyle w:val="Caption"/>
      </w:pPr>
      <w:r>
        <w:t xml:space="preserve">Figure </w:t>
      </w:r>
      <w:r>
        <w:fldChar w:fldCharType="begin"/>
      </w:r>
      <w:r>
        <w:instrText xml:space="preserve"> SEQ Figure \* ARABIC </w:instrText>
      </w:r>
      <w:r>
        <w:fldChar w:fldCharType="separate"/>
      </w:r>
      <w:r w:rsidR="006A6860">
        <w:rPr>
          <w:noProof/>
        </w:rPr>
        <w:t>8</w:t>
      </w:r>
      <w:r>
        <w:fldChar w:fldCharType="end"/>
      </w:r>
      <w:r>
        <w:t xml:space="preserve">: second </w:t>
      </w:r>
      <w:r w:rsidR="00DA6D64">
        <w:t>W</w:t>
      </w:r>
      <w:r>
        <w:t>indows check</w:t>
      </w:r>
    </w:p>
    <w:p w:rsidR="00845B3C" w:rsidRDefault="00845B3C"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DA6D64" w:rsidP="00185C3A"/>
    <w:p w:rsidR="00DA6D64" w:rsidRDefault="00454AF7" w:rsidP="00454AF7">
      <w:pPr>
        <w:pStyle w:val="ListParagraph"/>
        <w:numPr>
          <w:ilvl w:val="0"/>
          <w:numId w:val="3"/>
        </w:numPr>
      </w:pPr>
      <w:r>
        <w:lastRenderedPageBreak/>
        <w:t xml:space="preserve">For the second Deft check the same steps are taken that were made in case1 figure 1, the name of evidence USB </w:t>
      </w:r>
      <w:r w:rsidR="00A37F5F">
        <w:t>2</w:t>
      </w:r>
      <w:r>
        <w:t xml:space="preserve"> is the same as evidence USB 1</w:t>
      </w:r>
      <w:r w:rsidR="00A37F5F">
        <w:t>, all other details should match too as the size and format of both USBs are the same</w:t>
      </w:r>
      <w:r>
        <w:t>.</w:t>
      </w:r>
    </w:p>
    <w:p w:rsidR="004B0ADD" w:rsidRDefault="00DA6D64" w:rsidP="004B0ADD">
      <w:pPr>
        <w:keepNext/>
      </w:pPr>
      <w:r>
        <w:rPr>
          <w:noProof/>
        </w:rPr>
        <w:drawing>
          <wp:inline distT="0" distB="0" distL="0" distR="0" wp14:anchorId="6537DC07" wp14:editId="2B00D707">
            <wp:extent cx="572262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DA6D64" w:rsidRDefault="004B0ADD" w:rsidP="004B0ADD">
      <w:pPr>
        <w:pStyle w:val="Caption"/>
      </w:pPr>
      <w:r>
        <w:t xml:space="preserve">Figure </w:t>
      </w:r>
      <w:r>
        <w:fldChar w:fldCharType="begin"/>
      </w:r>
      <w:r>
        <w:instrText xml:space="preserve"> SEQ Figure \* ARABIC </w:instrText>
      </w:r>
      <w:r>
        <w:fldChar w:fldCharType="separate"/>
      </w:r>
      <w:r w:rsidR="006A6860">
        <w:rPr>
          <w:noProof/>
        </w:rPr>
        <w:t>9</w:t>
      </w:r>
      <w:r>
        <w:fldChar w:fldCharType="end"/>
      </w:r>
      <w:r>
        <w:t>: second USB mounted in read-only</w:t>
      </w:r>
    </w:p>
    <w:p w:rsidR="00DA6D64" w:rsidRDefault="00DA6D64" w:rsidP="00185C3A"/>
    <w:p w:rsidR="00DA6D64" w:rsidRDefault="00DA6D64" w:rsidP="00185C3A"/>
    <w:p w:rsidR="00DA6D64" w:rsidRDefault="008874F4" w:rsidP="008874F4">
      <w:pPr>
        <w:pStyle w:val="ListParagraph"/>
        <w:numPr>
          <w:ilvl w:val="0"/>
          <w:numId w:val="3"/>
        </w:numPr>
      </w:pPr>
      <w:r>
        <w:t>MD5 hash is highlighted in the terminal window and is visible in the text file.</w:t>
      </w:r>
      <w:r w:rsidR="00B3318D">
        <w:t xml:space="preserve"> Unexpectedly this hash does not match the MD5 </w:t>
      </w:r>
      <w:proofErr w:type="spellStart"/>
      <w:r w:rsidR="00B3318D">
        <w:t>hash</w:t>
      </w:r>
      <w:proofErr w:type="spellEnd"/>
      <w:r w:rsidR="00B3318D">
        <w:t xml:space="preserve"> seen in windows.</w:t>
      </w:r>
    </w:p>
    <w:p w:rsidR="004B0ADD" w:rsidRDefault="004B0ADD" w:rsidP="004B0ADD">
      <w:pPr>
        <w:keepNext/>
      </w:pPr>
      <w:r>
        <w:rPr>
          <w:noProof/>
        </w:rPr>
        <w:drawing>
          <wp:inline distT="0" distB="0" distL="0" distR="0">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DA6D64" w:rsidRDefault="004B0ADD" w:rsidP="00966905">
      <w:pPr>
        <w:pStyle w:val="Caption"/>
      </w:pPr>
      <w:r>
        <w:t xml:space="preserve">Figure </w:t>
      </w:r>
      <w:r>
        <w:fldChar w:fldCharType="begin"/>
      </w:r>
      <w:r>
        <w:instrText xml:space="preserve"> SEQ Figure \* ARABIC </w:instrText>
      </w:r>
      <w:r>
        <w:fldChar w:fldCharType="separate"/>
      </w:r>
      <w:r w:rsidR="006A6860">
        <w:rPr>
          <w:noProof/>
        </w:rPr>
        <w:t>10</w:t>
      </w:r>
      <w:r>
        <w:fldChar w:fldCharType="end"/>
      </w:r>
      <w:r>
        <w:t>: MD5 hash</w:t>
      </w:r>
    </w:p>
    <w:p w:rsidR="00966905" w:rsidRPr="00966905" w:rsidRDefault="00966905" w:rsidP="00966905">
      <w:pPr>
        <w:pStyle w:val="ListParagraph"/>
        <w:numPr>
          <w:ilvl w:val="0"/>
          <w:numId w:val="3"/>
        </w:numPr>
      </w:pPr>
      <w:r>
        <w:lastRenderedPageBreak/>
        <w:t>SHA1</w:t>
      </w:r>
      <w:r>
        <w:t xml:space="preserve"> hash is highlighted in the terminal window and is visible in the text file. </w:t>
      </w:r>
      <w:r w:rsidR="008A2CDF">
        <w:t>E</w:t>
      </w:r>
      <w:r>
        <w:t xml:space="preserve">xpectedly this hash does not match the </w:t>
      </w:r>
      <w:r>
        <w:t>SHA1</w:t>
      </w:r>
      <w:r>
        <w:t xml:space="preserve"> </w:t>
      </w:r>
      <w:proofErr w:type="spellStart"/>
      <w:r>
        <w:t>hash</w:t>
      </w:r>
      <w:proofErr w:type="spellEnd"/>
      <w:r>
        <w:t xml:space="preserve"> seen in windows</w:t>
      </w:r>
      <w:r w:rsidR="008A2CDF">
        <w:t xml:space="preserve"> because the MD5 hash in the previous figure 10 does not match, overall this is unexpected</w:t>
      </w:r>
      <w:r>
        <w:t>.</w:t>
      </w:r>
    </w:p>
    <w:p w:rsidR="00966905" w:rsidRDefault="008F20F2" w:rsidP="00966905">
      <w:pPr>
        <w:keepNext/>
      </w:pPr>
      <w:r>
        <w:rPr>
          <w:noProof/>
        </w:rPr>
        <w:drawing>
          <wp:inline distT="0" distB="0" distL="0" distR="0">
            <wp:extent cx="572262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DA6D64" w:rsidRDefault="00966905" w:rsidP="00966905">
      <w:pPr>
        <w:pStyle w:val="Caption"/>
      </w:pPr>
      <w:r>
        <w:t xml:space="preserve">Figure </w:t>
      </w:r>
      <w:r>
        <w:fldChar w:fldCharType="begin"/>
      </w:r>
      <w:r>
        <w:instrText xml:space="preserve"> SEQ Figure \* ARABIC </w:instrText>
      </w:r>
      <w:r>
        <w:fldChar w:fldCharType="separate"/>
      </w:r>
      <w:r w:rsidR="006A6860">
        <w:rPr>
          <w:noProof/>
        </w:rPr>
        <w:t>11</w:t>
      </w:r>
      <w:r>
        <w:fldChar w:fldCharType="end"/>
      </w:r>
      <w:r>
        <w:t>: SHA1 hash</w:t>
      </w:r>
    </w:p>
    <w:p w:rsidR="00DA6D64" w:rsidRDefault="00DA6D64" w:rsidP="00185C3A"/>
    <w:p w:rsidR="00DA6D64" w:rsidRDefault="00DA6D64" w:rsidP="00185C3A"/>
    <w:p w:rsidR="00DA6D64" w:rsidRDefault="006A6860" w:rsidP="006A6860">
      <w:pPr>
        <w:pStyle w:val="ListParagraph"/>
        <w:numPr>
          <w:ilvl w:val="0"/>
          <w:numId w:val="3"/>
        </w:numPr>
      </w:pPr>
      <w:r>
        <w:t xml:space="preserve">The second check hashes with </w:t>
      </w:r>
      <w:proofErr w:type="spellStart"/>
      <w:r>
        <w:t>Guymager</w:t>
      </w:r>
      <w:proofErr w:type="spellEnd"/>
      <w:r>
        <w:t xml:space="preserve"> do match the first checks</w:t>
      </w:r>
      <w:r w:rsidR="00F324DC">
        <w:t xml:space="preserve"> as seen in the terminal and info file</w:t>
      </w:r>
      <w:r>
        <w:t>, but they still do not match the Windows hash values.</w:t>
      </w:r>
    </w:p>
    <w:p w:rsidR="006A6860" w:rsidRDefault="006A6860" w:rsidP="006A6860">
      <w:pPr>
        <w:keepNext/>
      </w:pPr>
      <w:r>
        <w:rPr>
          <w:noProof/>
        </w:rPr>
        <w:drawing>
          <wp:inline distT="0" distB="0" distL="0" distR="0">
            <wp:extent cx="572262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DA6D64" w:rsidRDefault="006A6860" w:rsidP="00F324DC">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Guymager</w:t>
      </w:r>
      <w:proofErr w:type="spellEnd"/>
      <w:r>
        <w:t xml:space="preserve"> MD5 &amp; Hash second check</w:t>
      </w:r>
    </w:p>
    <w:p w:rsidR="00185C3A" w:rsidRDefault="00185C3A" w:rsidP="00185C3A">
      <w:pPr>
        <w:pStyle w:val="Heading1"/>
      </w:pPr>
      <w:bookmarkStart w:id="5" w:name="_Toc21263529"/>
      <w:r>
        <w:lastRenderedPageBreak/>
        <w:t>Results</w:t>
      </w:r>
      <w:bookmarkEnd w:id="5"/>
    </w:p>
    <w:p w:rsidR="00032F0A" w:rsidRPr="00032F0A" w:rsidRDefault="00032F0A" w:rsidP="00032F0A"/>
    <w:p w:rsidR="00D93FC9" w:rsidRDefault="00D93FC9" w:rsidP="00185C3A">
      <w:r>
        <w:t>With evidence USB 1, it was proven that Windows makes changes to the USB when plugged in.</w:t>
      </w:r>
    </w:p>
    <w:p w:rsidR="00185C3A" w:rsidRDefault="00D93FC9" w:rsidP="00185C3A">
      <w:r>
        <w:t xml:space="preserve">With evidence USB 2, </w:t>
      </w:r>
      <w:r w:rsidR="00FE13E9">
        <w:t>it was unexpectedly further proven that Deft makes changes to the USB, despite being mounted in read only mode.</w:t>
      </w:r>
    </w:p>
    <w:p w:rsidR="00987CB4" w:rsidRDefault="000E7CA8" w:rsidP="00185C3A">
      <w:r>
        <w:t xml:space="preserve">Upon further investigation it was discovered that </w:t>
      </w:r>
      <w:proofErr w:type="spellStart"/>
      <w:r>
        <w:t>GetData</w:t>
      </w:r>
      <w:proofErr w:type="spellEnd"/>
      <w:r>
        <w:t xml:space="preserve"> was taking an image of the partition rather than an image of the entire drive, </w:t>
      </w:r>
      <w:proofErr w:type="spellStart"/>
      <w:r>
        <w:t>Guymager</w:t>
      </w:r>
      <w:proofErr w:type="spellEnd"/>
      <w:r>
        <w:t xml:space="preserve"> was getting an image of the entire drive. FTK Imager works around this problem and most importantly proves that Deft does not make changes to a USB mounted in read only mode, where windows will make changes the moment the USB is connected.</w:t>
      </w:r>
    </w:p>
    <w:p w:rsidR="000E7CA8" w:rsidRDefault="000E7CA8" w:rsidP="00185C3A">
      <w:r>
        <w:t>First hand evidence of this cannot be provided because FTK Imager while free, is requiring that personal details are entered before it can be downloaded, this is an unsatisfactory requirement on their behalf.</w:t>
      </w:r>
    </w:p>
    <w:p w:rsidR="00185C3A" w:rsidRDefault="00185C3A" w:rsidP="00185C3A"/>
    <w:p w:rsidR="00301BE8" w:rsidRDefault="00301BE8" w:rsidP="00185C3A">
      <w:pPr>
        <w:pStyle w:val="Heading1"/>
      </w:pPr>
      <w:bookmarkStart w:id="6" w:name="_Toc21263530"/>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Default="00301BE8" w:rsidP="00185C3A">
      <w:pPr>
        <w:pStyle w:val="Heading1"/>
      </w:pPr>
    </w:p>
    <w:p w:rsidR="00301BE8" w:rsidRPr="00301BE8" w:rsidRDefault="00301BE8" w:rsidP="00301BE8"/>
    <w:p w:rsidR="00185C3A" w:rsidRDefault="00185C3A" w:rsidP="00185C3A">
      <w:pPr>
        <w:pStyle w:val="Heading1"/>
      </w:pPr>
      <w:r>
        <w:lastRenderedPageBreak/>
        <w:t>Conclusion</w:t>
      </w:r>
      <w:bookmarkEnd w:id="6"/>
    </w:p>
    <w:p w:rsidR="00B57FD7" w:rsidRPr="00B57FD7" w:rsidRDefault="00B57FD7" w:rsidP="00B57FD7"/>
    <w:p w:rsidR="00CF7130" w:rsidRDefault="00FC504F" w:rsidP="00CF7130">
      <w:r>
        <w:t>Windows should not be used to obtain a forensic image without using a write-blocker, as it makes changes to the USB which is evident in the different hashes.</w:t>
      </w:r>
    </w:p>
    <w:p w:rsidR="00D93FC9" w:rsidRDefault="00D93FC9" w:rsidP="00CF7130">
      <w:r>
        <w:t>Furthermore</w:t>
      </w:r>
      <w:r w:rsidR="000E4D7B">
        <w:t>,</w:t>
      </w:r>
      <w:r>
        <w:t xml:space="preserve"> going by the results from evidence USB 2, Deft should not be </w:t>
      </w:r>
      <w:r w:rsidR="008A0B94">
        <w:t>used either despite it being designed for forensic purposes.</w:t>
      </w:r>
    </w:p>
    <w:p w:rsidR="00A971A4" w:rsidRDefault="00A971A4" w:rsidP="00CF7130">
      <w:r>
        <w:t xml:space="preserve">Overall </w:t>
      </w:r>
      <w:r w:rsidR="00972967">
        <w:t>expected results weighed up against actual results</w:t>
      </w:r>
      <w:r w:rsidR="00D07600">
        <w:t>,</w:t>
      </w:r>
      <w:r w:rsidR="00972967">
        <w:t xml:space="preserve"> proves to be inconclusive.</w:t>
      </w:r>
    </w:p>
    <w:p w:rsidR="009A3AA3" w:rsidRDefault="00D6568A" w:rsidP="00CF7130">
      <w:r w:rsidRPr="00DB4E7D">
        <w:rPr>
          <w:b/>
        </w:rPr>
        <w:t>Update on original conclusion</w:t>
      </w:r>
      <w:r w:rsidR="009A3AA3" w:rsidRPr="009A3AA3">
        <w:rPr>
          <w:b/>
        </w:rPr>
        <w:t>:</w:t>
      </w:r>
      <w:r>
        <w:t xml:space="preserve"> </w:t>
      </w:r>
    </w:p>
    <w:p w:rsidR="00D6568A" w:rsidRDefault="00D6568A" w:rsidP="00CF7130">
      <w:proofErr w:type="spellStart"/>
      <w:r>
        <w:t>GetData</w:t>
      </w:r>
      <w:proofErr w:type="spellEnd"/>
      <w:r>
        <w:t xml:space="preserve"> takes an image of the partition where </w:t>
      </w:r>
      <w:proofErr w:type="spellStart"/>
      <w:r>
        <w:t>Guymager</w:t>
      </w:r>
      <w:proofErr w:type="spellEnd"/>
      <w:r>
        <w:t xml:space="preserve"> takes an image of the entire drive, FTK Imager over comes this problem but requires personal data before it can be downloaded.</w:t>
      </w:r>
    </w:p>
    <w:p w:rsidR="00D6568A" w:rsidRDefault="00D6568A" w:rsidP="00CF7130">
      <w:r>
        <w:t xml:space="preserve">Final expected results, Windows will make changes to a USB unless a write-blocker is used, Deft will not make changes so long as it’s mounted in read-only mode. </w:t>
      </w:r>
    </w:p>
    <w:p w:rsidR="00A94731" w:rsidRPr="00CF7130" w:rsidRDefault="00A94731" w:rsidP="00CF7130">
      <w:r>
        <w:t>Actual results prove true when FTK Imager is used.</w:t>
      </w:r>
    </w:p>
    <w:sectPr w:rsidR="00A94731" w:rsidRPr="00CF7130" w:rsidSect="00865B01">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D15" w:rsidRDefault="00A07D15" w:rsidP="000D4471">
      <w:pPr>
        <w:spacing w:after="0" w:line="240" w:lineRule="auto"/>
      </w:pPr>
      <w:r>
        <w:separator/>
      </w:r>
    </w:p>
  </w:endnote>
  <w:endnote w:type="continuationSeparator" w:id="0">
    <w:p w:rsidR="00A07D15" w:rsidRDefault="00A07D15" w:rsidP="000D4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821072"/>
      <w:docPartObj>
        <w:docPartGallery w:val="Page Numbers (Bottom of Page)"/>
        <w:docPartUnique/>
      </w:docPartObj>
    </w:sdtPr>
    <w:sdtEndPr>
      <w:rPr>
        <w:noProof/>
      </w:rPr>
    </w:sdtEndPr>
    <w:sdtContent>
      <w:p w:rsidR="000D4471" w:rsidRDefault="000D4471">
        <w:pPr>
          <w:pStyle w:val="Footer"/>
          <w:jc w:val="center"/>
        </w:pPr>
        <w:r>
          <w:rPr>
            <w:noProof/>
          </w:rPr>
          <mc:AlternateContent>
            <mc:Choice Requires="wps">
              <w:drawing>
                <wp:inline distT="0" distB="0" distL="0" distR="0">
                  <wp:extent cx="5467350" cy="54610"/>
                  <wp:effectExtent l="9525" t="19050" r="9525" b="12065"/>
                  <wp:docPr id="17" name="Flowchart: Decisio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972DC66" id="_x0000_t110" coordsize="21600,21600" o:spt="110" path="m10800,l,10800,10800,21600,21600,10800xe">
                  <v:stroke joinstyle="miter"/>
                  <v:path gradientshapeok="t" o:connecttype="rect" textboxrect="5400,5400,16200,16200"/>
                </v:shapetype>
                <v:shape id="Flowchart: Decision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E/OrWwpAgAAVAQAAA4AAAAAAAAAAAAAAAAALgIAAGRycy9lMm9Eb2Mu&#10;eG1sUEsBAi0AFAAGAAgAAAAhACLl/PnZAAAAAwEAAA8AAAAAAAAAAAAAAAAAgwQAAGRycy9kb3du&#10;cmV2LnhtbFBLBQYAAAAABAAEAPMAAACJBQAAAAA=&#10;" fillcolor="black">
                  <w10:anchorlock/>
                </v:shape>
              </w:pict>
            </mc:Fallback>
          </mc:AlternateContent>
        </w:r>
      </w:p>
      <w:p w:rsidR="000D4471" w:rsidRDefault="000D44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D4471" w:rsidRDefault="000D4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D15" w:rsidRDefault="00A07D15" w:rsidP="000D4471">
      <w:pPr>
        <w:spacing w:after="0" w:line="240" w:lineRule="auto"/>
      </w:pPr>
      <w:r>
        <w:separator/>
      </w:r>
    </w:p>
  </w:footnote>
  <w:footnote w:type="continuationSeparator" w:id="0">
    <w:p w:rsidR="00A07D15" w:rsidRDefault="00A07D15" w:rsidP="000D4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4B92"/>
    <w:multiLevelType w:val="hybridMultilevel"/>
    <w:tmpl w:val="BC36E8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A7F023B"/>
    <w:multiLevelType w:val="hybridMultilevel"/>
    <w:tmpl w:val="AE5A3E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D1C7A36"/>
    <w:multiLevelType w:val="hybridMultilevel"/>
    <w:tmpl w:val="2708BD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5E165DE"/>
    <w:multiLevelType w:val="hybridMultilevel"/>
    <w:tmpl w:val="2708BD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62"/>
    <w:rsid w:val="0000320A"/>
    <w:rsid w:val="00032F0A"/>
    <w:rsid w:val="00052F28"/>
    <w:rsid w:val="00060641"/>
    <w:rsid w:val="000C39BC"/>
    <w:rsid w:val="000D4471"/>
    <w:rsid w:val="000E4D7B"/>
    <w:rsid w:val="000E7CA8"/>
    <w:rsid w:val="00115A28"/>
    <w:rsid w:val="00185C3A"/>
    <w:rsid w:val="00301BE8"/>
    <w:rsid w:val="00353270"/>
    <w:rsid w:val="00385363"/>
    <w:rsid w:val="00454AF7"/>
    <w:rsid w:val="004B0ADD"/>
    <w:rsid w:val="004F3D62"/>
    <w:rsid w:val="00530C74"/>
    <w:rsid w:val="00536FBF"/>
    <w:rsid w:val="00586887"/>
    <w:rsid w:val="00615481"/>
    <w:rsid w:val="00657BF7"/>
    <w:rsid w:val="00693BDF"/>
    <w:rsid w:val="006A6860"/>
    <w:rsid w:val="0078250F"/>
    <w:rsid w:val="007A3024"/>
    <w:rsid w:val="007E2234"/>
    <w:rsid w:val="00845B3C"/>
    <w:rsid w:val="00865B01"/>
    <w:rsid w:val="008874F4"/>
    <w:rsid w:val="00890D16"/>
    <w:rsid w:val="008A0B94"/>
    <w:rsid w:val="008A2CDF"/>
    <w:rsid w:val="008F20F2"/>
    <w:rsid w:val="00945D92"/>
    <w:rsid w:val="00957287"/>
    <w:rsid w:val="00966905"/>
    <w:rsid w:val="00972967"/>
    <w:rsid w:val="00987CB4"/>
    <w:rsid w:val="00995E63"/>
    <w:rsid w:val="009A3AA3"/>
    <w:rsid w:val="00A07D15"/>
    <w:rsid w:val="00A262CB"/>
    <w:rsid w:val="00A37F5F"/>
    <w:rsid w:val="00A4542F"/>
    <w:rsid w:val="00A94731"/>
    <w:rsid w:val="00A971A4"/>
    <w:rsid w:val="00AF2162"/>
    <w:rsid w:val="00B3318D"/>
    <w:rsid w:val="00B57FD7"/>
    <w:rsid w:val="00B9048E"/>
    <w:rsid w:val="00BF3809"/>
    <w:rsid w:val="00C10ADE"/>
    <w:rsid w:val="00C53B4C"/>
    <w:rsid w:val="00CB0F40"/>
    <w:rsid w:val="00CE4EAC"/>
    <w:rsid w:val="00CF7130"/>
    <w:rsid w:val="00D07600"/>
    <w:rsid w:val="00D6568A"/>
    <w:rsid w:val="00D80A53"/>
    <w:rsid w:val="00D93FC9"/>
    <w:rsid w:val="00DA6D64"/>
    <w:rsid w:val="00DB2EB4"/>
    <w:rsid w:val="00DB4E7D"/>
    <w:rsid w:val="00DD4BB5"/>
    <w:rsid w:val="00E1767C"/>
    <w:rsid w:val="00EB0C94"/>
    <w:rsid w:val="00F324DC"/>
    <w:rsid w:val="00F62F93"/>
    <w:rsid w:val="00FC504F"/>
    <w:rsid w:val="00FD4AE7"/>
    <w:rsid w:val="00FE13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066C5"/>
  <w15:chartTrackingRefBased/>
  <w15:docId w15:val="{F283219A-A689-4680-A544-F57128BDE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D6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865B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5B01"/>
    <w:rPr>
      <w:rFonts w:eastAsiaTheme="minorEastAsia"/>
      <w:lang w:val="en-US"/>
    </w:rPr>
  </w:style>
  <w:style w:type="paragraph" w:styleId="BalloonText">
    <w:name w:val="Balloon Text"/>
    <w:basedOn w:val="Normal"/>
    <w:link w:val="BalloonTextChar"/>
    <w:uiPriority w:val="99"/>
    <w:semiHidden/>
    <w:unhideWhenUsed/>
    <w:rsid w:val="00693B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3BDF"/>
    <w:rPr>
      <w:rFonts w:ascii="Segoe UI" w:hAnsi="Segoe UI" w:cs="Segoe UI"/>
      <w:sz w:val="18"/>
      <w:szCs w:val="18"/>
    </w:rPr>
  </w:style>
  <w:style w:type="paragraph" w:styleId="ListParagraph">
    <w:name w:val="List Paragraph"/>
    <w:basedOn w:val="Normal"/>
    <w:uiPriority w:val="34"/>
    <w:qFormat/>
    <w:rsid w:val="00FD4AE7"/>
    <w:pPr>
      <w:ind w:left="720"/>
      <w:contextualSpacing/>
    </w:pPr>
  </w:style>
  <w:style w:type="paragraph" w:styleId="Caption">
    <w:name w:val="caption"/>
    <w:basedOn w:val="Normal"/>
    <w:next w:val="Normal"/>
    <w:uiPriority w:val="35"/>
    <w:unhideWhenUsed/>
    <w:qFormat/>
    <w:rsid w:val="000606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D44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471"/>
  </w:style>
  <w:style w:type="paragraph" w:styleId="Footer">
    <w:name w:val="footer"/>
    <w:basedOn w:val="Normal"/>
    <w:link w:val="FooterChar"/>
    <w:uiPriority w:val="99"/>
    <w:unhideWhenUsed/>
    <w:rsid w:val="000D44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471"/>
  </w:style>
  <w:style w:type="paragraph" w:styleId="TOCHeading">
    <w:name w:val="TOC Heading"/>
    <w:basedOn w:val="Heading1"/>
    <w:next w:val="Normal"/>
    <w:uiPriority w:val="39"/>
    <w:unhideWhenUsed/>
    <w:qFormat/>
    <w:rsid w:val="00A262CB"/>
    <w:pPr>
      <w:outlineLvl w:val="9"/>
    </w:pPr>
    <w:rPr>
      <w:lang w:val="en-US"/>
    </w:rPr>
  </w:style>
  <w:style w:type="paragraph" w:styleId="TOC1">
    <w:name w:val="toc 1"/>
    <w:basedOn w:val="Normal"/>
    <w:next w:val="Normal"/>
    <w:autoRedefine/>
    <w:uiPriority w:val="39"/>
    <w:unhideWhenUsed/>
    <w:rsid w:val="00A262CB"/>
    <w:pPr>
      <w:spacing w:after="100"/>
    </w:pPr>
  </w:style>
  <w:style w:type="character" w:styleId="Hyperlink">
    <w:name w:val="Hyperlink"/>
    <w:basedOn w:val="DefaultParagraphFont"/>
    <w:uiPriority w:val="99"/>
    <w:unhideWhenUsed/>
    <w:rsid w:val="00A262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64CE9-D19D-4792-95D8-A8D85EBD5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14</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Digital forensics</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forensics</dc:title>
  <dc:subject/>
  <dc:creator>Rob Stewart</dc:creator>
  <cp:keywords/>
  <dc:description/>
  <cp:lastModifiedBy>Rob</cp:lastModifiedBy>
  <cp:revision>58</cp:revision>
  <dcterms:created xsi:type="dcterms:W3CDTF">2019-10-03T20:43:00Z</dcterms:created>
  <dcterms:modified xsi:type="dcterms:W3CDTF">2019-10-06T13:33:00Z</dcterms:modified>
</cp:coreProperties>
</file>