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№11</w:t>
      </w:r>
    </w:p>
    <w:p>
      <w:pPr>
        <w:pStyle w:val="Subtitle"/>
      </w:pPr>
      <w:r>
        <w:t xml:space="preserve">Редактор Emacs</w:t>
      </w:r>
    </w:p>
    <w:p>
      <w:pPr>
        <w:pStyle w:val="Author"/>
      </w:pPr>
      <w:r>
        <w:t xml:space="preserve">Тимофей Абакумов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bookmarkStart w:id="24" w:name="fig:001"/>
    <w:p>
      <w:pPr>
        <w:pStyle w:val="CaptionedFigure"/>
      </w:pPr>
      <w:r>
        <w:drawing>
          <wp:inline>
            <wp:extent cx="3733800" cy="3995821"/>
            <wp:effectExtent b="0" l="0" r="0" t="0"/>
            <wp:docPr descr="Рис. 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Emacs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28" w:name="fig:002"/>
    <w:p>
      <w:pPr>
        <w:pStyle w:val="CaptionedFigure"/>
      </w:pPr>
      <w:r>
        <w:drawing>
          <wp:inline>
            <wp:extent cx="3733800" cy="3985271"/>
            <wp:effectExtent b="0" l="0" r="0" t="0"/>
            <wp:docPr descr="Рис. 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файл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bookmarkStart w:id="32" w:name="fig:003"/>
    <w:p>
      <w:pPr>
        <w:pStyle w:val="CaptionedFigure"/>
      </w:pPr>
      <w:r>
        <w:drawing>
          <wp:inline>
            <wp:extent cx="3733800" cy="3960745"/>
            <wp:effectExtent b="0" l="0" r="0" t="0"/>
            <wp:docPr descr="Рис. 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0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Операция вставка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bookmarkStart w:id="36" w:name="fig:004"/>
    <w:p>
      <w:pPr>
        <w:pStyle w:val="CaptionedFigure"/>
      </w:pPr>
      <w:r>
        <w:drawing>
          <wp:inline>
            <wp:extent cx="3733800" cy="3979086"/>
            <wp:effectExtent b="0" l="0" r="0" t="0"/>
            <wp:docPr descr="Рис. 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Выделение блока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bookmarkStart w:id="40" w:name="fig:005"/>
    <w:p>
      <w:pPr>
        <w:pStyle w:val="CaptionedFigure"/>
      </w:pPr>
      <w:r>
        <w:drawing>
          <wp:inline>
            <wp:extent cx="3733800" cy="3973985"/>
            <wp:effectExtent b="0" l="0" r="0" t="0"/>
            <wp:docPr descr="Рис. 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блока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bookmarkStart w:id="44" w:name="fig:006"/>
    <w:p>
      <w:pPr>
        <w:pStyle w:val="CaptionedFigure"/>
      </w:pPr>
      <w:r>
        <w:drawing>
          <wp:inline>
            <wp:extent cx="3733800" cy="3957609"/>
            <wp:effectExtent b="0" l="0" r="0" t="0"/>
            <wp:docPr descr="Рис. 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блока</w:t>
      </w:r>
    </w:p>
    <w:bookmarkEnd w:id="44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bookmarkStart w:id="48" w:name="fig:007"/>
    <w:p>
      <w:pPr>
        <w:pStyle w:val="CaptionedFigure"/>
      </w:pPr>
      <w:r>
        <w:drawing>
          <wp:inline>
            <wp:extent cx="3733800" cy="4005546"/>
            <wp:effectExtent b="0" l="0" r="0" t="0"/>
            <wp:docPr descr="Рис. 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Горизонтальное разделение</w:t>
      </w:r>
    </w:p>
    <w:bookmarkEnd w:id="48"/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52" w:name="fig:008"/>
    <w:p>
      <w:pPr>
        <w:pStyle w:val="CaptionedFigure"/>
      </w:pPr>
      <w:r>
        <w:drawing>
          <wp:inline>
            <wp:extent cx="3733800" cy="3973635"/>
            <wp:effectExtent b="0" l="0" r="0" t="0"/>
            <wp:docPr descr="Рис. 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буфера</w:t>
      </w:r>
    </w:p>
    <w:bookmarkEnd w:id="52"/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bookmarkStart w:id="56" w:name="fig:009"/>
    <w:p>
      <w:pPr>
        <w:pStyle w:val="CaptionedFigure"/>
      </w:pPr>
      <w:r>
        <w:drawing>
          <wp:inline>
            <wp:extent cx="3733800" cy="3960417"/>
            <wp:effectExtent b="0" l="0" r="0" t="0"/>
            <wp:docPr descr="Рис. 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0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Закроем буфер</w:t>
      </w:r>
    </w:p>
    <w:bookmarkEnd w:id="56"/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bookmarkStart w:id="60" w:name="fig:010"/>
    <w:p>
      <w:pPr>
        <w:pStyle w:val="CaptionedFigure"/>
      </w:pPr>
      <w:r>
        <w:drawing>
          <wp:inline>
            <wp:extent cx="3733800" cy="3961074"/>
            <wp:effectExtent b="0" l="0" r="0" t="0"/>
            <wp:docPr descr="Рис. 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Переключение буфера</w:t>
      </w:r>
    </w:p>
    <w:bookmarkEnd w:id="60"/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64" w:name="fig:011"/>
    <w:p>
      <w:pPr>
        <w:pStyle w:val="CaptionedFigure"/>
      </w:pPr>
      <w:r>
        <w:drawing>
          <wp:inline>
            <wp:extent cx="3733800" cy="3994676"/>
            <wp:effectExtent b="0" l="0" r="0" t="0"/>
            <wp:docPr descr="Рис. 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Четыре буфера</w:t>
      </w:r>
    </w:p>
    <w:bookmarkEnd w:id="64"/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68" w:name="fig:012"/>
    <w:p>
      <w:pPr>
        <w:pStyle w:val="CaptionedFigure"/>
      </w:pPr>
      <w:r>
        <w:drawing>
          <wp:inline>
            <wp:extent cx="3733800" cy="4003249"/>
            <wp:effectExtent b="0" l="0" r="0" t="0"/>
            <wp:docPr descr="Рис. 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поиска</w:t>
      </w:r>
    </w:p>
    <w:bookmarkEnd w:id="68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Тимофей Абакумов</dc:creator>
  <dc:language>ru-RU</dc:language>
  <cp:keywords/>
  <dcterms:created xsi:type="dcterms:W3CDTF">2025-04-08T08:11:51Z</dcterms:created>
  <dcterms:modified xsi:type="dcterms:W3CDTF">2025-04-08T08:11:51Z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Редактор Emacs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