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03" w:rsidRDefault="00FE3C03" w:rsidP="00123FF8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Appia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48"/>
          <w:szCs w:val="48"/>
        </w:rPr>
        <w:t>Technical</w:t>
      </w:r>
      <w:proofErr w:type="spellEnd"/>
      <w:r>
        <w:rPr>
          <w:rFonts w:ascii="TimesNewRomanPS-BoldMT" w:hAnsi="TimesNewRomanPS-BoldMT" w:cs="TimesNewRomanPS-BoldMT"/>
          <w:b/>
          <w:bCs/>
          <w:sz w:val="48"/>
          <w:szCs w:val="48"/>
        </w:rPr>
        <w:t xml:space="preserve"> Test</w:t>
      </w:r>
    </w:p>
    <w:p w:rsidR="00123FF8" w:rsidRDefault="00123FF8" w:rsidP="00FE3C0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proofErr w:type="spellStart"/>
      <w:r>
        <w:rPr>
          <w:rFonts w:ascii="TimesNewRomanPSMT" w:hAnsi="TimesNewRomanPSMT" w:cs="TimesNewRomanPSMT"/>
          <w:sz w:val="27"/>
          <w:szCs w:val="27"/>
        </w:rPr>
        <w:t>Welcome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Appia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Technical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Test.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test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consists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one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design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programming</w:t>
      </w:r>
      <w:proofErr w:type="spellEnd"/>
      <w:r w:rsidR="00123FF8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exercise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two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essay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questions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You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are free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use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publicly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available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Java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open</w:t>
      </w:r>
      <w:r w:rsidR="00123FF8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source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APIs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Research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acceptable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but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plagiarism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will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not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be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tolerated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123FF8" w:rsidRDefault="00123FF8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design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programming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exercise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create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random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poem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generator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using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 w:rsidR="00123FF8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following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grammatical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rules:</w:t>
      </w:r>
    </w:p>
    <w:p w:rsidR="00123FF8" w:rsidRDefault="00123FF8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POEM: &lt;LINE&gt; &lt;LINE&gt; &lt;LINE&gt; &lt;LINE&gt; &lt;LINE&gt;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LINE: &lt;NOUN&gt;|&lt;PREPOSITION&gt;|&lt;PRONOUN&gt; $LINEBREAK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ADJECTIVE: </w:t>
      </w:r>
      <w:proofErr w:type="spellStart"/>
      <w:r>
        <w:rPr>
          <w:rFonts w:ascii="CourierNewPSMT" w:hAnsi="CourierNewPSMT" w:cs="CourierNewPSMT"/>
          <w:sz w:val="20"/>
          <w:szCs w:val="20"/>
        </w:rPr>
        <w:t>black|white|dark|light|bright|murky|muddy|clear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&lt;NOUN&gt;|&lt;ADJECTIVE&gt;|$END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NOUN: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heart|sun|moon|thunder|fire|time|wind|sea|river|flavor|wave|willow|rain|tree|flowe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r|field|meadow|pasture|harvest|water|father|mother|brother|sister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&lt;VERB&gt;|&lt;PREPOSITION&gt;|$END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PRONOUN: </w:t>
      </w:r>
      <w:proofErr w:type="spellStart"/>
      <w:r>
        <w:rPr>
          <w:rFonts w:ascii="CourierNewPSMT" w:hAnsi="CourierNewPSMT" w:cs="CourierNewPSMT"/>
          <w:sz w:val="20"/>
          <w:szCs w:val="20"/>
        </w:rPr>
        <w:t>my|your|his|her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&lt;NOUN&gt;|&lt;ADJECTIVE&gt;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VERB: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runs|walks|stands|climbs|crawls|flows|flies|transcends|ascends|descends|sinks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&lt;PREPOSITION&gt;|&lt;PRONOUN&gt;|$END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PREPOSITION: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above|across|against|along|among|around|before|behind|beneath|beside|between|beyon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d|during|inside|onto|outside|under|underneath|upon|with|without|through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&lt;NOUN&gt;|&lt;PRONOUN&gt;|&lt;ADJECTIVE&gt;</w:t>
      </w:r>
    </w:p>
    <w:p w:rsidR="00123FF8" w:rsidRDefault="00123FF8" w:rsidP="00FE3C03">
      <w:pPr>
        <w:autoSpaceDE w:val="0"/>
        <w:autoSpaceDN w:val="0"/>
        <w:adjustRightInd w:val="0"/>
        <w:rPr>
          <w:rFonts w:ascii="Symbol" w:hAnsi="Symbol" w:cs="Symbol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left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colon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name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</w:t>
      </w: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right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colon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definition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which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can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consist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words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keywords</w:t>
      </w:r>
      <w:proofErr w:type="spellEnd"/>
      <w:r w:rsidR="008F7B4A">
        <w:rPr>
          <w:rFonts w:ascii="TimesNewRomanPSMT" w:hAnsi="TimesNewRomanPSMT" w:cs="TimesNewRomanPSMT"/>
          <w:sz w:val="27"/>
          <w:szCs w:val="27"/>
        </w:rPr>
        <w:t xml:space="preserve"> </w:t>
      </w:r>
      <w:r>
        <w:rPr>
          <w:rFonts w:ascii="TimesNewRomanPSMT" w:hAnsi="TimesNewRomanPSMT" w:cs="TimesNewRomanPSMT"/>
          <w:sz w:val="27"/>
          <w:szCs w:val="27"/>
        </w:rPr>
        <w:t xml:space="preserve">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references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other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rules.</w:t>
      </w: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NewRomanPSMT" w:hAnsi="TimesNewRomanPSMT" w:cs="TimesNewRomanPSMT"/>
          <w:sz w:val="27"/>
          <w:szCs w:val="27"/>
        </w:rPr>
        <w:t xml:space="preserve">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reference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another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marked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with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angle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brackets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for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example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&lt;NOUN&gt;.</w:t>
      </w:r>
      <w:r w:rsidR="008F7B4A"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7"/>
          <w:szCs w:val="27"/>
        </w:rPr>
        <w:t xml:space="preserve">Rules can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reference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themselves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making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recursive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Keywords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are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marked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with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$.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There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are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two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keywords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LINEBREAK </w:t>
      </w:r>
      <w:r>
        <w:rPr>
          <w:rFonts w:ascii="TimesNewRomanPSMT" w:hAnsi="TimesNewRomanPSMT" w:cs="TimesNewRomanPSMT"/>
          <w:sz w:val="27"/>
          <w:szCs w:val="27"/>
        </w:rPr>
        <w:t xml:space="preserve">and </w:t>
      </w:r>
      <w:r>
        <w:rPr>
          <w:rFonts w:ascii="CourierNewPSMT" w:hAnsi="CourierNewPSMT" w:cs="CourierNewPSMT"/>
          <w:sz w:val="20"/>
          <w:szCs w:val="20"/>
        </w:rPr>
        <w:t>END</w:t>
      </w:r>
      <w:r>
        <w:rPr>
          <w:rFonts w:ascii="TimesNewRomanPSMT" w:hAnsi="TimesNewRomanPSMT" w:cs="TimesNewRomanPSMT"/>
          <w:sz w:val="27"/>
          <w:szCs w:val="27"/>
        </w:rPr>
        <w:t xml:space="preserve">. </w:t>
      </w:r>
      <w:r>
        <w:rPr>
          <w:rFonts w:ascii="CourierNewPSMT" w:hAnsi="CourierNewPSMT" w:cs="CourierNewPSMT"/>
          <w:sz w:val="20"/>
          <w:szCs w:val="20"/>
        </w:rPr>
        <w:t>LINEBREAK</w:t>
      </w:r>
      <w:r w:rsidR="008F7B4A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adds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line break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output, </w:t>
      </w:r>
      <w:r>
        <w:rPr>
          <w:rFonts w:ascii="CourierNewPSMT" w:hAnsi="CourierNewPSMT" w:cs="CourierNewPSMT"/>
          <w:sz w:val="20"/>
          <w:szCs w:val="20"/>
        </w:rPr>
        <w:t xml:space="preserve">END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marks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end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a line has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been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reached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proofErr w:type="spellStart"/>
      <w:r>
        <w:rPr>
          <w:rFonts w:ascii="TimesNewRomanPSMT" w:hAnsi="TimesNewRomanPSMT" w:cs="TimesNewRomanPSMT"/>
          <w:sz w:val="27"/>
          <w:szCs w:val="27"/>
        </w:rPr>
        <w:t>This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means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line can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only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end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with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adjective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noun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verb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r>
        <w:rPr>
          <w:rFonts w:ascii="TimesNewRomanPSMT" w:hAnsi="TimesNewRomanPSMT" w:cs="TimesNewRomanPSMT"/>
          <w:sz w:val="27"/>
          <w:szCs w:val="27"/>
        </w:rPr>
        <w:t xml:space="preserve">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grouping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elements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separated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|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means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one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those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elements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should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be</w:t>
      </w:r>
      <w:r w:rsidR="008F7B4A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selected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at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random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Symbol" w:hAnsi="Symbol" w:cs="Symbol"/>
          <w:sz w:val="27"/>
          <w:szCs w:val="27"/>
        </w:rPr>
        <w:t></w:t>
      </w:r>
      <w:r>
        <w:rPr>
          <w:rFonts w:ascii="Symbol" w:hAnsi="Symbol" w:cs="Symbol"/>
          <w:sz w:val="27"/>
          <w:szCs w:val="27"/>
        </w:rPr>
        <w:t>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Anything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else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plain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text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can be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considered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word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for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example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murky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 w:rsidR="008F7B4A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heart</w:t>
      </w:r>
      <w:proofErr w:type="spellEnd"/>
      <w:r>
        <w:rPr>
          <w:rFonts w:ascii="CourierNewPSMT" w:hAnsi="CourierNewPSMT" w:cs="CourierNewPSMT"/>
          <w:sz w:val="20"/>
          <w:szCs w:val="20"/>
        </w:rPr>
        <w:t>.</w:t>
      </w:r>
    </w:p>
    <w:p w:rsidR="00123FF8" w:rsidRDefault="00123FF8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bookmarkStart w:id="0" w:name="OLE_LINK1"/>
      <w:bookmarkStart w:id="1" w:name="OLE_LINK2"/>
      <w:proofErr w:type="spellStart"/>
      <w:r>
        <w:rPr>
          <w:rFonts w:ascii="TimesNewRomanPSMT" w:hAnsi="TimesNewRomanPSMT" w:cs="TimesNewRomanPSMT"/>
          <w:sz w:val="27"/>
          <w:szCs w:val="27"/>
        </w:rPr>
        <w:t>For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example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 </w:t>
      </w:r>
      <w:r>
        <w:rPr>
          <w:rFonts w:ascii="CourierNewPSMT" w:hAnsi="CourierNewPSMT" w:cs="CourierNewPSMT"/>
          <w:sz w:val="20"/>
          <w:szCs w:val="20"/>
        </w:rPr>
        <w:t xml:space="preserve">PRONOUN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defined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as </w:t>
      </w:r>
      <w:proofErr w:type="spellStart"/>
      <w:r>
        <w:rPr>
          <w:rFonts w:ascii="CourierNewPSMT" w:hAnsi="CourierNewPSMT" w:cs="CourierNewPSMT"/>
          <w:sz w:val="20"/>
          <w:szCs w:val="20"/>
        </w:rPr>
        <w:t>my|your|his|her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&lt;NOUN&gt;|&lt;ADJECTIVE&gt;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which</w:t>
      </w:r>
      <w:proofErr w:type="spellEnd"/>
      <w:r w:rsidR="008F7B4A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means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one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words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my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CourierNewPSMT" w:hAnsi="CourierNewPSMT" w:cs="CourierNewPSMT"/>
          <w:sz w:val="20"/>
          <w:szCs w:val="20"/>
        </w:rPr>
        <w:t>your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CourierNewPSMT" w:hAnsi="CourierNewPSMT" w:cs="CourierNewPSMT"/>
          <w:sz w:val="20"/>
          <w:szCs w:val="20"/>
        </w:rPr>
        <w:t>his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lastRenderedPageBreak/>
        <w:t>her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should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be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selected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at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random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followed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by</w:t>
      </w:r>
      <w:proofErr w:type="spellEnd"/>
      <w:r w:rsidR="008F7B4A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either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r>
        <w:rPr>
          <w:rFonts w:ascii="CourierNewPSMT" w:hAnsi="CourierNewPSMT" w:cs="CourierNewPSMT"/>
          <w:sz w:val="20"/>
          <w:szCs w:val="20"/>
        </w:rPr>
        <w:t xml:space="preserve">NOUN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ADJECTIVE</w:t>
      </w:r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also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selected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at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random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bookmarkEnd w:id="0"/>
    <w:bookmarkEnd w:id="1"/>
    <w:p w:rsidR="00123FF8" w:rsidRDefault="00123FF8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t xml:space="preserve">1)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Write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Java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program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which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parses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grammatical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rules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from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text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file,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uses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 w:rsidR="00DA7B2C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parsed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data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generate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random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poem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Here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example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output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might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look</w:t>
      </w:r>
      <w:r w:rsidR="00DA7B2C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like</w:t>
      </w:r>
      <w:proofErr w:type="spellEnd"/>
      <w:r>
        <w:rPr>
          <w:rFonts w:ascii="TimesNewRomanPSMT" w:hAnsi="TimesNewRomanPSMT" w:cs="TimesNewRomanPSMT"/>
          <w:sz w:val="27"/>
          <w:szCs w:val="27"/>
        </w:rPr>
        <w:t>:</w:t>
      </w:r>
    </w:p>
    <w:p w:rsidR="00DA7B2C" w:rsidRDefault="00DA7B2C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my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sun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among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her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white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meadow</w:t>
      </w:r>
      <w:proofErr w:type="spellEnd"/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moon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upon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my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light</w:t>
      </w:r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moon</w:t>
      </w:r>
      <w:proofErr w:type="spellEnd"/>
      <w:proofErr w:type="gramEnd"/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your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rain </w:t>
      </w:r>
      <w:proofErr w:type="spellStart"/>
      <w:r>
        <w:rPr>
          <w:rFonts w:ascii="CourierNewPSMT" w:hAnsi="CourierNewPSMT" w:cs="CourierNewPSMT"/>
          <w:sz w:val="20"/>
          <w:szCs w:val="20"/>
        </w:rPr>
        <w:t>climbs</w:t>
      </w:r>
      <w:proofErr w:type="spellEnd"/>
    </w:p>
    <w:p w:rsidR="00FE3C03" w:rsidRDefault="00FE3C03" w:rsidP="00FE3C03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her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murky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bright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clear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willow</w:t>
      </w:r>
      <w:proofErr w:type="spellEnd"/>
    </w:p>
    <w:p w:rsidR="00123FF8" w:rsidRDefault="00123FF8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t xml:space="preserve">2)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Create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class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diagram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which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describes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design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used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in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implementation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of</w:t>
      </w:r>
      <w:r w:rsidR="00693741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question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1.</w:t>
      </w:r>
    </w:p>
    <w:p w:rsidR="00E14BD9" w:rsidRDefault="00E14BD9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E14BD9" w:rsidRDefault="00E14BD9" w:rsidP="00E14BD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noProof/>
          <w:sz w:val="27"/>
          <w:szCs w:val="27"/>
        </w:rPr>
        <w:drawing>
          <wp:inline distT="0" distB="0" distL="0" distR="0">
            <wp:extent cx="4805232" cy="317109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uca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623" cy="31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F8" w:rsidRDefault="00123FF8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FE3C03" w:rsidRDefault="00FE3C03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t xml:space="preserve">3)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Explain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two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cases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where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you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learned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something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through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experience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(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e.g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.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solving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</w:t>
      </w:r>
      <w:r w:rsidR="00B152AC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production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issue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) 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could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not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have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learned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about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that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problem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through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theoretical</w:t>
      </w:r>
      <w:proofErr w:type="spellEnd"/>
      <w:r w:rsidR="00B152AC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knowledge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or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reading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through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technical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documentation</w:t>
      </w:r>
      <w:proofErr w:type="spellEnd"/>
      <w:r>
        <w:rPr>
          <w:rFonts w:ascii="TimesNewRomanPSMT" w:hAnsi="TimesNewRomanPSMT" w:cs="TimesNewRomanPSMT"/>
          <w:sz w:val="27"/>
          <w:szCs w:val="27"/>
        </w:rPr>
        <w:t>.</w:t>
      </w:r>
    </w:p>
    <w:p w:rsidR="003E4C62" w:rsidRDefault="003E4C62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123FF8" w:rsidRDefault="003E4C62" w:rsidP="00FE3C03">
      <w:pPr>
        <w:autoSpaceDE w:val="0"/>
        <w:autoSpaceDN w:val="0"/>
        <w:adjustRightInd w:val="0"/>
        <w:rPr>
          <w:rFonts w:ascii="TimesNewRomanPSMT" w:hAnsi="TimesNewRomanPSMT" w:cs="TimesNewRomanPSMT"/>
          <w:i/>
          <w:sz w:val="27"/>
          <w:szCs w:val="27"/>
        </w:rPr>
      </w:pPr>
      <w:r>
        <w:rPr>
          <w:rFonts w:ascii="TimesNewRomanPSMT" w:hAnsi="TimesNewRomanPSMT" w:cs="TimesNewRomanPSMT"/>
          <w:i/>
          <w:sz w:val="27"/>
          <w:szCs w:val="27"/>
        </w:rPr>
        <w:t xml:space="preserve">R/ </w:t>
      </w:r>
      <w:r w:rsidR="00B3325F">
        <w:rPr>
          <w:rFonts w:ascii="TimesNewRomanPSMT" w:hAnsi="TimesNewRomanPSMT" w:cs="TimesNewRomanPSMT"/>
          <w:i/>
          <w:sz w:val="27"/>
          <w:szCs w:val="27"/>
        </w:rPr>
        <w:t xml:space="preserve">*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Development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estimation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,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you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can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read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a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lot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about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estimation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techniques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but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that's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something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that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only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can be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valid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if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you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know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yourself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and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how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do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you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work</w:t>
      </w:r>
      <w:proofErr w:type="spellEnd"/>
      <w:r w:rsidR="00B3325F" w:rsidRPr="00B3325F">
        <w:rPr>
          <w:rFonts w:ascii="TimesNewRomanPSMT" w:hAnsi="TimesNewRomanPSMT" w:cs="TimesNewRomanPSMT"/>
          <w:i/>
          <w:sz w:val="27"/>
          <w:szCs w:val="27"/>
        </w:rPr>
        <w:t>.</w:t>
      </w:r>
    </w:p>
    <w:p w:rsidR="00B3325F" w:rsidRDefault="00B3325F" w:rsidP="00FE3C03">
      <w:pPr>
        <w:autoSpaceDE w:val="0"/>
        <w:autoSpaceDN w:val="0"/>
        <w:adjustRightInd w:val="0"/>
        <w:rPr>
          <w:rFonts w:ascii="TimesNewRomanPSMT" w:hAnsi="TimesNewRomanPSMT" w:cs="TimesNewRomanPSMT"/>
          <w:i/>
          <w:sz w:val="27"/>
          <w:szCs w:val="27"/>
        </w:rPr>
      </w:pPr>
    </w:p>
    <w:p w:rsidR="00B3325F" w:rsidRDefault="00B3325F" w:rsidP="00FE3C03">
      <w:pPr>
        <w:autoSpaceDE w:val="0"/>
        <w:autoSpaceDN w:val="0"/>
        <w:adjustRightInd w:val="0"/>
        <w:rPr>
          <w:rFonts w:ascii="TimesNewRomanPSMT" w:hAnsi="TimesNewRomanPSMT" w:cs="TimesNewRomanPSMT"/>
          <w:i/>
          <w:sz w:val="27"/>
          <w:szCs w:val="27"/>
        </w:rPr>
      </w:pPr>
      <w:r>
        <w:rPr>
          <w:rFonts w:ascii="TimesNewRomanPSMT" w:hAnsi="TimesNewRomanPSMT" w:cs="TimesNewRomanPSMT"/>
          <w:i/>
          <w:sz w:val="27"/>
          <w:szCs w:val="27"/>
        </w:rPr>
        <w:t xml:space="preserve">* </w:t>
      </w:r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Be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practical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,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sometimes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what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clients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need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is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not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what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you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are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thinking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,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even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sometimes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is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not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 a new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implemented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software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solution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. I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had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this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case and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what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they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needed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was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 xml:space="preserve"> a simple Excel </w:t>
      </w:r>
      <w:proofErr w:type="spellStart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sheet</w:t>
      </w:r>
      <w:proofErr w:type="spellEnd"/>
      <w:r w:rsidR="00F72497" w:rsidRPr="00F72497">
        <w:rPr>
          <w:rFonts w:ascii="TimesNewRomanPSMT" w:hAnsi="TimesNewRomanPSMT" w:cs="TimesNewRomanPSMT"/>
          <w:i/>
          <w:sz w:val="27"/>
          <w:szCs w:val="27"/>
        </w:rPr>
        <w:t>.</w:t>
      </w:r>
      <w:bookmarkStart w:id="2" w:name="_GoBack"/>
      <w:bookmarkEnd w:id="2"/>
    </w:p>
    <w:p w:rsidR="00B3325F" w:rsidRDefault="00B3325F" w:rsidP="00FE3C03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BB07D3" w:rsidRDefault="00FE3C03" w:rsidP="00B152AC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  <w:r>
        <w:rPr>
          <w:rFonts w:ascii="TimesNewRomanPSMT" w:hAnsi="TimesNewRomanPSMT" w:cs="TimesNewRomanPSMT"/>
          <w:sz w:val="27"/>
          <w:szCs w:val="27"/>
        </w:rPr>
        <w:lastRenderedPageBreak/>
        <w:t xml:space="preserve">4)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Given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the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choice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between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writing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ideal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code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and meeting a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critical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deadline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,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which</w:t>
      </w:r>
      <w:proofErr w:type="spellEnd"/>
      <w:r w:rsidR="00B152AC"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would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you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choose</w:t>
      </w:r>
      <w:proofErr w:type="spellEnd"/>
      <w:r>
        <w:rPr>
          <w:rFonts w:ascii="TimesNewRomanPSMT" w:hAnsi="TimesNewRomanPSMT" w:cs="TimesNewRomanPSMT"/>
          <w:sz w:val="27"/>
          <w:szCs w:val="27"/>
        </w:rPr>
        <w:t xml:space="preserve"> and </w:t>
      </w:r>
      <w:proofErr w:type="spellStart"/>
      <w:r>
        <w:rPr>
          <w:rFonts w:ascii="TimesNewRomanPSMT" w:hAnsi="TimesNewRomanPSMT" w:cs="TimesNewRomanPSMT"/>
          <w:sz w:val="27"/>
          <w:szCs w:val="27"/>
        </w:rPr>
        <w:t>why</w:t>
      </w:r>
      <w:proofErr w:type="spellEnd"/>
      <w:r>
        <w:rPr>
          <w:rFonts w:ascii="TimesNewRomanPSMT" w:hAnsi="TimesNewRomanPSMT" w:cs="TimesNewRomanPSMT"/>
          <w:sz w:val="27"/>
          <w:szCs w:val="27"/>
        </w:rPr>
        <w:t>?</w:t>
      </w:r>
    </w:p>
    <w:p w:rsidR="00B549F3" w:rsidRDefault="00B549F3" w:rsidP="00B152AC">
      <w:pPr>
        <w:autoSpaceDE w:val="0"/>
        <w:autoSpaceDN w:val="0"/>
        <w:adjustRightInd w:val="0"/>
        <w:rPr>
          <w:rFonts w:ascii="TimesNewRomanPSMT" w:hAnsi="TimesNewRomanPSMT" w:cs="TimesNewRomanPSMT"/>
          <w:sz w:val="27"/>
          <w:szCs w:val="27"/>
        </w:rPr>
      </w:pPr>
    </w:p>
    <w:p w:rsidR="00B549F3" w:rsidRPr="00B549F3" w:rsidRDefault="00B549F3" w:rsidP="00B152AC">
      <w:pPr>
        <w:autoSpaceDE w:val="0"/>
        <w:autoSpaceDN w:val="0"/>
        <w:adjustRightInd w:val="0"/>
        <w:rPr>
          <w:i/>
        </w:rPr>
      </w:pPr>
      <w:r w:rsidRPr="00B549F3">
        <w:rPr>
          <w:rFonts w:ascii="TimesNewRomanPSMT" w:hAnsi="TimesNewRomanPSMT" w:cs="TimesNewRomanPSMT"/>
          <w:i/>
          <w:sz w:val="27"/>
          <w:szCs w:val="27"/>
        </w:rPr>
        <w:t xml:space="preserve">R/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Depends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of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the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cost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that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means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for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the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project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,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by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my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side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always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try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to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bring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the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code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to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its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best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and try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conciliate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deadlines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; I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preffer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happy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clients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than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clients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comming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back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to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me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for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fix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 xml:space="preserve"> </w:t>
      </w:r>
      <w:proofErr w:type="spellStart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issues</w:t>
      </w:r>
      <w:proofErr w:type="spellEnd"/>
      <w:r w:rsidR="003E4C62" w:rsidRPr="003E4C62">
        <w:rPr>
          <w:rFonts w:ascii="TimesNewRomanPSMT" w:hAnsi="TimesNewRomanPSMT" w:cs="TimesNewRomanPSMT"/>
          <w:i/>
          <w:sz w:val="27"/>
          <w:szCs w:val="27"/>
        </w:rPr>
        <w:t>.</w:t>
      </w:r>
    </w:p>
    <w:sectPr w:rsidR="00B549F3" w:rsidRPr="00B54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03"/>
    <w:rsid w:val="0005055F"/>
    <w:rsid w:val="00123FF8"/>
    <w:rsid w:val="003E4C62"/>
    <w:rsid w:val="00693741"/>
    <w:rsid w:val="00807358"/>
    <w:rsid w:val="008F7B4A"/>
    <w:rsid w:val="00A77636"/>
    <w:rsid w:val="00A83214"/>
    <w:rsid w:val="00B152AC"/>
    <w:rsid w:val="00B3325F"/>
    <w:rsid w:val="00B549F3"/>
    <w:rsid w:val="00BB07D3"/>
    <w:rsid w:val="00DA7B2C"/>
    <w:rsid w:val="00E14BD9"/>
    <w:rsid w:val="00F72497"/>
    <w:rsid w:val="00FE206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CO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14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14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CO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14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1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10</cp:revision>
  <dcterms:created xsi:type="dcterms:W3CDTF">2014-05-10T00:09:00Z</dcterms:created>
  <dcterms:modified xsi:type="dcterms:W3CDTF">2014-05-13T20:49:00Z</dcterms:modified>
</cp:coreProperties>
</file>