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3E" w:rsidRPr="00592298" w:rsidRDefault="00592298" w:rsidP="00592298">
      <w:pPr>
        <w:pStyle w:val="a3"/>
        <w:numPr>
          <w:ilvl w:val="1"/>
          <w:numId w:val="1"/>
        </w:numPr>
        <w:rPr>
          <w:rFonts w:cs="TH Sarabun New"/>
        </w:rPr>
      </w:pPr>
      <w:bookmarkStart w:id="0" w:name="_Toc436223852"/>
      <w:r w:rsidRPr="00592298">
        <w:rPr>
          <w:rFonts w:cs="TH Sarabun New"/>
          <w:cs/>
        </w:rPr>
        <w:t xml:space="preserve">แผนภาพสถานะ </w:t>
      </w:r>
      <w:r w:rsidRPr="00592298">
        <w:rPr>
          <w:rFonts w:cs="TH Sarabun New"/>
        </w:rPr>
        <w:t>(State Machine Diagrams)</w:t>
      </w:r>
      <w:bookmarkEnd w:id="0"/>
    </w:p>
    <w:p w:rsidR="00592298" w:rsidRDefault="00592298" w:rsidP="00592298">
      <w:pPr>
        <w:pStyle w:val="a3"/>
        <w:numPr>
          <w:ilvl w:val="2"/>
          <w:numId w:val="1"/>
        </w:numPr>
        <w:rPr>
          <w:rFonts w:cs="TH Sarabun New"/>
        </w:rPr>
      </w:pPr>
      <w:r w:rsidRPr="00592298">
        <w:rPr>
          <w:rFonts w:cs="TH Sarabun New"/>
          <w:cs/>
        </w:rPr>
        <w:t>สมาชิก (</w:t>
      </w:r>
      <w:r w:rsidRPr="00592298">
        <w:rPr>
          <w:rFonts w:cs="TH Sarabun New"/>
        </w:rPr>
        <w:t>Member)</w:t>
      </w:r>
    </w:p>
    <w:p w:rsidR="00592298" w:rsidRDefault="00592298" w:rsidP="00592298">
      <w:pPr>
        <w:pStyle w:val="a3"/>
        <w:ind w:left="1224"/>
        <w:rPr>
          <w:rFonts w:cs="TH Sarabun New"/>
          <w:noProof/>
        </w:rPr>
      </w:pPr>
      <w:r>
        <w:rPr>
          <w:rFonts w:cs="TH Sarabun New" w:hint="cs"/>
          <w:noProof/>
          <w:cs/>
        </w:rPr>
        <w:t xml:space="preserve">ในมุมมองของการทำงานระบบเชิงวัตถุ สมาชิกของศูนย์บริการในมุมมองวัตถุ มีสถานะที่แตกต่างไปในระบบ ดังแสดงในรูปที่ </w:t>
      </w:r>
      <w:r>
        <w:rPr>
          <w:rFonts w:cs="TH Sarabun New"/>
          <w:noProof/>
        </w:rPr>
        <w:t xml:space="preserve">1 </w:t>
      </w:r>
    </w:p>
    <w:p w:rsidR="00592298" w:rsidRDefault="00592298" w:rsidP="00592298">
      <w:pPr>
        <w:pStyle w:val="a3"/>
        <w:keepNext/>
        <w:ind w:left="1224"/>
      </w:pPr>
      <w:r>
        <w:rPr>
          <w:rFonts w:cs="TH Sarabun New"/>
          <w:noProof/>
        </w:rPr>
        <w:drawing>
          <wp:inline distT="0" distB="0" distL="0" distR="0" wp14:anchorId="70BDA8DC" wp14:editId="3703EE71">
            <wp:extent cx="5731510" cy="3000375"/>
            <wp:effectExtent l="0" t="0" r="254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Memb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98" w:rsidRPr="00592298" w:rsidRDefault="00592298" w:rsidP="00592298">
      <w:pPr>
        <w:pStyle w:val="a6"/>
        <w:jc w:val="center"/>
        <w:rPr>
          <w:rFonts w:cs="TH Sarabun New" w:hint="cs"/>
          <w:cs/>
        </w:rPr>
      </w:pPr>
      <w:r>
        <w:rPr>
          <w:cs/>
        </w:rPr>
        <w:t xml:space="preserve">รูปภาพ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แผนภาพสถานะของสมาชิกในระบบ</w:t>
      </w:r>
    </w:p>
    <w:p w:rsidR="00592298" w:rsidRDefault="00592298" w:rsidP="00592298">
      <w:pPr>
        <w:pStyle w:val="a3"/>
        <w:numPr>
          <w:ilvl w:val="2"/>
          <w:numId w:val="1"/>
        </w:numPr>
        <w:rPr>
          <w:rFonts w:cs="TH Sarabun New"/>
        </w:rPr>
      </w:pPr>
      <w:r w:rsidRPr="00592298">
        <w:rPr>
          <w:rFonts w:cs="TH Sarabun New"/>
          <w:cs/>
        </w:rPr>
        <w:t xml:space="preserve">รายงาน </w:t>
      </w:r>
      <w:r w:rsidRPr="00592298">
        <w:rPr>
          <w:rFonts w:cs="TH Sarabun New"/>
        </w:rPr>
        <w:t>(Report)</w:t>
      </w:r>
    </w:p>
    <w:p w:rsidR="00592298" w:rsidRDefault="00592298" w:rsidP="00592298">
      <w:pPr>
        <w:pStyle w:val="a3"/>
        <w:ind w:left="1224"/>
        <w:rPr>
          <w:rFonts w:cs="TH Sarabun New" w:hint="cs"/>
        </w:rPr>
      </w:pPr>
      <w:r>
        <w:rPr>
          <w:rFonts w:cs="TH Sarabun New" w:hint="cs"/>
          <w:noProof/>
          <w:cs/>
        </w:rPr>
        <w:t xml:space="preserve">ในมุมมองของการทำงานระบบเชิงวัตถุ </w:t>
      </w:r>
      <w:r>
        <w:rPr>
          <w:rFonts w:cs="TH Sarabun New" w:hint="cs"/>
          <w:noProof/>
          <w:cs/>
        </w:rPr>
        <w:t>รายงานต่างๆที่แสดงออกมา</w:t>
      </w:r>
      <w:r>
        <w:rPr>
          <w:rFonts w:cs="TH Sarabun New" w:hint="cs"/>
          <w:noProof/>
          <w:cs/>
        </w:rPr>
        <w:t>มีสถานะที่แตกต่างไปในระบบ</w:t>
      </w:r>
      <w:r>
        <w:rPr>
          <w:rFonts w:cs="TH Sarabun New" w:hint="cs"/>
          <w:cs/>
        </w:rPr>
        <w:t xml:space="preserve"> ดังแสดงในรูปภาพที่ </w:t>
      </w:r>
      <w:r>
        <w:rPr>
          <w:rFonts w:cs="TH Sarabun New"/>
        </w:rPr>
        <w:t>2</w:t>
      </w:r>
    </w:p>
    <w:p w:rsidR="00592298" w:rsidRDefault="00592298" w:rsidP="00592298">
      <w:pPr>
        <w:pStyle w:val="a3"/>
        <w:keepNext/>
        <w:ind w:left="1224"/>
      </w:pPr>
      <w:r>
        <w:rPr>
          <w:rFonts w:cs="TH Sarabun New" w:hint="cs"/>
          <w:noProof/>
        </w:rPr>
        <w:drawing>
          <wp:inline distT="0" distB="0" distL="0" distR="0" wp14:anchorId="4763D6EF" wp14:editId="5C396BF5">
            <wp:extent cx="5731510" cy="101282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Repo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98" w:rsidRPr="00592298" w:rsidRDefault="00592298" w:rsidP="00592298">
      <w:pPr>
        <w:pStyle w:val="a6"/>
        <w:jc w:val="center"/>
        <w:rPr>
          <w:rFonts w:cs="TH Sarabun New" w:hint="cs"/>
          <w:cs/>
        </w:rPr>
      </w:pPr>
      <w:r>
        <w:rPr>
          <w:cs/>
        </w:rPr>
        <w:t xml:space="preserve">รูปภาพ </w:t>
      </w:r>
      <w:r>
        <w:rPr>
          <w:rFonts w:cs="TH Sarabun New"/>
          <w:cs/>
        </w:rPr>
        <w:fldChar w:fldCharType="begin"/>
      </w:r>
      <w:r>
        <w:rPr>
          <w:rFonts w:cs="TH Sarabun New"/>
          <w:cs/>
        </w:rPr>
        <w:instrText xml:space="preserve"> </w:instrText>
      </w:r>
      <w:r>
        <w:rPr>
          <w:rFonts w:cs="TH Sarabun New" w:hint="cs"/>
        </w:rPr>
        <w:instrText xml:space="preserve">SEQ </w:instrText>
      </w:r>
      <w:r>
        <w:rPr>
          <w:rFonts w:cs="TH Sarabun New" w:hint="cs"/>
          <w:cs/>
        </w:rPr>
        <w:instrText xml:space="preserve">รูปภาพ </w:instrText>
      </w:r>
      <w:r>
        <w:rPr>
          <w:rFonts w:cs="TH Sarabun New" w:hint="cs"/>
        </w:rPr>
        <w:instrText>\* ARABIC</w:instrText>
      </w:r>
      <w:r>
        <w:rPr>
          <w:rFonts w:cs="TH Sarabun New"/>
          <w:cs/>
        </w:rPr>
        <w:instrText xml:space="preserve"> </w:instrText>
      </w:r>
      <w:r>
        <w:rPr>
          <w:rFonts w:cs="TH Sarabun New"/>
          <w:cs/>
        </w:rPr>
        <w:fldChar w:fldCharType="separate"/>
      </w:r>
      <w:r>
        <w:rPr>
          <w:rFonts w:cs="TH Sarabun New"/>
          <w:noProof/>
          <w:cs/>
        </w:rPr>
        <w:t>2</w:t>
      </w:r>
      <w:r>
        <w:rPr>
          <w:rFonts w:cs="TH Sarabun New"/>
          <w:cs/>
        </w:rPr>
        <w:fldChar w:fldCharType="end"/>
      </w:r>
      <w:r>
        <w:rPr>
          <w:rFonts w:cs="TH Sarabun New" w:hint="cs"/>
          <w:cs/>
        </w:rPr>
        <w:t xml:space="preserve"> แผนภาพสถานะของรายงานทั้งหมด</w:t>
      </w:r>
    </w:p>
    <w:p w:rsidR="00592298" w:rsidRDefault="00592298" w:rsidP="00592298">
      <w:pPr>
        <w:pStyle w:val="a3"/>
        <w:numPr>
          <w:ilvl w:val="2"/>
          <w:numId w:val="1"/>
        </w:numPr>
        <w:rPr>
          <w:rFonts w:cs="TH Sarabun New" w:hint="cs"/>
        </w:rPr>
      </w:pPr>
      <w:r w:rsidRPr="00592298">
        <w:rPr>
          <w:rFonts w:cs="TH Sarabun New"/>
          <w:cs/>
        </w:rPr>
        <w:t xml:space="preserve">โปรแกรมการสอน </w:t>
      </w:r>
      <w:r w:rsidRPr="00592298">
        <w:rPr>
          <w:rFonts w:cs="TH Sarabun New"/>
        </w:rPr>
        <w:t>(Program)</w:t>
      </w:r>
    </w:p>
    <w:p w:rsidR="00592298" w:rsidRDefault="00592298" w:rsidP="00592298">
      <w:pPr>
        <w:pStyle w:val="a3"/>
        <w:ind w:left="1224"/>
        <w:rPr>
          <w:rFonts w:cs="TH Sarabun New"/>
        </w:rPr>
      </w:pPr>
      <w:r>
        <w:rPr>
          <w:rFonts w:cs="TH Sarabun New" w:hint="cs"/>
          <w:noProof/>
          <w:cs/>
        </w:rPr>
        <w:t xml:space="preserve">ในมุมมองของการทำงานระบบเชิงวัตถุ </w:t>
      </w:r>
      <w:r>
        <w:rPr>
          <w:rFonts w:cs="TH Sarabun New" w:hint="cs"/>
          <w:noProof/>
          <w:cs/>
        </w:rPr>
        <w:t>โปรแกรมการสอนที่มีในระบบ</w:t>
      </w:r>
      <w:r>
        <w:rPr>
          <w:rFonts w:cs="TH Sarabun New" w:hint="cs"/>
          <w:noProof/>
          <w:cs/>
        </w:rPr>
        <w:t>มีสถานะที่แตกต่างไปในระบบ</w:t>
      </w:r>
      <w:r>
        <w:rPr>
          <w:rFonts w:cs="TH Sarabun New" w:hint="cs"/>
          <w:cs/>
        </w:rPr>
        <w:t xml:space="preserve"> ดังแสดงในรูปภาพที่ </w:t>
      </w:r>
      <w:r>
        <w:rPr>
          <w:rFonts w:cs="TH Sarabun New"/>
        </w:rPr>
        <w:t>3</w:t>
      </w:r>
    </w:p>
    <w:p w:rsidR="00592298" w:rsidRDefault="00592298" w:rsidP="00592298">
      <w:pPr>
        <w:pStyle w:val="a3"/>
        <w:keepNext/>
        <w:ind w:left="1224"/>
      </w:pPr>
      <w:r>
        <w:rPr>
          <w:rFonts w:cs="TH Sarabun New"/>
          <w:noProof/>
        </w:rPr>
        <w:lastRenderedPageBreak/>
        <w:drawing>
          <wp:inline distT="0" distB="0" distL="0" distR="0" wp14:anchorId="5AC77EC8" wp14:editId="3257A95B">
            <wp:extent cx="5731510" cy="173545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Pro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98" w:rsidRPr="00592298" w:rsidRDefault="00592298" w:rsidP="00592298">
      <w:pPr>
        <w:pStyle w:val="a6"/>
        <w:jc w:val="center"/>
        <w:rPr>
          <w:rFonts w:cs="TH Sarabun New"/>
        </w:rPr>
      </w:pPr>
      <w:r>
        <w:rPr>
          <w:cs/>
        </w:rPr>
        <w:t xml:space="preserve">รูปภาพ </w:t>
      </w:r>
      <w:r>
        <w:rPr>
          <w:rFonts w:cs="TH Sarabun New"/>
        </w:rPr>
        <w:fldChar w:fldCharType="begin"/>
      </w:r>
      <w:r>
        <w:rPr>
          <w:rFonts w:cs="TH Sarabun New"/>
        </w:rPr>
        <w:instrText xml:space="preserve"> SEQ </w:instrText>
      </w:r>
      <w:r>
        <w:rPr>
          <w:rFonts w:cs="TH Sarabun New"/>
          <w:cs/>
        </w:rPr>
        <w:instrText xml:space="preserve">รูปภาพ </w:instrText>
      </w:r>
      <w:r>
        <w:rPr>
          <w:rFonts w:cs="TH Sarabun New"/>
        </w:rPr>
        <w:instrText xml:space="preserve">\* ARABIC </w:instrText>
      </w:r>
      <w:r>
        <w:rPr>
          <w:rFonts w:cs="TH Sarabun New"/>
        </w:rPr>
        <w:fldChar w:fldCharType="separate"/>
      </w:r>
      <w:r>
        <w:rPr>
          <w:rFonts w:cs="TH Sarabun New"/>
          <w:noProof/>
        </w:rPr>
        <w:t>3</w:t>
      </w:r>
      <w:r>
        <w:rPr>
          <w:rFonts w:cs="TH Sarabun New"/>
        </w:rPr>
        <w:fldChar w:fldCharType="end"/>
      </w:r>
      <w:r>
        <w:rPr>
          <w:rFonts w:cs="TH Sarabun New"/>
        </w:rPr>
        <w:t xml:space="preserve"> </w:t>
      </w:r>
      <w:r>
        <w:rPr>
          <w:rFonts w:cs="TH Sarabun New" w:hint="cs"/>
          <w:cs/>
        </w:rPr>
        <w:t>แผนภาพสถานะของโปรแกรมการสอน</w:t>
      </w:r>
      <w:bookmarkStart w:id="1" w:name="_GoBack"/>
      <w:bookmarkEnd w:id="1"/>
    </w:p>
    <w:sectPr w:rsidR="00592298" w:rsidRPr="0059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B3B0C"/>
    <w:multiLevelType w:val="multilevel"/>
    <w:tmpl w:val="CC4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98"/>
    <w:rsid w:val="00592298"/>
    <w:rsid w:val="00E74D14"/>
    <w:rsid w:val="00F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98"/>
    <w:rPr>
      <w:rFonts w:ascii="TH Sarabun New" w:eastAsia="TH Sarabun New" w:hAnsi="TH Sarabun New" w:cs="TH Sarabun New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592298"/>
    <w:pPr>
      <w:ind w:left="720"/>
      <w:contextualSpacing/>
    </w:pPr>
    <w:rPr>
      <w:rFonts w:cs="Angsana New"/>
    </w:rPr>
  </w:style>
  <w:style w:type="paragraph" w:styleId="a4">
    <w:name w:val="Balloon Text"/>
    <w:basedOn w:val="a"/>
    <w:link w:val="a5"/>
    <w:uiPriority w:val="99"/>
    <w:semiHidden/>
    <w:unhideWhenUsed/>
    <w:rsid w:val="005922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92298"/>
    <w:rPr>
      <w:rFonts w:ascii="Tahoma" w:eastAsia="TH Sarabun New" w:hAnsi="Tahoma" w:cs="Angsana New"/>
      <w:sz w:val="16"/>
      <w:szCs w:val="20"/>
    </w:rPr>
  </w:style>
  <w:style w:type="paragraph" w:styleId="a6">
    <w:name w:val="caption"/>
    <w:basedOn w:val="a"/>
    <w:next w:val="a"/>
    <w:uiPriority w:val="35"/>
    <w:unhideWhenUsed/>
    <w:qFormat/>
    <w:rsid w:val="00592298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98"/>
    <w:rPr>
      <w:rFonts w:ascii="TH Sarabun New" w:eastAsia="TH Sarabun New" w:hAnsi="TH Sarabun New" w:cs="TH Sarabun New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592298"/>
    <w:pPr>
      <w:ind w:left="720"/>
      <w:contextualSpacing/>
    </w:pPr>
    <w:rPr>
      <w:rFonts w:cs="Angsana New"/>
    </w:rPr>
  </w:style>
  <w:style w:type="paragraph" w:styleId="a4">
    <w:name w:val="Balloon Text"/>
    <w:basedOn w:val="a"/>
    <w:link w:val="a5"/>
    <w:uiPriority w:val="99"/>
    <w:semiHidden/>
    <w:unhideWhenUsed/>
    <w:rsid w:val="005922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92298"/>
    <w:rPr>
      <w:rFonts w:ascii="Tahoma" w:eastAsia="TH Sarabun New" w:hAnsi="Tahoma" w:cs="Angsana New"/>
      <w:sz w:val="16"/>
      <w:szCs w:val="20"/>
    </w:rPr>
  </w:style>
  <w:style w:type="paragraph" w:styleId="a6">
    <w:name w:val="caption"/>
    <w:basedOn w:val="a"/>
    <w:next w:val="a"/>
    <w:uiPriority w:val="35"/>
    <w:unhideWhenUsed/>
    <w:qFormat/>
    <w:rsid w:val="00592298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สารบัน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1</cp:revision>
  <dcterms:created xsi:type="dcterms:W3CDTF">2015-11-26T07:00:00Z</dcterms:created>
  <dcterms:modified xsi:type="dcterms:W3CDTF">2015-11-26T07:11:00Z</dcterms:modified>
</cp:coreProperties>
</file>