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 xml:space="preserve">طراح سه‌بعدی و </w:t>
      </w:r>
      <w:r>
        <w:rPr>
          <w:rFonts w:ascii="Arial" w:hAnsi="Arial" w:cs="Arial" w:eastAsia="Arial"/>
          <w:b/>
          <w:color w:val="0B2545"/>
          <w:sz w:val="56"/>
          <w:rtl w:val="0"/>
        </w:rPr>
        <w:t>‎3D Artist‎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3D Artist / 3D Designer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طراحی و خلاقیت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/</w:t>
      </w:r>
      <w:r>
        <w:rPr>
          <w:rFonts w:ascii="Arial" w:hAnsi="Arial" w:cs="Arial" w:eastAsia="Arial"/>
          <w:b w:val="0"/>
          <w:sz w:val="22"/>
          <w:rtl w:val="0"/>
        </w:rPr>
        <w:t>‎opt/homebrew/Library/Homebrew/cmd/shellenv.sh: line 18:‎</w:t>
      </w:r>
      <w:r>
        <w:rPr>
          <w:rFonts w:ascii="Arial" w:hAnsi="Arial" w:cs="Arial" w:eastAsia="Arial"/>
          <w:b w:val="0"/>
          <w:sz w:val="22"/>
          <w:rtl/>
        </w:rPr>
        <w:t xml:space="preserve"> /</w:t>
      </w:r>
      <w:r>
        <w:rPr>
          <w:rFonts w:ascii="Arial" w:hAnsi="Arial" w:cs="Arial" w:eastAsia="Arial"/>
          <w:b w:val="0"/>
          <w:sz w:val="22"/>
          <w:rtl w:val="0"/>
        </w:rPr>
        <w:t>‎bin/ps: Operation not permitted‎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تعریف نقش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‎manifest‎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‎ISCO‎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ساخته شده؛ عنوان بازار می‌تواند دامنه متفاوت داشته باشد.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 xml:space="preserve">طراح سه‌بعدی و </w:t>
      </w:r>
      <w:r>
        <w:rPr>
          <w:rFonts w:ascii="Arial" w:hAnsi="Arial" w:cs="Arial" w:eastAsia="Arial"/>
          <w:b/>
          <w:sz w:val="22"/>
          <w:rtl w:val="0"/>
        </w:rPr>
        <w:t>‎3D Artist‎</w:t>
      </w:r>
      <w:r>
        <w:rPr>
          <w:rFonts w:ascii="Arial" w:hAnsi="Arial" w:cs="Arial" w:eastAsia="Arial"/>
          <w:b/>
          <w:sz w:val="22"/>
          <w:rtl/>
        </w:rPr>
        <w:t xml:space="preserve"> (</w:t>
      </w:r>
      <w:r>
        <w:rPr>
          <w:rFonts w:ascii="Arial" w:hAnsi="Arial" w:cs="Arial" w:eastAsia="Arial"/>
          <w:b/>
          <w:sz w:val="22"/>
          <w:rtl w:val="0"/>
        </w:rPr>
        <w:t>‎3D Artist‎</w:t>
      </w:r>
      <w:r>
        <w:rPr>
          <w:rFonts w:ascii="Arial" w:hAnsi="Arial" w:cs="Arial" w:eastAsia="Arial"/>
          <w:b/>
          <w:sz w:val="22"/>
          <w:rtl/>
        </w:rPr>
        <w:t xml:space="preserve"> / </w:t>
      </w:r>
      <w:r>
        <w:rPr>
          <w:rFonts w:ascii="Arial" w:hAnsi="Arial" w:cs="Arial" w:eastAsia="Arial"/>
          <w:b/>
          <w:sz w:val="22"/>
          <w:rtl w:val="0"/>
        </w:rPr>
        <w:t>‎3D Designer)‎</w:t>
      </w:r>
      <w:r>
        <w:rPr>
          <w:rFonts w:ascii="Arial" w:hAnsi="Arial" w:cs="Arial" w:eastAsia="Arial"/>
          <w:b w:val="0"/>
          <w:sz w:val="22"/>
          <w:rtl/>
        </w:rPr>
        <w:t xml:space="preserve"> مدل، </w:t>
      </w:r>
      <w:r>
        <w:rPr>
          <w:rFonts w:ascii="Arial" w:hAnsi="Arial" w:cs="Arial" w:eastAsia="Arial"/>
          <w:b w:val="0"/>
          <w:sz w:val="22"/>
          <w:rtl w:val="0"/>
        </w:rPr>
        <w:t>‎UV‎</w:t>
      </w:r>
      <w:r>
        <w:rPr>
          <w:rFonts w:ascii="Arial" w:hAnsi="Arial" w:cs="Arial" w:eastAsia="Arial"/>
          <w:b w:val="0"/>
          <w:sz w:val="22"/>
          <w:rtl/>
        </w:rPr>
        <w:t>، متریال، نور، رندر یا دارایی بهینه سه‌بعدی را برای بازی، تبلیغات، محصول یا رسانه می‌سازد.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‎CAD‎</w:t>
      </w:r>
      <w:r>
        <w:rPr>
          <w:rFonts w:ascii="Arial" w:hAnsi="Arial" w:cs="Arial" w:eastAsia="Arial"/>
          <w:b w:val="0"/>
          <w:sz w:val="22"/>
          <w:rtl/>
        </w:rPr>
        <w:t xml:space="preserve"> مهندسی، معماری و انیمیشن کاراکتر مسیرهای جدا هستند؛ عنوان چتری </w:t>
      </w:r>
      <w:r>
        <w:rPr>
          <w:rFonts w:ascii="Arial" w:hAnsi="Arial" w:cs="Arial" w:eastAsia="Arial"/>
          <w:b w:val="0"/>
          <w:sz w:val="22"/>
          <w:rtl w:val="0"/>
        </w:rPr>
        <w:t>‎3D‎</w:t>
      </w:r>
      <w:r>
        <w:rPr>
          <w:rFonts w:ascii="Arial" w:hAnsi="Arial" w:cs="Arial" w:eastAsia="Arial"/>
          <w:b w:val="0"/>
          <w:sz w:val="22"/>
          <w:rtl/>
        </w:rPr>
        <w:t xml:space="preserve"> باید به </w:t>
      </w:r>
      <w:r>
        <w:rPr>
          <w:rFonts w:ascii="Arial" w:hAnsi="Arial" w:cs="Arial" w:eastAsia="Arial"/>
          <w:b w:val="0"/>
          <w:sz w:val="22"/>
          <w:rtl w:val="0"/>
        </w:rPr>
        <w:t>‎modeling‎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‎lookdev‎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‎lighting‎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‎VFX‎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‎game art‎</w:t>
      </w:r>
      <w:r>
        <w:rPr>
          <w:rFonts w:ascii="Arial" w:hAnsi="Arial" w:cs="Arial" w:eastAsia="Arial"/>
          <w:b w:val="0"/>
          <w:sz w:val="22"/>
          <w:rtl/>
        </w:rPr>
        <w:t xml:space="preserve"> شکسته شود. نزدیک‌ترین لنگرهای آماری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کدهای </w:t>
      </w:r>
      <w:r>
        <w:rPr>
          <w:rFonts w:ascii="Arial" w:hAnsi="Arial" w:cs="Arial" w:eastAsia="Arial"/>
          <w:b w:val="0"/>
          <w:sz w:val="22"/>
          <w:rtl w:val="0"/>
        </w:rPr>
        <w:t>‎27-1014.00‎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‎27-1014.00‎</w:t>
      </w:r>
      <w:r>
        <w:rPr>
          <w:rFonts w:ascii="Arial" w:hAnsi="Arial" w:cs="Arial" w:eastAsia="Arial"/>
          <w:b w:val="0"/>
          <w:sz w:val="22"/>
          <w:rtl/>
        </w:rPr>
        <w:t xml:space="preserve"> هستند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۲۰۲۶] و </w:t>
      </w:r>
      <w:r>
        <w:rPr>
          <w:rFonts w:ascii="Arial" w:hAnsi="Arial" w:cs="Arial" w:eastAsia="Arial"/>
          <w:b w:val="0"/>
          <w:sz w:val="22"/>
          <w:rtl w:val="0"/>
        </w:rPr>
        <w:t>‎ISCO‎</w:t>
      </w:r>
      <w:r>
        <w:rPr>
          <w:rFonts w:ascii="Arial" w:hAnsi="Arial" w:cs="Arial" w:eastAsia="Arial"/>
          <w:b w:val="0"/>
          <w:sz w:val="22"/>
          <w:rtl/>
        </w:rPr>
        <w:t xml:space="preserve"> فقط برای طبقه‌بندی گسترده استفاده می‌شود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جاری]. هیچ‌کدام اندازه بازار ایران را ثابت نمی‌کنند.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ساخت دارایی سه‌بعدی با کیفیت بصری و محدودیت فنی/زمانی رسانه مقصد است. ذی‌نفعان مدیر هنری، انیمیشن، </w:t>
      </w:r>
      <w:r>
        <w:rPr>
          <w:rFonts w:ascii="Arial" w:hAnsi="Arial" w:cs="Arial" w:eastAsia="Arial"/>
          <w:b w:val="0"/>
          <w:sz w:val="22"/>
          <w:rtl w:val="0"/>
        </w:rPr>
        <w:t>‎game/engine‎</w:t>
      </w:r>
      <w:r>
        <w:rPr>
          <w:rFonts w:ascii="Arial" w:hAnsi="Arial" w:cs="Arial" w:eastAsia="Arial"/>
          <w:b w:val="0"/>
          <w:sz w:val="22"/>
          <w:rtl/>
        </w:rPr>
        <w:t>، تبلیغات، محصول و مشتری هستند. خروجی‌ها: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‎blockout/model‎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‎UV/material/texture‎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‎lighting/render‎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‎optimized asset‎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‎source‎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بیرون ممکن است کار مجموعه‌ای از ابزار، عدد یا چک‌لیست دیده شود. واقعیت، تعریف درست مسئله، کنترل ورودی، مدیریت استثنا، مستندسازی و پاسخ‌گویی نسبت به پیامد است. رندر و </w:t>
      </w:r>
      <w:r>
        <w:rPr>
          <w:rFonts w:ascii="Arial" w:hAnsi="Arial" w:cs="Arial" w:eastAsia="Arial"/>
          <w:b w:val="0"/>
          <w:sz w:val="22"/>
          <w:rtl w:val="0"/>
        </w:rPr>
        <w:t>‎iteration‎</w:t>
      </w:r>
      <w:r>
        <w:rPr>
          <w:rFonts w:ascii="Arial" w:hAnsi="Arial" w:cs="Arial" w:eastAsia="Arial"/>
          <w:b w:val="0"/>
          <w:sz w:val="22"/>
          <w:rtl/>
        </w:rPr>
        <w:t xml:space="preserve"> پرهزینه است؛ بازخورد هنری، محدودیت سخت‌افزار، </w:t>
      </w:r>
      <w:r>
        <w:rPr>
          <w:rFonts w:ascii="Arial" w:hAnsi="Arial" w:cs="Arial" w:eastAsia="Arial"/>
          <w:b w:val="0"/>
          <w:sz w:val="22"/>
          <w:rtl w:val="0"/>
        </w:rPr>
        <w:t>‎topology/engine‎</w:t>
      </w:r>
      <w:r>
        <w:rPr>
          <w:rFonts w:ascii="Arial" w:hAnsi="Arial" w:cs="Arial" w:eastAsia="Arial"/>
          <w:b w:val="0"/>
          <w:sz w:val="22"/>
          <w:rtl/>
        </w:rPr>
        <w:t xml:space="preserve"> و فایل‌های حجیم دامنه را بالا می‌برد.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با مرور صف، موعد و داده/سند ورودی آغاز می‌کند؛ خواندن </w:t>
      </w:r>
      <w:r>
        <w:rPr>
          <w:rFonts w:ascii="Arial" w:hAnsi="Arial" w:cs="Arial" w:eastAsia="Arial"/>
          <w:b w:val="0"/>
          <w:sz w:val="22"/>
          <w:rtl w:val="0"/>
        </w:rPr>
        <w:t>‎concept‎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‎blockout‎</w:t>
      </w:r>
      <w:r>
        <w:rPr>
          <w:rFonts w:ascii="Arial" w:hAnsi="Arial" w:cs="Arial" w:eastAsia="Arial"/>
          <w:b w:val="0"/>
          <w:sz w:val="22"/>
          <w:rtl/>
        </w:rPr>
        <w:t xml:space="preserve"> را در دامنه محدود انجام می‌دهد، کنترل می‌گیرد و دلیل تغییر را ثبت می‌کند. بخشی از روز صرف یادگیری زمینه و اصلاح پس از بازخورد می‌شود. جونیور قوی خطا را زود آشکار می‌کند و فعالیت را با خروجی اشتباه نمی‌گیرد.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فرد میدلول یا سینیور میان تقاضاهای رقیب انتخاب می‌کند، </w:t>
      </w:r>
      <w:r>
        <w:rPr>
          <w:rFonts w:ascii="Arial" w:hAnsi="Arial" w:cs="Arial" w:eastAsia="Arial"/>
          <w:b w:val="0"/>
          <w:sz w:val="22"/>
          <w:rtl w:val="0"/>
        </w:rPr>
        <w:t>‎modeling/topology/UV‎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‎material‎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‎lighting‎</w:t>
      </w:r>
      <w:r>
        <w:rPr>
          <w:rFonts w:ascii="Arial" w:hAnsi="Arial" w:cs="Arial" w:eastAsia="Arial"/>
          <w:b w:val="0"/>
          <w:sz w:val="22"/>
          <w:rtl/>
        </w:rPr>
        <w:t xml:space="preserve"> را به هم وصل و درباره ریسک تصمیم می‌گیرد. سینیور استاندارد، کنترل و آموزش می‌سازد و کیفیت کار دیگران را بالا می‌برد؛ تفاوت او فقط سرعت ابزار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هفته سالم ترکیبی از کار عمیق، هماهنگی، بازبینی، وقفه و تحویل مستند است. نسبت دقیق به صنعت و فصل بستگی دارد. علامت محیط ناسالم آن است که مالک تصمیم معلوم نباشد، همه‌چیز فوری باشد و زمانی برای اصلاح ریشه‌ای باقی نماند.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آناتومی مسئولیت‌های اصلی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71"/>
        <w:gridCol w:w="2202"/>
        <w:gridCol w:w="1982"/>
        <w:gridCol w:w="2202"/>
        <w:gridCol w:w="2203"/>
      </w:tblGrid>
      <w:tr>
        <w:trPr>
          <w:cantSplit w:val="true"/>
          <w:tblHeader w:val="true"/>
        </w:trPr>
        <w:tc>
          <w:tcPr>
            <w:tcW w:type="dxa" w:w="7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اصلی</w:t>
            </w:r>
          </w:p>
        </w:tc>
        <w:tc>
          <w:tcPr>
            <w:tcW w:type="dxa" w:w="22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9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مشاهده</w:t>
            </w:r>
          </w:p>
        </w:tc>
        <w:tc>
          <w:tcPr>
            <w:tcW w:type="dxa" w:w="22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 خروجی</w:t>
            </w:r>
          </w:p>
        </w:tc>
        <w:tc>
          <w:tcPr>
            <w:tcW w:type="dxa" w:w="22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7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خواندن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‎concept‎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‎blockout‎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کار ابهام را به قاعده یا طرح مشترک تبدیل می‌کند تا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‎blockout/model‎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معیار پذیرش روشن داشته باشد.</w:t>
            </w:r>
          </w:p>
        </w:tc>
        <w:tc>
          <w:tcPr>
            <w:tcW w:type="dxa" w:w="1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‎blockout/model‎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مدیر هنری/برند؛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‎blockout/model‎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راه‌حل پیش از تأیید نیاز، محدودیت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طراحی می‌شود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‎blockout/model‎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اجرا تفسیرپذیر می‌ماند.</w:t>
            </w:r>
          </w:p>
        </w:tc>
      </w:tr>
      <w:tr>
        <w:trPr>
          <w:cantSplit w:val="true"/>
        </w:trPr>
        <w:tc>
          <w:tcPr>
            <w:tcW w:type="dxa" w:w="7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‎modeling/topology/UV‎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تبدیل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‎concept‎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سه‌بعدی زیبا و مناسب محدودیت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‎UV/material/texture‎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‎UV/material/texture‎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 خلاق، برند/محتوا و تأییدکننده نهایی؛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‎UV/material/texture‎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‎UV/material/texture‎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7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‎material‎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‎lighting‎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تبدیل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‎concept‎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سه‌بعدی زیبا و مناسب محدودیت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‎lighting/render‎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‎lighting/render‎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 خلاق، برند/محتوا و تأییدکننده نهایی؛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‎lighting/render‎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‎lighting/render‎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7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 integration‎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تبدیل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‎concept‎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سه‌بعدی زیبا و مناسب محدودیت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نهایی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یکپارچه‌شده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مشخصات فنی و گزارش تست مقصد» را از فعالیت مبهم به تحویل قابل بازبینی تبدیل می‌کند.</w:t>
            </w:r>
          </w:p>
        </w:tc>
        <w:tc>
          <w:tcPr>
            <w:tcW w:type="dxa" w:w="1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نهایی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یکپارچه‌شده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مشخصات فنی و گزارش تست مقصد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تولید/رسانه، مدیر دارایی و مقصد فنی؛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نهایی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یکپارچه‌شده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مشخصات فنی و گزارش تست مقصد»</w:t>
            </w:r>
          </w:p>
        </w:tc>
        <w:tc>
          <w:tcPr>
            <w:tcW w:type="dxa" w:w="2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نهایی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یکپارچه‌شده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مشخصات فنی و گزارش تست مقصد» آزموده نشده است.</w:t>
            </w:r>
          </w:p>
        </w:tc>
      </w:tr>
      <w:tr>
        <w:trPr>
          <w:cantSplit w:val="true"/>
        </w:trPr>
        <w:tc>
          <w:tcPr>
            <w:tcW w:type="dxa" w:w="7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‎archive‎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اعتماد به «بسته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ماتریس فرمت و آرشیو بازیابی‌پذیر» به کشف مغایرت پیش از تصمیم، پرداخت یا انتشار وابسته است.</w:t>
            </w:r>
          </w:p>
        </w:tc>
        <w:tc>
          <w:tcPr>
            <w:tcW w:type="dxa" w:w="1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بسته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ماتریس فرمت و آرشیو بازیابی‌پذیر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تولید/رسانه، مدیر دارایی و مقصد فنی؛ بازبین «بسته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ماتریس فرمت و آرشیو بازیابی‌پذیر»</w:t>
            </w:r>
          </w:p>
        </w:tc>
        <w:tc>
          <w:tcPr>
            <w:tcW w:type="dxa" w:w="2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فقط روی جمع کل یا نمونه راحت انجام می‌شود و مغایرتِ مؤثر بر بسته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‎master/source‎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ماتریس فرمت و آرشیو بازیابی‌پذیر بی‌صدا می‌ماند.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خواندن </w:t>
      </w:r>
      <w:r>
        <w:rPr>
          <w:rFonts w:ascii="Arial" w:hAnsi="Arial" w:cs="Arial" w:eastAsia="Arial"/>
          <w:b w:val="0"/>
          <w:sz w:val="22"/>
          <w:rtl w:val="0"/>
        </w:rPr>
        <w:t>‎concept‎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‎blockout‎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‎modeling/topology/UV‎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‎material‎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‎lighting‎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کیفیت بصری، تحویل به‌موقع، </w:t>
      </w:r>
      <w:r>
        <w:rPr>
          <w:rFonts w:ascii="Arial" w:hAnsi="Arial" w:cs="Arial" w:eastAsia="Arial"/>
          <w:b w:val="0"/>
          <w:sz w:val="22"/>
          <w:rtl w:val="0"/>
        </w:rPr>
        <w:t>‎performance budget‎</w:t>
      </w:r>
      <w:r>
        <w:rPr>
          <w:rFonts w:ascii="Arial" w:hAnsi="Arial" w:cs="Arial" w:eastAsia="Arial"/>
          <w:b w:val="0"/>
          <w:sz w:val="22"/>
          <w:rtl/>
        </w:rPr>
        <w:t xml:space="preserve"> با تعریف، مخرج و سگمنت.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هماهنگی با مدیر هنری، انیمیشن، </w:t>
      </w:r>
      <w:r>
        <w:rPr>
          <w:rFonts w:ascii="Arial" w:hAnsi="Arial" w:cs="Arial" w:eastAsia="Arial"/>
          <w:b w:val="0"/>
          <w:sz w:val="22"/>
          <w:rtl w:val="0"/>
        </w:rPr>
        <w:t>‎game/engine‎</w:t>
      </w:r>
      <w:r>
        <w:rPr>
          <w:rFonts w:ascii="Arial" w:hAnsi="Arial" w:cs="Arial" w:eastAsia="Arial"/>
          <w:b w:val="0"/>
          <w:sz w:val="22"/>
          <w:rtl/>
        </w:rPr>
        <w:t>، تبلیغات، محصول و مشتری و ثبت تصمیم/تعهد.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بازبینی کیفیت و به‌روزرسانی مستندات.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تحلیل روند، بستن دوره یا بهبود یک گلوگاه همراه با ریسک.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ظرفیت، </w:t>
      </w:r>
      <w:r>
        <w:rPr>
          <w:rFonts w:ascii="Arial" w:hAnsi="Arial" w:cs="Arial" w:eastAsia="Arial"/>
          <w:b w:val="0"/>
          <w:sz w:val="22"/>
          <w:rtl w:val="0"/>
        </w:rPr>
        <w:t>‎backlog‎</w:t>
      </w:r>
      <w:r>
        <w:rPr>
          <w:rFonts w:ascii="Arial" w:hAnsi="Arial" w:cs="Arial" w:eastAsia="Arial"/>
          <w:b w:val="0"/>
          <w:sz w:val="22"/>
          <w:rtl/>
        </w:rPr>
        <w:t>، کنترل و نتیجه اقدام.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ارائه گزارش مدیریتی که فعالیت را از پیامد جدا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تبدیل تجربه به استاندارد، داده/سند قابل اعتماد و مسیر رشد.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انتخاب میان ساخت، خرید، اتوماسیون، برون‌سپاری یا توقف.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ساخت حلقه یادگیری و کنترل پایدار.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7"/>
        <w:gridCol w:w="1337"/>
        <w:gridCol w:w="5616"/>
      </w:tblGrid>
      <w:tr>
        <w:trPr>
          <w:cantSplit w:val="true"/>
          <w:tblHeader w:val="true"/>
        </w:trPr>
        <w:tc>
          <w:tcPr>
            <w:tcW w:type="dxa" w:w="24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شاخص</w:t>
            </w:r>
          </w:p>
        </w:tc>
        <w:tc>
          <w:tcPr>
            <w:tcW w:type="dxa" w:w="13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سطحی</w:t>
            </w:r>
          </w:p>
        </w:tc>
        <w:tc>
          <w:tcPr>
            <w:tcW w:type="dxa" w:w="56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قوی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بصری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به‌موقع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 budget‎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نرخ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سازگاری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عملکرد متوسط وظیفه را می‌بندد؛ عملکرد قوی علت، محدودیت، کنترل و امکان تکرار را روشن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40"/>
        <w:gridCol w:w="1440"/>
        <w:gridCol w:w="1440"/>
        <w:gridCol w:w="1440"/>
        <w:gridCol w:w="1440"/>
        <w:gridCol w:w="144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ارتباطی/تعاملی را به سلسله‌مراتب و تجربه قابل‌فهم تبدیل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گزینه، نقد بر اساس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اجرای محدودیت‌های کانال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سلیقه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می‌کند و نمی‌تواند تصمیم را به مخاطب/کارکرد وصل 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چند گزینه هدفمند می‌سازد،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و جزئیات را برای مقصد کنترل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اصول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استقلال: سیستم/تحویل کامل؛ ارشد: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‎critique.‎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‎topology: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گزینه‌های ردشده،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فایل نهایی.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‎material/texture/lighting‎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‎material/texture/lighting‎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ارتباطی/تعاملی را به سلسله‌مراتب و تجربه قابل‌فهم تبدیل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گزینه، نقد بر اساس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اجرای محدودیت‌های کانال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‎material/texture/lighting.‎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‎material/texture/lighting‎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سلیقه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می‌کند و نمی‌تواند تصمیم را به مخاطب/کارکرد وصل 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‎material/texture/lighting‎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چند گزینه هدفمند می‌سازد،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و جزئیات را برای مقصد کنترل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‎material/texture/lighting:‎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اصول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استقلال: سیستم/تحویل کامل؛ ارشد: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‎critique.‎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‎material/texture/lighting: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گزینه‌های ردشده،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فایل نهایی.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‎realtime engine‎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‎realtime 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 یکی از تحویل‌های متمایز این نقش را تعیین می‌کند و قابل جایگزینی با آشنایی سطحی نیست.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کاربرد واقعی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‎realtime engine:‎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تعریف ورودی، اجرای روش، کنترل استثنا و تحویل نتیجه قابل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درباره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‎realtime 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اصطلاح می‌گوید اما مثال مرزی، معیار کیفیت یا محدودیت عملی 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‎realtime 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مستقل اجرا، خطا را تشخیص و انتخاب خود را با شاهد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دفاع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‎realtime engine:‎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پایه کاربردی؛ استقلال: سناریوی کامل؛ ارشد: استانداردسازی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بی‌نامِ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‎realtime 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مسئله، ورودی، تصمیم، کنترل، نسخه و نتیجه.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‎optimization‎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 یکی از تحویل‌های متمایز این نقش را تعیین می‌کند و قابل جایگزینی با آشنایی سطحی نیست.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کاربرد واقعی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‎optimization:‎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تعریف ورودی، اجرای روش، کنترل استثنا و تحویل نتیجه قابل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درباره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اصطلاح می‌گوید اما مثال مرزی، معیار کیفیت یا محدودیت عملی 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مستقل اجرا، خطا را تشخیص و انتخاب خود را با شاهد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دفاع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‎optimization:‎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پایه کاربردی؛ استقلال: سناریوی کامل؛ ارشد: استانداردسازی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بی‌نامِ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مسئله، ورودی، تصمیم، کنترل، نسخه و نتیجه.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اصول هنر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اصول هنر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 یکی از تحویل‌های متمایز این نقش را تعیین می‌کند و قابل جایگزینی با آشنایی سطحی نیست.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کاربرد واقعی اصول هنر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تعریف ورودی، اجرای روش، کنترل استثنا و تحویل نتیجه قابل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درباره اصول هنر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اصطلاح می‌گوید اما مثال مرزی، معیار کیفیت یا محدودیت عملی 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اصول هنر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مستقل اجرا، خطا را تشخیص و انتخاب خود را با شاهد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دفاع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اصول هنر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پایه کاربردی؛ استقلال: سناریوی کامل؛ ارشد: استانداردسازی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بی‌نامِ اصول هنر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مسئله، ورودی، تصمیم، کنترل، نسخه و نتیجه.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نوشتن روشن، گوش‌دادن، مدیریت انتظار، گزارش خطا، مذاکره اولویت، رازداری/اخلاق و توان کار با ابهام مهم‌اند. ارتباط خوب یعنی تصمیم، مالک، موعد و پیامد را قابل فهم کردن.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10"/>
        <w:gridCol w:w="7450"/>
      </w:tblGrid>
      <w:tr>
        <w:trPr>
          <w:cantSplit w:val="true"/>
          <w:tblHeader w:val="true"/>
        </w:trPr>
        <w:tc>
          <w:tcPr>
            <w:tcW w:type="dxa" w:w="19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دسته</w:t>
            </w:r>
          </w:p>
        </w:tc>
        <w:tc>
          <w:tcPr>
            <w:tcW w:type="dxa" w:w="7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</w:t>
            </w:r>
          </w:p>
        </w:tc>
      </w:tr>
      <w:tr>
        <w:trPr>
          <w:cantSplit w:val="true"/>
        </w:trPr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7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‎material/texture/lighting‎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‎realtime engine‎</w:t>
            </w:r>
          </w:p>
        </w:tc>
      </w:tr>
      <w:tr>
        <w:trPr>
          <w:cantSplit w:val="true"/>
        </w:trPr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  <w:tc>
          <w:tcPr>
            <w:tcW w:type="dxa" w:w="7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اصول هنر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breakdown‎</w:t>
            </w:r>
          </w:p>
        </w:tc>
      </w:tr>
      <w:tr>
        <w:trPr>
          <w:cantSplit w:val="true"/>
        </w:trPr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کارفرما</w:t>
            </w:r>
          </w:p>
        </w:tc>
        <w:tc>
          <w:tcPr>
            <w:tcW w:type="dxa" w:w="7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‎Maya/3ds Max‎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‎Substance 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‎Unreal/Unity‎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‎Render/Git/LFS‎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صنعت و زبان</w:t>
            </w:r>
          </w:p>
        </w:tc>
      </w:tr>
      <w:tr>
        <w:trPr>
          <w:cantSplit w:val="true"/>
        </w:trPr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بیش‌ازحد درخواست‌شده</w:t>
            </w:r>
          </w:p>
        </w:tc>
        <w:tc>
          <w:tcPr>
            <w:tcW w:type="dxa" w:w="7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تسلط هم‌زمان بر همه ابزارها یا مدرک نامرتبط بدون پیوند با خروجی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نقش و واژگان صنعت را بیاموزید؛ یک سناریوی واقع‌نما بسازید، خواندن </w:t>
      </w:r>
      <w:r>
        <w:rPr>
          <w:rFonts w:ascii="Arial" w:hAnsi="Arial" w:cs="Arial" w:eastAsia="Arial"/>
          <w:b w:val="0"/>
          <w:sz w:val="22"/>
          <w:rtl w:val="0"/>
        </w:rPr>
        <w:t>‎concept‎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‎blockout‎</w:t>
      </w:r>
      <w:r>
        <w:rPr>
          <w:rFonts w:ascii="Arial" w:hAnsi="Arial" w:cs="Arial" w:eastAsia="Arial"/>
          <w:b w:val="0"/>
          <w:sz w:val="22"/>
          <w:rtl/>
        </w:rPr>
        <w:t xml:space="preserve"> را انجام و کنترل‌ها را ثبت کنید. هر هفته خروجی کوچک قابل نقد تولید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شامل مسئله،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روش، خروجی، کنترل و </w:t>
      </w:r>
      <w:r>
        <w:rPr>
          <w:rFonts w:ascii="Arial" w:hAnsi="Arial" w:cs="Arial" w:eastAsia="Arial"/>
          <w:b w:val="0"/>
          <w:sz w:val="22"/>
          <w:rtl w:val="0"/>
        </w:rPr>
        <w:t>‎retrospective‎</w:t>
      </w:r>
      <w:r>
        <w:rPr>
          <w:rFonts w:ascii="Arial" w:hAnsi="Arial" w:cs="Arial" w:eastAsia="Arial"/>
          <w:b w:val="0"/>
          <w:sz w:val="22"/>
          <w:rtl/>
        </w:rPr>
        <w:t xml:space="preserve"> بسازید. </w:t>
      </w:r>
      <w:r>
        <w:rPr>
          <w:rFonts w:ascii="Arial" w:hAnsi="Arial" w:cs="Arial" w:eastAsia="Arial"/>
          <w:b w:val="0"/>
          <w:sz w:val="22"/>
          <w:rtl w:val="0"/>
        </w:rPr>
        <w:t>‎Blender‎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‎Maya/3ds Max‎</w:t>
      </w:r>
      <w:r>
        <w:rPr>
          <w:rFonts w:ascii="Arial" w:hAnsi="Arial" w:cs="Arial" w:eastAsia="Arial"/>
          <w:b w:val="0"/>
          <w:sz w:val="22"/>
          <w:rtl/>
        </w:rPr>
        <w:t xml:space="preserve"> را در حد کار واقعی یاد بگیرید و از شاغل حوزه بازخورد بگیرید.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دامنه بزرگ‌تر و ذی‌نفع دشوارتر بگیرید؛ دانش صنعت، اقتصاد تصمیم، استاندارد و آموزش بسازید و یک بهبود را تا تثبیت مالک شوید.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باید </w:t>
      </w:r>
      <w:r>
        <w:rPr>
          <w:rFonts w:ascii="Arial" w:hAnsi="Arial" w:cs="Arial" w:eastAsia="Arial"/>
          <w:b w:val="0"/>
          <w:sz w:val="22"/>
          <w:rtl w:val="0"/>
        </w:rPr>
        <w:t>‎blockout/model‎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‎UV/material/texture‎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‎lighting/render‎</w:t>
      </w:r>
      <w:r>
        <w:rPr>
          <w:rFonts w:ascii="Arial" w:hAnsi="Arial" w:cs="Arial" w:eastAsia="Arial"/>
          <w:b w:val="0"/>
          <w:sz w:val="22"/>
          <w:rtl/>
        </w:rPr>
        <w:t xml:space="preserve"> را بدون داده محرمانه نشان دهد. آماده‌اید وقتی بتوانید در ده دقیقه مسئله، انتخاب، اشتباه، نتیجه، سهم خود و محدودیت را توضیح دهید.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اینکه نمونه‌کار واقعاً سطح اجرای شما را نشان دهد، فقط تصویر نهایی منتشر نکنید. بودجه </w:t>
      </w:r>
      <w:r>
        <w:rPr>
          <w:rFonts w:ascii="Arial" w:hAnsi="Arial" w:cs="Arial" w:eastAsia="Arial"/>
          <w:b w:val="0"/>
          <w:sz w:val="22"/>
          <w:rtl w:val="0"/>
        </w:rPr>
        <w:t>‎polygon‎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‎texel density‎</w:t>
      </w:r>
      <w:r>
        <w:rPr>
          <w:rFonts w:ascii="Arial" w:hAnsi="Arial" w:cs="Arial" w:eastAsia="Arial"/>
          <w:b w:val="0"/>
          <w:sz w:val="22"/>
          <w:rtl/>
        </w:rPr>
        <w:t xml:space="preserve">، منطق </w:t>
      </w:r>
      <w:r>
        <w:rPr>
          <w:rFonts w:ascii="Arial" w:hAnsi="Arial" w:cs="Arial" w:eastAsia="Arial"/>
          <w:b w:val="0"/>
          <w:sz w:val="22"/>
          <w:rtl w:val="0"/>
        </w:rPr>
        <w:t>‎topology‎</w:t>
      </w:r>
      <w:r>
        <w:rPr>
          <w:rFonts w:ascii="Arial" w:hAnsi="Arial" w:cs="Arial" w:eastAsia="Arial"/>
          <w:b w:val="0"/>
          <w:sz w:val="22"/>
          <w:rtl/>
        </w:rPr>
        <w:t xml:space="preserve">، روش </w:t>
      </w:r>
      <w:r>
        <w:rPr>
          <w:rFonts w:ascii="Arial" w:hAnsi="Arial" w:cs="Arial" w:eastAsia="Arial"/>
          <w:b w:val="0"/>
          <w:sz w:val="22"/>
          <w:rtl w:val="0"/>
        </w:rPr>
        <w:t>‎UV‎</w:t>
      </w:r>
      <w:r>
        <w:rPr>
          <w:rFonts w:ascii="Arial" w:hAnsi="Arial" w:cs="Arial" w:eastAsia="Arial"/>
          <w:b w:val="0"/>
          <w:sz w:val="22"/>
          <w:rtl/>
        </w:rPr>
        <w:t xml:space="preserve">، تنظیمات </w:t>
      </w:r>
      <w:r>
        <w:rPr>
          <w:rFonts w:ascii="Arial" w:hAnsi="Arial" w:cs="Arial" w:eastAsia="Arial"/>
          <w:b w:val="0"/>
          <w:sz w:val="22"/>
          <w:rtl w:val="0"/>
        </w:rPr>
        <w:t>‎color management‎</w:t>
      </w:r>
      <w:r>
        <w:rPr>
          <w:rFonts w:ascii="Arial" w:hAnsi="Arial" w:cs="Arial" w:eastAsia="Arial"/>
          <w:b w:val="0"/>
          <w:sz w:val="22"/>
          <w:rtl/>
        </w:rPr>
        <w:t xml:space="preserve">، تعداد و نوع </w:t>
      </w:r>
      <w:r>
        <w:rPr>
          <w:rFonts w:ascii="Arial" w:hAnsi="Arial" w:cs="Arial" w:eastAsia="Arial"/>
          <w:b w:val="0"/>
          <w:sz w:val="22"/>
          <w:rtl w:val="0"/>
        </w:rPr>
        <w:t>‎render pass‎</w:t>
      </w:r>
      <w:r>
        <w:rPr>
          <w:rFonts w:ascii="Arial" w:hAnsi="Arial" w:cs="Arial" w:eastAsia="Arial"/>
          <w:b w:val="0"/>
          <w:sz w:val="22"/>
          <w:rtl/>
        </w:rPr>
        <w:t xml:space="preserve">، زمان رندر و محدودیت سخت‌افزار را ثبت کنید. اگر خروجی </w:t>
      </w:r>
      <w:r>
        <w:rPr>
          <w:rFonts w:ascii="Arial" w:hAnsi="Arial" w:cs="Arial" w:eastAsia="Arial"/>
          <w:b w:val="0"/>
          <w:sz w:val="22"/>
          <w:rtl w:val="0"/>
        </w:rPr>
        <w:t>‎realtime‎</w:t>
      </w:r>
      <w:r>
        <w:rPr>
          <w:rFonts w:ascii="Arial" w:hAnsi="Arial" w:cs="Arial" w:eastAsia="Arial"/>
          <w:b w:val="0"/>
          <w:sz w:val="22"/>
          <w:rtl/>
        </w:rPr>
        <w:t xml:space="preserve"> است، </w:t>
      </w:r>
      <w:r>
        <w:rPr>
          <w:rFonts w:ascii="Arial" w:hAnsi="Arial" w:cs="Arial" w:eastAsia="Arial"/>
          <w:b w:val="0"/>
          <w:sz w:val="22"/>
          <w:rtl w:val="0"/>
        </w:rPr>
        <w:t>‎LOD‎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‎draw call‎</w:t>
      </w:r>
      <w:r>
        <w:rPr>
          <w:rFonts w:ascii="Arial" w:hAnsi="Arial" w:cs="Arial" w:eastAsia="Arial"/>
          <w:b w:val="0"/>
          <w:sz w:val="22"/>
          <w:rtl/>
        </w:rPr>
        <w:t xml:space="preserve">، اندازه </w:t>
      </w:r>
      <w:r>
        <w:rPr>
          <w:rFonts w:ascii="Arial" w:hAnsi="Arial" w:cs="Arial" w:eastAsia="Arial"/>
          <w:b w:val="0"/>
          <w:sz w:val="22"/>
          <w:rtl w:val="0"/>
        </w:rPr>
        <w:t>‎texture‎</w:t>
      </w:r>
      <w:r>
        <w:rPr>
          <w:rFonts w:ascii="Arial" w:hAnsi="Arial" w:cs="Arial" w:eastAsia="Arial"/>
          <w:b w:val="0"/>
          <w:sz w:val="22"/>
          <w:rtl/>
        </w:rPr>
        <w:t xml:space="preserve"> و رفتار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داخل </w:t>
      </w:r>
      <w:r>
        <w:rPr>
          <w:rFonts w:ascii="Arial" w:hAnsi="Arial" w:cs="Arial" w:eastAsia="Arial"/>
          <w:b w:val="0"/>
          <w:sz w:val="22"/>
          <w:rtl w:val="0"/>
        </w:rPr>
        <w:t>‎engine‎</w:t>
      </w:r>
      <w:r>
        <w:rPr>
          <w:rFonts w:ascii="Arial" w:hAnsi="Arial" w:cs="Arial" w:eastAsia="Arial"/>
          <w:b w:val="0"/>
          <w:sz w:val="22"/>
          <w:rtl/>
        </w:rPr>
        <w:t xml:space="preserve"> را نیز نشان دهید؛ اگر خروجی آفلاین است، درباره </w:t>
      </w:r>
      <w:r>
        <w:rPr>
          <w:rFonts w:ascii="Arial" w:hAnsi="Arial" w:cs="Arial" w:eastAsia="Arial"/>
          <w:b w:val="0"/>
          <w:sz w:val="22"/>
          <w:rtl w:val="0"/>
        </w:rPr>
        <w:t>‎noise‎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‎sampling‎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‎compositing‎</w:t>
      </w:r>
      <w:r>
        <w:rPr>
          <w:rFonts w:ascii="Arial" w:hAnsi="Arial" w:cs="Arial" w:eastAsia="Arial"/>
          <w:b w:val="0"/>
          <w:sz w:val="22"/>
          <w:rtl/>
        </w:rPr>
        <w:t xml:space="preserve"> توضیح دهید. یک </w:t>
      </w:r>
      <w:r>
        <w:rPr>
          <w:rFonts w:ascii="Arial" w:hAnsi="Arial" w:cs="Arial" w:eastAsia="Arial"/>
          <w:b w:val="0"/>
          <w:sz w:val="22"/>
          <w:rtl w:val="0"/>
        </w:rPr>
        <w:t>‎breakdown‎</w:t>
      </w:r>
      <w:r>
        <w:rPr>
          <w:rFonts w:ascii="Arial" w:hAnsi="Arial" w:cs="Arial" w:eastAsia="Arial"/>
          <w:b w:val="0"/>
          <w:sz w:val="22"/>
          <w:rtl/>
        </w:rPr>
        <w:t xml:space="preserve"> کوتاه از </w:t>
      </w:r>
      <w:r>
        <w:rPr>
          <w:rFonts w:ascii="Arial" w:hAnsi="Arial" w:cs="Arial" w:eastAsia="Arial"/>
          <w:b w:val="0"/>
          <w:sz w:val="22"/>
          <w:rtl w:val="0"/>
        </w:rPr>
        <w:t>‎wireframe‎</w:t>
      </w:r>
      <w:r>
        <w:rPr>
          <w:rFonts w:ascii="Arial" w:hAnsi="Arial" w:cs="Arial" w:eastAsia="Arial"/>
          <w:b w:val="0"/>
          <w:sz w:val="22"/>
          <w:rtl/>
        </w:rPr>
        <w:t xml:space="preserve"> تا شات نهایی به ارزیاب اجازه می‌دهد تصمیم هنری را از استفاده صرف از </w:t>
      </w:r>
      <w:r>
        <w:rPr>
          <w:rFonts w:ascii="Arial" w:hAnsi="Arial" w:cs="Arial" w:eastAsia="Arial"/>
          <w:b w:val="0"/>
          <w:sz w:val="22"/>
          <w:rtl w:val="0"/>
        </w:rPr>
        <w:t>‎preset‎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آماده جدا کند. نسخه‌های میانی و یادداشت بازخورد نیز مهارت </w:t>
      </w:r>
      <w:r>
        <w:rPr>
          <w:rFonts w:ascii="Arial" w:hAnsi="Arial" w:cs="Arial" w:eastAsia="Arial"/>
          <w:b w:val="0"/>
          <w:sz w:val="22"/>
          <w:rtl w:val="0"/>
        </w:rPr>
        <w:t>‎iteration‎</w:t>
      </w:r>
      <w:r>
        <w:rPr>
          <w:rFonts w:ascii="Arial" w:hAnsi="Arial" w:cs="Arial" w:eastAsia="Arial"/>
          <w:b w:val="0"/>
          <w:sz w:val="22"/>
          <w:rtl/>
        </w:rPr>
        <w:t xml:space="preserve"> و تحویل به </w:t>
      </w:r>
      <w:r>
        <w:rPr>
          <w:rFonts w:ascii="Arial" w:hAnsi="Arial" w:cs="Arial" w:eastAsia="Arial"/>
          <w:b w:val="0"/>
          <w:sz w:val="22"/>
          <w:rtl w:val="0"/>
        </w:rPr>
        <w:t>‎animator‎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‎technical artist‎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‎compositor‎</w:t>
      </w:r>
      <w:r>
        <w:rPr>
          <w:rFonts w:ascii="Arial" w:hAnsi="Arial" w:cs="Arial" w:eastAsia="Arial"/>
          <w:b w:val="0"/>
          <w:sz w:val="22"/>
          <w:rtl/>
        </w:rPr>
        <w:t xml:space="preserve"> را قابل مشاهده می‌کنند.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84"/>
        <w:gridCol w:w="1693"/>
        <w:gridCol w:w="3983"/>
      </w:tblGrid>
      <w:tr>
        <w:trPr>
          <w:cantSplit w:val="true"/>
          <w:tblHeader w:val="true"/>
        </w:trPr>
        <w:tc>
          <w:tcPr>
            <w:tcW w:type="dxa" w:w="36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6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39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نیاز، بازخورد و تعارض باید روشن 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تولید و کنترل می‌شود.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صورت‌بندی و گزینه‌سازی است.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شدت به نقش و بلوغ داده/کنترل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ساختاردهی آشفتگی، پیگیری نتیجه، جزئیات و همکاری بین‌تیمی لذت می‌برند.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مستندسازی، بازبینی، موعد، گفت‌وگوی دشوار یا پاسخ‌گویی نسبت به عدد بیزارند. طراحی شغل و کیفیت مدیر نیز تعیین‌کننده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 میان صنایع انتقال‌پذیر و اثر خروجی ملموس است. 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گسترده </w:t>
      </w:r>
      <w:r>
        <w:rPr>
          <w:rFonts w:ascii="Arial" w:hAnsi="Arial" w:cs="Arial" w:eastAsia="Arial"/>
          <w:b w:val="0"/>
          <w:sz w:val="22"/>
          <w:rtl w:val="0"/>
        </w:rPr>
        <w:t>‎motion/3D‎</w:t>
      </w:r>
      <w:r>
        <w:rPr>
          <w:rFonts w:ascii="Arial" w:hAnsi="Arial" w:cs="Arial" w:eastAsia="Arial"/>
          <w:b w:val="0"/>
          <w:sz w:val="22"/>
          <w:rtl/>
        </w:rPr>
        <w:t xml:space="preserve"> فقط یک آگهی </w:t>
      </w:r>
      <w:r>
        <w:rPr>
          <w:rFonts w:ascii="Arial" w:hAnsi="Arial" w:cs="Arial" w:eastAsia="Arial"/>
          <w:b w:val="0"/>
          <w:sz w:val="22"/>
          <w:rtl w:val="0"/>
        </w:rPr>
        <w:t>‎3D Artist‎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‎Blender/Cinema 4D‎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‎modeling‎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‎texturing‎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‎rendering‎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‎simulation‎</w:t>
      </w:r>
      <w:r>
        <w:rPr>
          <w:rFonts w:ascii="Arial" w:hAnsi="Arial" w:cs="Arial" w:eastAsia="Arial"/>
          <w:b w:val="0"/>
          <w:sz w:val="22"/>
          <w:rtl/>
        </w:rPr>
        <w:t xml:space="preserve"> قابل شناسایی بود؛ بیشتر عناوین گرافیک عمومی بودند. این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سرشماری بازار نیست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عنوان‌ها و استانداردهای مستندسازی/حریم خصوصی معمولاً تفکیک‌شده‌ترند، اما تخصص صنعت، انگلیسی و رقابت بالاتر است. آمار رسمی آمریکا/بریتانیا/کانادا باید با کد و سطح همسان خوانده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مدیر خوب معیار و اختیار روشن می‌دهد؛ مدیر ضعیف نقش را همه‌کاره می‌بیند. داده/سند، کنترل، آموزش، مرز ساعت و پاسخ‌گویی متقابل را بسنجید. اولویت‌های کارجویان ایران در پیمایش برند کارفرمایی شامل حقوق، امنیت، رشد و تعادل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جذابیت به بلوغ کارفرما و طراحی شغل وابسته است، نه نام عنوان.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34"/>
        <w:gridCol w:w="1859"/>
        <w:gridCol w:w="720"/>
        <w:gridCol w:w="2147"/>
      </w:tblGrid>
      <w:tr>
        <w:trPr>
          <w:cantSplit w:val="true"/>
          <w:tblHeader w:val="true"/>
        </w:trPr>
        <w:tc>
          <w:tcPr>
            <w:tcW w:type="dxa" w:w="4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8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و نوع کارفرمای رایج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1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رندر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پرهزینه است؛ بازخورد هنری، محدودیت سخت‌افزار،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‎topology/engine‎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فایل‌های حجیم دامنه را بالا می‌برد.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پرتغییر، کم‌فرایند یا زمان بحران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کنترل، مالک، هشدار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مکتوب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چندواحدی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وقفه/فشار موعد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دوره یا رخداد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ظرفیت رزرو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 کم‌بلوغ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بازبینی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منطبق/نزدیک پس از حذف تکرار و عنوان دور بررسی شد، پلتفرم‌های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جست‌وجوی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‎JobVision/Jobinja‎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مشاهده‌شده در ۱۳ ژوئیه ۲۰۲۶؛ کسری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۱۴۰۵] این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پروکسی گسترده‌تر است و فقط آگهی‌های منطبق با وظایف نقش باید کدگذاری شوند.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صفحه جست‌وجوی نقش بررسی شد، اما صفحه عمومی خوانا بود، اما پویا و شخصی‌سازی‌پذیر است و هویت آگهی‌ها/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پرونده پژوهش ثبت نشد؛ بنابراین ۰ آگهی به‌صورت بازتولیدپذیر کدگذاری شد و کسری دقیق ۱۰ است.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‎entry point‎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جست‌وجو است و شاهد شمارش یا هویت آگهی منفرد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‎GL-99‎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گسترده </w:t>
      </w:r>
      <w:r>
        <w:rPr>
          <w:rFonts w:ascii="Arial" w:hAnsi="Arial" w:cs="Arial" w:eastAsia="Arial"/>
          <w:b w:val="0"/>
          <w:sz w:val="22"/>
          <w:rtl w:val="0"/>
        </w:rPr>
        <w:t>‎motion/3D‎</w:t>
      </w:r>
      <w:r>
        <w:rPr>
          <w:rFonts w:ascii="Arial" w:hAnsi="Arial" w:cs="Arial" w:eastAsia="Arial"/>
          <w:b w:val="0"/>
          <w:sz w:val="22"/>
          <w:rtl/>
        </w:rPr>
        <w:t xml:space="preserve"> فقط یک آگهی </w:t>
      </w:r>
      <w:r>
        <w:rPr>
          <w:rFonts w:ascii="Arial" w:hAnsi="Arial" w:cs="Arial" w:eastAsia="Arial"/>
          <w:b w:val="0"/>
          <w:sz w:val="22"/>
          <w:rtl w:val="0"/>
        </w:rPr>
        <w:t>‎3D Artist‎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‎Blender/Cinema 4D‎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‎modeling‎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‎texturing‎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‎rendering‎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‎simulation‎</w:t>
      </w:r>
      <w:r>
        <w:rPr>
          <w:rFonts w:ascii="Arial" w:hAnsi="Arial" w:cs="Arial" w:eastAsia="Arial"/>
          <w:b w:val="0"/>
          <w:sz w:val="22"/>
          <w:rtl/>
        </w:rPr>
        <w:t xml:space="preserve"> قابل شناسایی بود؛ بیشتر عناوین گرافیک عمومی بودند. کمبود نمونه عنوان دقیق را نباید نبود تقاضا دانست؛ عنوان‌های نزدیک و صفحات پویا کم‌شماری می‌سازند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 عملکرد، توان توضیح فرایند و انگلیسی متناسب با ابزار/مکاتبه مهم‌اند. نمونه برای درصد الزام مدرک، جنسیت، قرارداد یا دورکاری کافی نبود.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شوک قراردادهای کوتاه ۱۴۰۵ و رقابت کلان باید جدا از نقش خوانده شود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18"/>
        <w:gridCol w:w="6088"/>
        <w:gridCol w:w="2054"/>
      </w:tblGrid>
      <w:tr>
        <w:trPr>
          <w:cantSplit w:val="true"/>
          <w:tblHeader w:val="true"/>
        </w:trPr>
        <w:tc>
          <w:tcPr>
            <w:tcW w:type="dxa" w:w="12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مؤلفه نمونه آگهی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یافته</w:t>
            </w:r>
          </w:p>
        </w:tc>
        <w:tc>
          <w:tcPr>
            <w:tcW w:type="dxa" w:w="2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محدودیت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‎Jobinja‎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جست‌وجو شدند.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پوشش یکسان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 و دورکاری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گسترده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فقط یک آگهی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‎Blender/Cinema 4D‎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‎texturing‎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‎simulation‎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 شناسایی بود؛ بیشتر عناوین گرافیک عمومی بودند.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جمعیتی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جونیور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جونیور کمتر از نقش‌های میانی/ترکیبی نمایان بود.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رقابت محاسبه نشد.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مدرک و انگلیسی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صنعت و ابزار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فراوانی کافی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جنسیت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اگر آشکار بود ثبت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نتیجه‌گیری مطمئن ممکن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تکرارشونده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‎material/texture/lighting‎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‎realtime 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و دقت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گزارش نمی‌شود.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«طراح سه‌بعدی و </w:t>
      </w:r>
      <w:r>
        <w:rPr>
          <w:rFonts w:ascii="Arial" w:hAnsi="Arial" w:cs="Arial" w:eastAsia="Arial"/>
          <w:b w:val="0"/>
          <w:sz w:val="22"/>
          <w:rtl w:val="0"/>
        </w:rPr>
        <w:t>‎3D Artist‎</w:t>
      </w:r>
      <w:r>
        <w:rPr>
          <w:rFonts w:ascii="Arial" w:hAnsi="Arial" w:cs="Arial" w:eastAsia="Arial"/>
          <w:b w:val="0"/>
          <w:sz w:val="22"/>
          <w:rtl/>
        </w:rPr>
        <w:t>» با طراح موشن سه‌بعدی، کانسپت آرتیست، انیماتور سه‌بعدی هم‌پوشانی دارد. آگهی چندنقشی، حقوق پنهان و تمرکز تهران محدودیت‌اند.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کشف الگوست، نه اندازه کل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کف مزد پایه ۱۴۰۵ از مزد روزانه ۵٬۵۴۱٬۸۵۰ ریال، حدود ۱۶.۶۳ میلیون تومان برای سی روز است؛ مزایا و کسورات را شامل نمی‌شود و حقوق بازار طراح سه‌بعدی و </w:t>
      </w:r>
      <w:r>
        <w:rPr>
          <w:rFonts w:ascii="Arial" w:hAnsi="Arial" w:cs="Arial" w:eastAsia="Arial"/>
          <w:b w:val="0"/>
          <w:sz w:val="22"/>
          <w:rtl w:val="0"/>
        </w:rPr>
        <w:t>‎3D Artist‎</w:t>
      </w:r>
      <w:r>
        <w:rPr>
          <w:rFonts w:ascii="Arial" w:hAnsi="Arial" w:cs="Arial" w:eastAsia="Arial"/>
          <w:b w:val="0"/>
          <w:sz w:val="22"/>
          <w:rtl/>
        </w:rPr>
        <w:t xml:space="preserve"> نیست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۱۴۰۵]. رقم ۱۴۰۵ مستقلی برای یک نمونه </w:t>
      </w:r>
      <w:r>
        <w:rPr>
          <w:rFonts w:ascii="Arial" w:hAnsi="Arial" w:cs="Arial" w:eastAsia="Arial"/>
          <w:b w:val="0"/>
          <w:sz w:val="22"/>
          <w:rtl w:val="0"/>
        </w:rPr>
        <w:t>‎3D‎</w:t>
      </w:r>
      <w:r>
        <w:rPr>
          <w:rFonts w:ascii="Arial" w:hAnsi="Arial" w:cs="Arial" w:eastAsia="Arial"/>
          <w:b w:val="0"/>
          <w:sz w:val="22"/>
          <w:rtl/>
        </w:rPr>
        <w:t xml:space="preserve"> قابل اتکا نبود؛ گروه عمومی گرافیک نماینده این تخصص نیست.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ساخت بازه تخصصی همگن و جاری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گزارش‌های ۱۴۰۴ جاب‌ویژن و ۱۴۰۳ ایران‌تلنت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>، ۱۴۰۳] و نباید با تورم به عدد ۱۴۰۵ تبدیل شوند.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زمینه اجباری رقم مشاهده‌شده:</w:t>
      </w:r>
      <w:r>
        <w:rPr>
          <w:rFonts w:ascii="Arial" w:hAnsi="Arial" w:cs="Arial" w:eastAsia="Arial"/>
          <w:b w:val="0"/>
          <w:sz w:val="22"/>
          <w:rtl/>
        </w:rPr>
        <w:t xml:space="preserve"> منبع/پلتفرم: بخشنامه مزد ۱۴۰۵ در پایگاه بیدبرگ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۱۴۰۵]؛ تاریخ مشاهده: </w:t>
      </w:r>
      <w:r>
        <w:rPr>
          <w:rFonts w:ascii="Arial" w:hAnsi="Arial" w:cs="Arial" w:eastAsia="Arial"/>
          <w:b w:val="0"/>
          <w:sz w:val="22"/>
          <w:rtl w:val="0"/>
        </w:rPr>
        <w:t>‎2026-07-13‎</w:t>
      </w:r>
      <w:r>
        <w:rPr>
          <w:rFonts w:ascii="Arial" w:hAnsi="Arial" w:cs="Arial" w:eastAsia="Arial"/>
          <w:b w:val="0"/>
          <w:sz w:val="22"/>
          <w:rtl/>
        </w:rPr>
        <w:t xml:space="preserve">؛ بازار/شهر: کل ایران و بدون تفکیک شهر؛ نوع شرکت: کاربرد ندارد، چون رقم قانونی است نه پیشنهاد کارفرما؛ ناخالص/خالص: مزد پایه پیش از کسورات و در نتیجه معادل خالص دریافتی نیست؛ مزایا/پاداش: حق مسکن، بن، سنوات، اضافه‌کاری و پاداش در ۱۶.۶۳ میلیون تومان لحاظ نشده‌اند؛ اطمینان: زیاد برای محاسبه کف پایه و نزدیک به صفر برای برآورد حقوق بازار «طراح سه‌بعدی و </w:t>
      </w:r>
      <w:r>
        <w:rPr>
          <w:rFonts w:ascii="Arial" w:hAnsi="Arial" w:cs="Arial" w:eastAsia="Arial"/>
          <w:b w:val="0"/>
          <w:sz w:val="22"/>
          <w:rtl w:val="0"/>
        </w:rPr>
        <w:t>‎3D Artist‎</w:t>
      </w:r>
      <w:r>
        <w:rPr>
          <w:rFonts w:ascii="Arial" w:hAnsi="Arial" w:cs="Arial" w:eastAsia="Arial"/>
          <w:b w:val="0"/>
          <w:sz w:val="22"/>
          <w:rtl/>
        </w:rPr>
        <w:t xml:space="preserve">». گزارش‌های حقوق تاریخیِ ارجاع‌شده در این بخش رقم نقش‌ویژه‌ای نقل نمی‌کنند؛ بنابراین برای آن‌ها نیز شرکت،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و مزایا قابل انتساب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‎BLS/OEWS‎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‎UK ASHE‎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‎Cedefop‎</w:t>
      </w:r>
      <w:r>
        <w:rPr>
          <w:rFonts w:ascii="Arial" w:hAnsi="Arial" w:cs="Arial" w:eastAsia="Arial"/>
          <w:b w:val="0"/>
          <w:sz w:val="22"/>
          <w:rtl/>
        </w:rPr>
        <w:t xml:space="preserve"> باید با کد، سطح، مکان، واحد و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خودشان خوانده شوند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جاری]. برای عدد جهانی هم‌کد و هم‌سطح این عنوان،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تبدیل مستقیم ارز به تومان مقایسه رفاه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سطح، صنعت، شهر، اختیار، کمیابی دانش، گواهی معتبر، شیفت/فصل و توان اثبات اثر درآمد را تغییر می‌دهد. پروژه‌ای باید کارمزد، ابزار، مالیات، نوسان ارز و ریسک وصول را جدا کند. محدودیت پرداخت/اتصال برای ایران واقعی است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‎IR-12‎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۱۶.۶۳ میلیون فقط کف مزد پایه است؛ بازه تخصصی نیازمند نمونه جاری همگن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37"/>
        <w:gridCol w:w="1426"/>
        <w:gridCol w:w="1694"/>
        <w:gridCol w:w="1872"/>
        <w:gridCol w:w="1426"/>
        <w:gridCol w:w="1605"/>
      </w:tblGrid>
      <w:tr>
        <w:trPr>
          <w:cantSplit w:val="true"/>
          <w:tblHeader w:val="true"/>
        </w:trPr>
        <w:tc>
          <w:tcPr>
            <w:tcW w:type="dxa" w:w="13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4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دامنه و اختیار</w:t>
            </w:r>
          </w:p>
        </w:tc>
        <w:tc>
          <w:tcPr>
            <w:tcW w:type="dxa" w:w="16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انتظار</w:t>
            </w:r>
          </w:p>
        </w:tc>
        <w:tc>
          <w:tcPr>
            <w:tcW w:type="dxa" w:w="18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4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  <w:tc>
          <w:tcPr>
            <w:tcW w:type="dxa" w:w="160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کارآموز/دستیار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محدود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کوچک درست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و انضباط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تقلید بدون چرایی</w:t>
            </w:r>
          </w:p>
        </w:tc>
        <w:tc>
          <w:tcPr>
            <w:tcW w:type="dxa" w:w="16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چک‌لیست و بازخورد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 کم‌ریسک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‎blockout/model‎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تکرارشونده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فعالیت‌محوری</w:t>
            </w:r>
          </w:p>
        </w:tc>
        <w:tc>
          <w:tcPr>
            <w:tcW w:type="dxa" w:w="16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میدلول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مسئله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‎UV/material/texture‎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روش/استثنا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ضعف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6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قبل/بعد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سینیور/لید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ریسک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‎lighting/render‎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سیستم/رشد دیگران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</w:t>
            </w:r>
          </w:p>
        </w:tc>
        <w:tc>
          <w:tcPr>
            <w:tcW w:type="dxa" w:w="16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جانشین</w:t>
            </w:r>
          </w:p>
        </w:tc>
      </w:tr>
      <w:tr>
        <w:trPr>
          <w:cantSplit w:val="true"/>
        </w:trP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مدیر/متخصص ارشد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راهبرد/بودجه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پیامد پایدار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سازمانی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فاصله از اجرا</w:t>
            </w:r>
          </w:p>
        </w:tc>
        <w:tc>
          <w:tcPr>
            <w:tcW w:type="dxa" w:w="16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چنددوره‌ای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ماندگاری در اجرای ابزار، ناتوانی در توضیح اثر، ضعف صنعت و نبود شاهد کنترل مانع ترفیع است. شاهد پیشرفت باید تصمیم، کیفیت، رشد دیگران و پیامد را نشان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انگلیسی، مستندسازی، حریم خصوصی/انطباق و نمونه بی‌نام برای انتقال مهم‌تر می‌شود. دورکاری جهانی تضمین نیست؛ قرارداد، پرداخت، تحریم و اتصال مانع‌اند.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طبقه‌بندی، تطبیق، کشف الگو و تولید گزینه سریع‌تر می‌شوند.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خلاصه بدون منبع، گزارش توصیفی و پیش‌نویس عمومی کالایی‌تر می‌شود؛ ارزش به تعریف، داده اختصاصی، کنترل و پاسخ‌گویی منتقل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خودکارسازی‌شان دشوار است (دشوار برای خودکارسازی)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قضاوت اخلاقی، تفسیر زمینه، مذاکره، پاسخ‌گویی و تصمیم پرریسک دشوار می‌مانند. شاخص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مواجهه وظیفه‌ای را مساوی حذف شغل نمی‌داند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ورودی کم‌خطر → پیش‌نویس/تحلیل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→ کنترل منبع و نمونه → بازبینی متخصص → ثبت نسخه/تصمیم → پایش خطا. داده محرمانه وارد ابزار عمومی نشود. خطرها </w:t>
      </w:r>
      <w:r>
        <w:rPr>
          <w:rFonts w:ascii="Arial" w:hAnsi="Arial" w:cs="Arial" w:eastAsia="Arial"/>
          <w:b w:val="0"/>
          <w:sz w:val="22"/>
          <w:rtl w:val="0"/>
        </w:rPr>
        <w:t>‎hallucination‎</w:t>
      </w:r>
      <w:r>
        <w:rPr>
          <w:rFonts w:ascii="Arial" w:hAnsi="Arial" w:cs="Arial" w:eastAsia="Arial"/>
          <w:b w:val="0"/>
          <w:sz w:val="22"/>
          <w:rtl/>
        </w:rPr>
        <w:t>، سوگیری، نشت و خطای مقیاس‌پذیرند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در سه تا پنج سال، سناریوی محتمل کار مشترک انسان/ابزار است. سناریوی خوب کار اداری کمتر؛ سناریوی بد کنترل ضعیف و کوچک‌شدن فرصت یادگیری جونیور. شواهد برای حذف این عنوان در ایران کافی نیست [</w:t>
      </w:r>
      <w:r>
        <w:rPr>
          <w:rFonts w:ascii="Arial" w:hAnsi="Arial" w:cs="Arial" w:eastAsia="Arial"/>
          <w:b w:val="0"/>
          <w:sz w:val="22"/>
          <w:rtl w:val="0"/>
        </w:rPr>
        <w:t>‎AI-03‎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جهت تغییر وظیفه پشتیبانی می‌شود؛ تعداد شغل آینده گمانه‌زنی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2240"/>
        <w:gridCol w:w="2000"/>
        <w:gridCol w:w="1680"/>
        <w:gridCol w:w="1200"/>
        <w:gridCol w:w="1040"/>
      </w:tblGrid>
      <w:tr>
        <w:trPr>
          <w:cantSplit w:val="true"/>
          <w:tblHeader w:val="true"/>
        </w:trPr>
        <w:tc>
          <w:tcPr>
            <w:tcW w:type="dxa" w:w="1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2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6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‎Blender‎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خواندن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‎concept‎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‎blockout‎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‎Maya/3ds Max‎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‎modeling/topology/UV‎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‎Substance 3D‎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‎material‎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‎lighting‎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‎Unreal/Unity‎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 integration‎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‎Render/Git/LFS‎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‎archive‎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دسترسی، تحریم، مجوز و پرداخت می‌تواند انتخاب ابزار را در ایران عوض کند؛ جایگزین و امکان انتقال/خروجی داده را بسنجید. مفهوم و کنترل پایدارتر از برند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73"/>
        <w:gridCol w:w="843"/>
        <w:gridCol w:w="1054"/>
        <w:gridCol w:w="1686"/>
        <w:gridCol w:w="2404"/>
      </w:tblGrid>
      <w:tr>
        <w:trPr>
          <w:cantSplit w:val="true"/>
          <w:tblHeader w:val="true"/>
        </w:trPr>
        <w:tc>
          <w:tcPr>
            <w:tcW w:type="dxa" w:w="3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«خواندن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‎concept‎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صفر تحویل بگیرید، پیش از انتخاب ابزار چه فرض، مالک و معیار پایانی را روشن می‌کنید؟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ساختار شروع کار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کشف مسئله و برنامه‌ریزی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فوراً راه‌حل می‌دهد و زمینه را نمی‌پرسد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ذی‌نفع،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معیار پذیرش را نام می‌برد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«تحویل به‌موقع» بهتر اما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 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بدتر شود، تصمیم و شرط برگشت شما چیست؟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معیارهای متعارض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عدد را مطلق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اثر، ریسک، بازه آزمون و شرط توقف را روشن می‌کند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پیش از تحویل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‎blockout/model‎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چه کنترل کیفیت و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کیفیت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و بازبینی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بازبینی را به نفر بعد واگذار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چک‌لیست، نمونه/تطبیق،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تأیید و ردپای نسخه می‌دهد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چه خروجی واقعی ساخته‌اید و مهم‌ترین محدودیت آن چه بود؟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تفکیک آشنایی از تسلط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ابزار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قابلیت‌ها را فهرست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ندارد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فایل/دمو، تصمیم، خطا، محدودیت و نتیجه قابل نمایش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‎UV/material/texture‎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به نفر بعد تحویل می‌دهید تا تصمیم و نسخه قابل بازسازی باشد؟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بلوغ عملیاتی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مستندسازی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فایل نهایی می‌دهد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ورودی، تصمیم، نسخه،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ثبت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44"/>
        <w:gridCol w:w="799"/>
        <w:gridCol w:w="1103"/>
        <w:gridCol w:w="1674"/>
        <w:gridCol w:w="2740"/>
      </w:tblGrid>
      <w:tr>
        <w:trPr>
          <w:cantSplit w:val="true"/>
          <w:tblHeader w:val="true"/>
        </w:trPr>
        <w:tc>
          <w:tcPr>
            <w:tcW w:type="dxa" w:w="3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1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7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افت «کیفیت بصری» چه درخت علت و چه داده تشخیصی می‌سازید؟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فهم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علت و طراحی اندازه‌گیری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را تکرار می‌کند یا فقط یک علت حدس می‌زند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مخرج، سگمنت، فرض رقیب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نمونه‌کار شما چه شاهدی برای تغییر «نرخ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دارد و سهم خود را چگونه محدود می‌کند؟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پیوند کار با اثر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نتیجه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فعالیت یا ظاهر خروجی را شرح می‌دهد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عوامل بیرونی، سهم خود و نتیجه/عدم‌نتیجه را نشان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پس از سه ماه «سازگاری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تغییر نکند، کدام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‎instrumentation‎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اقدام را متوقف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توقف هوشمند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اولویت‌بندی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تلاش را بیشتر می‌کند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فرض، کیفیت اندازه‌گیری، سگمنت و معیار توقف را بازبینی می‌کند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مثالی از «نه» گفتن به درخواست پرقدرت بگویید؛ چه گزینه جایگزین و پیامدی ارائه کردید؟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استقلال حرفه‌ای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مرزبندی و مذاکره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تسلیم می‌شود یا تقابل شخصی می‌سازد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محدودیت، گزینه، هزینه، تصمیم‌گیر و نتیجه را توضیح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هوش مصنوعی را برای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 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 کار نمی‌برید و بازبینی انسانی را کجا اجباری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حاکمیت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فناوری و پاسخ‌گویی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همه‌چیز را خودکارشدنی می‌داند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حساسیت داده، خطای محتمل، حق تصمیم،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‎human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مشخص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3"/>
        <w:gridCol w:w="1395"/>
        <w:gridCol w:w="1021"/>
        <w:gridCol w:w="1634"/>
        <w:gridCol w:w="2587"/>
      </w:tblGrid>
      <w:tr>
        <w:trPr>
          <w:cantSplit w:val="true"/>
          <w:tblHeader w:val="true"/>
        </w:trPr>
        <w:tc>
          <w:tcPr>
            <w:tcW w:type="dxa" w:w="27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3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نمونه‌ای بگویید که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‎modeling/topology/UV‎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نتیجه نداد؛ با چه شاهدی فهمیدید و چه چیز را تغییر دادید؟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از شکست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و مسئولیت‌پذیری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شکست را پنهان یا به دیگری نسبت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شاهد قبل/بعد، سهم خود، تصمیم اصلاح و آموخته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داده یا سند لازم برای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‎material‎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‎lighting‎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ناقص باشد، حداقل تصمیم ایمن شما چیست؟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تصمیم زیر عدم‌قطعیت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مدیریت داده ناقص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حدس قطعی می‌زند یا کل کار را متوقف می‌کند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حداقل شواهد، فرض، دامنه خطا، کنترل و موعد بازبینی تعیین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میان ذی‌نفعانِ مدیر هنری، انیمیشن/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توسعه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مشتری بر سر مالکیت یا اولویت اختلاف جدی باشد، چگونه تصمیم را جلو می‌برید؟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نفوذ بدون اختیار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ذی‌نفع و تعارض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فوراً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 یا طرف قدرتمند را می‌پذیرد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منافع، شاهد، حق تصمیم، گزینه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توجه به اینکه رندر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پرهزینه است؛ بازخورد هنری، محدودیت سخت‌افزار،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‎topology/engine‎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فایل‌های حجیم دامنه را بالا می‌برد، چه کنترل پیشگیرانه، هشدار زودهنگام و برنامه واکنشی پیشنهاد می‌کنید؟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مواجهه با ریسک واقعی و نه پاسخ کتابی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قضاوت، کنترل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را انکار می‌کند یا فقط می‌گوید «دقت می‌کنم»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‎trigger‎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کنترل،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مرور پس از رخداد را با مثال توضیح می‌دهد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۳۰ روز اول این نقش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‎quick win‎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نقشه ریسکی تحویل می‌دهید؟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کالیبراسیون توقع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اولویت‌بندی و یادگیری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وعده تحول کامل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یادگیری،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کوچک و ریسک را زمان‌بندی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«خواندن </w:t>
      </w:r>
      <w:r>
        <w:rPr>
          <w:rFonts w:ascii="Arial" w:hAnsi="Arial" w:cs="Arial" w:eastAsia="Arial"/>
          <w:b w:val="0"/>
          <w:sz w:val="22"/>
          <w:rtl w:val="0"/>
        </w:rPr>
        <w:t>‎concept‎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‎blockout‎</w:t>
      </w:r>
      <w:r>
        <w:rPr>
          <w:rFonts w:ascii="Arial" w:hAnsi="Arial" w:cs="Arial" w:eastAsia="Arial"/>
          <w:b w:val="0"/>
          <w:sz w:val="22"/>
          <w:rtl/>
        </w:rPr>
        <w:t>» را از صفر تحویل بگیرید، پیش از انتخاب ابزار چه فرض، مالک و معیار پایانی را روشن می‌کنید؟ — دلیل: سنجش ساختار شروع کار.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نمونه‌ای بگویید که «</w:t>
      </w:r>
      <w:r>
        <w:rPr>
          <w:rFonts w:ascii="Arial" w:hAnsi="Arial" w:cs="Arial" w:eastAsia="Arial"/>
          <w:b w:val="0"/>
          <w:sz w:val="22"/>
          <w:rtl w:val="0"/>
        </w:rPr>
        <w:t>‎modeling/topology/UV‎</w:t>
      </w:r>
      <w:r>
        <w:rPr>
          <w:rFonts w:ascii="Arial" w:hAnsi="Arial" w:cs="Arial" w:eastAsia="Arial"/>
          <w:b w:val="0"/>
          <w:sz w:val="22"/>
          <w:rtl/>
        </w:rPr>
        <w:t>» نتیجه نداد؛ با چه شاهدی فهمیدید و چه چیز را تغییر دادید؟ — دلیل: سنجش یادگیری از شکست.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افت «کیفیت بصری» چه درخت علت و چه داده تشخیصی می‌سازید؟ — دلیل: سنجش فهم </w:t>
      </w:r>
      <w:r>
        <w:rPr>
          <w:rFonts w:ascii="Arial" w:hAnsi="Arial" w:cs="Arial" w:eastAsia="Arial"/>
          <w:b w:val="0"/>
          <w:sz w:val="22"/>
          <w:rtl w:val="0"/>
        </w:rPr>
        <w:t>‎KPI.‎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اگر «تحویل به‌موقع» بهتر اما «</w:t>
      </w:r>
      <w:r>
        <w:rPr>
          <w:rFonts w:ascii="Arial" w:hAnsi="Arial" w:cs="Arial" w:eastAsia="Arial"/>
          <w:b w:val="0"/>
          <w:sz w:val="22"/>
          <w:rtl w:val="0"/>
        </w:rPr>
        <w:t>‎performance budget‎</w:t>
      </w:r>
      <w:r>
        <w:rPr>
          <w:rFonts w:ascii="Arial" w:hAnsi="Arial" w:cs="Arial" w:eastAsia="Arial"/>
          <w:b w:val="0"/>
          <w:sz w:val="22"/>
          <w:rtl/>
        </w:rPr>
        <w:t xml:space="preserve">» بدتر شود، تصمیم و شرط برگشت شما چیست؟ — دلیل: سنجش </w:t>
      </w:r>
      <w:r>
        <w:rPr>
          <w:rFonts w:ascii="Arial" w:hAnsi="Arial" w:cs="Arial" w:eastAsia="Arial"/>
          <w:b w:val="0"/>
          <w:sz w:val="22"/>
          <w:rtl w:val="0"/>
        </w:rPr>
        <w:t>‎trade-off.‎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پیش از تحویل «</w:t>
      </w:r>
      <w:r>
        <w:rPr>
          <w:rFonts w:ascii="Arial" w:hAnsi="Arial" w:cs="Arial" w:eastAsia="Arial"/>
          <w:b w:val="0"/>
          <w:sz w:val="22"/>
          <w:rtl w:val="0"/>
        </w:rPr>
        <w:t>‎blockout/model‎</w:t>
      </w:r>
      <w:r>
        <w:rPr>
          <w:rFonts w:ascii="Arial" w:hAnsi="Arial" w:cs="Arial" w:eastAsia="Arial"/>
          <w:b w:val="0"/>
          <w:sz w:val="22"/>
          <w:rtl/>
        </w:rPr>
        <w:t xml:space="preserve">» چه کنترل کیفیت و چه </w:t>
      </w:r>
      <w:r>
        <w:rPr>
          <w:rFonts w:ascii="Arial" w:hAnsi="Arial" w:cs="Arial" w:eastAsia="Arial"/>
          <w:b w:val="0"/>
          <w:sz w:val="22"/>
          <w:rtl w:val="0"/>
        </w:rPr>
        <w:t>‎sign-off‎</w:t>
      </w:r>
      <w:r>
        <w:rPr>
          <w:rFonts w:ascii="Arial" w:hAnsi="Arial" w:cs="Arial" w:eastAsia="Arial"/>
          <w:b w:val="0"/>
          <w:sz w:val="22"/>
          <w:rtl/>
        </w:rPr>
        <w:t xml:space="preserve"> لازم است؟ — دلیل: سنجش مالکیت کیفیت.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حقوق و برند کارفرمایی فشار حقوق، امنیت و رشد را نشان می‌دهند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۱۴۰۵]؛ تجربه روزانه نماینده این نقش نیستند. مصاحبه با جونیور، سینیور، مدیر و فرد ترک‌کننده مسیر لازم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‎practitioner/survey:‎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‎Adobe Future of Creative Work 2026‎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‎https://www.adobe.com/ai/research/202606/ai-is-redistributing-creative-work.html‎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‎Adobe creative-attitude survey 2026‎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‎https://www.adobe.com/ai/research/202606/how-creatives-are-thinking-about-ai.html‎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‎Adobe Creator Toolkit survey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‎https://news.adobe.com/news/2025/10/adobe-max-2025-creators-survey‎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‎Animation Guild GenAI Task Force 2024‎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‎https://animationguild.org/wp-content/uploads/2024/09/2024-TAG-GenAI-Report.pdf‎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این‌ها درباره مهارت، فناوری و طراحی کار الگو می‌دهند؛ جغرافیا، عضویت و ذی‌نفعی منبع باید حفظ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یک روایت برای کشف پرسش مفید است، نه تعیین حقوق/تقاضا. «من تجربه کردم» با «بازار چنین است» جداست.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چهار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هم‌جهتی‌هایی دارند، اما تجربه نماینده همه شاغلان ایران در دسترس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سنتز نقش‌محور برای تصمیم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موارد زیر </w:t>
      </w:r>
      <w:r>
        <w:rPr>
          <w:rFonts w:ascii="Arial" w:hAnsi="Arial" w:cs="Arial" w:eastAsia="Arial"/>
          <w:b/>
          <w:sz w:val="22"/>
          <w:rtl/>
        </w:rPr>
        <w:t>استنتاج پژوهشی</w:t>
      </w:r>
      <w:r>
        <w:rPr>
          <w:rFonts w:ascii="Arial" w:hAnsi="Arial" w:cs="Arial" w:eastAsia="Arial"/>
          <w:b w:val="0"/>
          <w:sz w:val="22"/>
          <w:rtl/>
        </w:rPr>
        <w:t xml:space="preserve"> از ترکیب وظایف، آگهی‌ها، محدودیت‌های نقش و الگوهای پیمایش شاغلان است؛ نقل مستقیم، درصد شیوع یا شاهد نماینده کل جامعه شغلی نیست.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غافلگیری تکرارشونده:</w:t>
      </w:r>
      <w:r>
        <w:rPr>
          <w:rFonts w:ascii="Arial" w:hAnsi="Arial" w:cs="Arial" w:eastAsia="Arial"/>
          <w:b w:val="0"/>
          <w:sz w:val="22"/>
          <w:rtl/>
        </w:rPr>
        <w:t xml:space="preserve"> بخش بزرگی از کیفیت از تصمیم‌های </w:t>
      </w:r>
      <w:r>
        <w:rPr>
          <w:rFonts w:ascii="Arial" w:hAnsi="Arial" w:cs="Arial" w:eastAsia="Arial"/>
          <w:b w:val="0"/>
          <w:sz w:val="22"/>
          <w:rtl w:val="0"/>
        </w:rPr>
        <w:t>‎topology‎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‎UV‎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‎optimization‎</w:t>
      </w:r>
      <w:r>
        <w:rPr>
          <w:rFonts w:ascii="Arial" w:hAnsi="Arial" w:cs="Arial" w:eastAsia="Arial"/>
          <w:b w:val="0"/>
          <w:sz w:val="22"/>
          <w:rtl/>
        </w:rPr>
        <w:t xml:space="preserve"> می‌آید که در </w:t>
      </w:r>
      <w:r>
        <w:rPr>
          <w:rFonts w:ascii="Arial" w:hAnsi="Arial" w:cs="Arial" w:eastAsia="Arial"/>
          <w:b w:val="0"/>
          <w:sz w:val="22"/>
          <w:rtl w:val="0"/>
        </w:rPr>
        <w:t>‎render‎</w:t>
      </w:r>
      <w:r>
        <w:rPr>
          <w:rFonts w:ascii="Arial" w:hAnsi="Arial" w:cs="Arial" w:eastAsia="Arial"/>
          <w:b w:val="0"/>
          <w:sz w:val="22"/>
          <w:rtl/>
        </w:rPr>
        <w:t xml:space="preserve"> نهایی پنهان‌اند.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اشتباه رایج:</w:t>
      </w:r>
      <w:r>
        <w:rPr>
          <w:rFonts w:ascii="Arial" w:hAnsi="Arial" w:cs="Arial" w:eastAsia="Arial"/>
          <w:b w:val="0"/>
          <w:sz w:val="22"/>
          <w:rtl/>
        </w:rPr>
        <w:t xml:space="preserve"> ساخت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زیبا بدون </w:t>
      </w:r>
      <w:r>
        <w:rPr>
          <w:rFonts w:ascii="Arial" w:hAnsi="Arial" w:cs="Arial" w:eastAsia="Arial"/>
          <w:b w:val="0"/>
          <w:sz w:val="22"/>
          <w:rtl w:val="0"/>
        </w:rPr>
        <w:t>‎target platform‎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‎budget polygon/texture‎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‎breakdown.‎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چرا می‌مانند یا می‌روند:</w:t>
      </w:r>
      <w:r>
        <w:rPr>
          <w:rFonts w:ascii="Arial" w:hAnsi="Arial" w:cs="Arial" w:eastAsia="Arial"/>
          <w:b w:val="0"/>
          <w:sz w:val="22"/>
          <w:rtl/>
        </w:rPr>
        <w:t xml:space="preserve"> عمق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امکان جهان‌سازی دلیل ماندن است؛ سخت‌افزار، </w:t>
      </w:r>
      <w:r>
        <w:rPr>
          <w:rFonts w:ascii="Arial" w:hAnsi="Arial" w:cs="Arial" w:eastAsia="Arial"/>
          <w:b w:val="0"/>
          <w:sz w:val="22"/>
          <w:rtl w:val="0"/>
        </w:rPr>
        <w:t>‎render‎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‎iteration‎</w:t>
      </w:r>
      <w:r>
        <w:rPr>
          <w:rFonts w:ascii="Arial" w:hAnsi="Arial" w:cs="Arial" w:eastAsia="Arial"/>
          <w:b w:val="0"/>
          <w:sz w:val="22"/>
          <w:rtl/>
        </w:rPr>
        <w:t xml:space="preserve"> بی‌پایان دلیل خروج.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اگر از نو شروع می‌کردند: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کوچک را از </w:t>
      </w:r>
      <w:r>
        <w:rPr>
          <w:rFonts w:ascii="Arial" w:hAnsi="Arial" w:cs="Arial" w:eastAsia="Arial"/>
          <w:b w:val="0"/>
          <w:sz w:val="22"/>
          <w:rtl w:val="0"/>
        </w:rPr>
        <w:t>‎blockout‎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‎engine/render‎</w:t>
      </w:r>
      <w:r>
        <w:rPr>
          <w:rFonts w:ascii="Arial" w:hAnsi="Arial" w:cs="Arial" w:eastAsia="Arial"/>
          <w:b w:val="0"/>
          <w:sz w:val="22"/>
          <w:rtl/>
        </w:rPr>
        <w:t xml:space="preserve"> با بودجه فنی و </w:t>
      </w:r>
      <w:r>
        <w:rPr>
          <w:rFonts w:ascii="Arial" w:hAnsi="Arial" w:cs="Arial" w:eastAsia="Arial"/>
          <w:b w:val="0"/>
          <w:sz w:val="22"/>
          <w:rtl w:val="0"/>
        </w:rPr>
        <w:t>‎breakdown‎</w:t>
      </w:r>
      <w:r>
        <w:rPr>
          <w:rFonts w:ascii="Arial" w:hAnsi="Arial" w:cs="Arial" w:eastAsia="Arial"/>
          <w:b w:val="0"/>
          <w:sz w:val="22"/>
          <w:rtl/>
        </w:rPr>
        <w:t xml:space="preserve"> منتشر می‌کرد.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] تا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] زمینه فرسودگی، فشار، مهارت و کیفیت کار را می‌دهند، اما این چهار گزاره را مستقیماً برای این عنوان اندازه‌گیری نکرده‌اند؛ پس برای تصمیم فردی باید با گفت‌وگوی نقش‌ویژه و مشاهده کار واقعی راستی‌آزمایی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028"/>
        <w:gridCol w:w="1903"/>
        <w:gridCol w:w="1903"/>
        <w:gridCol w:w="1903"/>
        <w:gridCol w:w="1903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0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9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 و کار روزانه</w:t>
            </w:r>
          </w:p>
        </w:tc>
        <w:tc>
          <w:tcPr>
            <w:tcW w:type="dxa" w:w="19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9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19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موشن سه‌بعدی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Motion Designer‎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فرم سه‌بعدی،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رندر و محدودیت سخت‌افزار و هماهنگی با مدیر هنری، انیمیشن/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توسعه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مشتری تکیه دارند؛ در «طراح موشن سه‌بعدی» این اشتراک مشخصاً با تمرکز بر ساخت تجربه یا دارایی خلاق برای مخاطب دیده می‌شود.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سه‌بعدی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‎blockout/model‎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‎UV/material‎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طراح موشن سه‌بعدی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‎Blender/Maya‎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‎Substance‎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‎renderer/engine‎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کانسپت آرتیست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‎Concept Artist‎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فرم سه‌بعدی،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رندر و محدودیت سخت‌افزار و هماهنگی با مدیر هنری، انیمیشن/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توسعه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مشتری تکیه دارند؛ در «کانسپت آرتیست» این اشتراک مشخصاً با تمرکز بر ساخت تجربه یا دارایی خلاق برای مخاطب دیده می‌شود.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سه‌بعدی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‎blockout/model‎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‎UV/material‎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کانسپت آرتیست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‎Blender/Maya‎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‎Substance‎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‎renderer/engine‎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انیماتور سه‌بعدی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Animator‎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فرم سه‌بعدی،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رندر و محدودیت سخت‌افزار و هماهنگی با مدیر هنری، انیمیشن/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توسعه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مشتری تکیه دارند؛ در «انیماتور سه‌بعدی» این اشتراک مشخصاً با تمرکز بر ساخت تجربه یا دارایی خلاق برای مخاطب دیده می‌شود.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سه‌بعدی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‎blockout/model‎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‎UV/material‎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انیماتور سه‌بعدی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‎Blender/Maya‎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‎Substance‎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‎renderer/engine‎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 Artist‎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فرم سه‌بعدی،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رندر و محدودیت سخت‌افزار و هماهنگی با مدیر هنری، انیمیشن/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توسعه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مشتری تکیه دارند؛ در «طراح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این اشتراک مشخصاً با تمرکز بر ساخت تجربه یا دارایی خلاق برای مخاطب دیده می‌شود.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سه‌بعدی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‎blockout/model‎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‎UV/material‎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طراح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‎Blender/Maya‎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‎Substance‎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‎renderer/engine‎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محصول سه‌بعدی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Product Visualizer‎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فرم سه‌بعدی،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رندر و محدودیت سخت‌افزار و هماهنگی با مدیر هنری، انیمیشن/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توسعه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مشتری تکیه دارند؛ در «طراح محصول سه‌بعدی» این اشتراک مشخصاً با تمرکز بر حل مسئله کاربر از راه تعامل و تجربه دیده می‌شود.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سه‌بعدی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‎blockout/model‎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‎UV/material‎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طراح محصول سه‌بعدی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 synthesis‎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‎prototype/spec‎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کاربر، محصول و مهندسی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‎Blender/Maya‎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‎Substance‎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‎renderer/engine‎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‎Figma‎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 system‎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تکنیکال آرتیست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‎Technical Artist‎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فرم سه‌بعدی،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رندر و محدودیت سخت‌افزار و هماهنگی با مدیر هنری، انیمیشن/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توسعه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مشتری تکیه دارند؛ در «تکنیکال آرتیست» این اشتراک مشخصاً با تمرکز بر پل زدن میان کیفیت هنری و محدودیت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‎engine/pipeline‎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دیده می‌شود.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سه‌بعدی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‎blockout/model‎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‎UV/material‎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تکنیکال آرتیست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‎shader/tool‎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استاندارد و بودجه عملکرد» است.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هنرمند، برنامه‌نویس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‎art/tech lead‎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‎Blender/Maya‎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‎Substance‎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‎renderer/engine‎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‎DCC‎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‎scripting‎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‎profiler‎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028"/>
        <w:gridCol w:w="1903"/>
        <w:gridCol w:w="1903"/>
        <w:gridCol w:w="1903"/>
        <w:gridCol w:w="1903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0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9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19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9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رایج</w:t>
            </w:r>
          </w:p>
        </w:tc>
        <w:tc>
          <w:tcPr>
            <w:tcW w:type="dxa" w:w="19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موشن سه‌بعدی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Motion Designer‎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هزینه بالای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برخورد کیفیت بصری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‎topology/engine‎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کانسپت آرتیست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‎Concept Artist‎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هزینه بالای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برخورد کیفیت بصری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‎topology/engine‎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انیماتور سه‌بعدی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Animator‎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هزینه بالای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برخورد کیفیت بصری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‎topology/engine‎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 Artist‎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هزینه بالای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برخورد کیفیت بصری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‎topology/engine‎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محصول سه‌بعدی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Product Visualizer‎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زیاد؛ آمار متوسط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تصمیم‌محور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هزینه بالای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برخورد کیفیت بصری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‎topology/engine‎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مسیر نزدیک: بازخورد و محدودیت فنی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 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تکنیکال آرتیست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‎Technical Artist‎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و مهندسی هر دو زیاد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فنی-بصری دشوار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هزینه بالای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برخورد کیفیت بصری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‎topology/engine‎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میان ابزار و تیم‌ها</w:t>
            </w:r>
          </w:p>
        </w:tc>
        <w:tc>
          <w:tcPr>
            <w:tcW w:type="dxa" w:w="1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 Technical Artist‎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807"/>
        <w:gridCol w:w="3416"/>
        <w:gridCol w:w="341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341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موشن سه‌بعدی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Motion Designer‎</w:t>
            </w:r>
          </w:p>
        </w:tc>
        <w:tc>
          <w:tcPr>
            <w:tcW w:type="dxa" w:w="3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«طراح موشن سه‌بعدی»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کانسپت آرتیست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‎Concept Artist‎</w:t>
            </w:r>
          </w:p>
        </w:tc>
        <w:tc>
          <w:tcPr>
            <w:tcW w:type="dxa" w:w="3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«کانسپت آرتیست»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انیماتور سه‌بعدی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Animator‎</w:t>
            </w:r>
          </w:p>
        </w:tc>
        <w:tc>
          <w:tcPr>
            <w:tcW w:type="dxa" w:w="3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«انیماتور سه‌بعدی»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 Artist‎</w:t>
            </w:r>
          </w:p>
        </w:tc>
        <w:tc>
          <w:tcPr>
            <w:tcW w:type="dxa" w:w="3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«طراح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محصول سه‌بعدی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Product Visualizer‎</w:t>
            </w:r>
          </w:p>
        </w:tc>
        <w:tc>
          <w:tcPr>
            <w:tcW w:type="dxa" w:w="3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واریانت‌سازی را سریع می‌کند؛ انتخاب، حقوق و کیفیت متمایزکننده می‌ماند؛ مسیر نزدیک: واریانت سریع‌تر؛ پژوهش و انتخاب انسانی</w:t>
            </w:r>
          </w:p>
        </w:tc>
        <w:tc>
          <w:tcPr>
            <w:tcW w:type="dxa" w:w="3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«طراح محصول سه‌بعدی»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تکنیکال آرتیست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‎Technical Artist‎</w:t>
            </w:r>
          </w:p>
        </w:tc>
        <w:tc>
          <w:tcPr>
            <w:tcW w:type="dxa" w:w="3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واریانت‌سازی را سریع می‌کند؛ انتخاب، حقوق و کیفیت متمایزکننده می‌ماند؛ مسیر نزدیک: تولید کد/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کمک می‌گیرد؛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«تکنیکال آرتیست»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را می‌سنجد؛ نه اعتبار یا درآمد بیشتر. تفاوت تعیین‌کننده در ستون خروجی و مالکیت نتیجه آمده و همان منطق بدون افزودن ادعای تازه در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خلاصه شده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خواندن </w:t>
      </w:r>
      <w:r>
        <w:rPr>
          <w:rFonts w:ascii="Arial" w:hAnsi="Arial" w:cs="Arial" w:eastAsia="Arial"/>
          <w:b w:val="0"/>
          <w:sz w:val="22"/>
          <w:rtl w:val="0"/>
        </w:rPr>
        <w:t>‎concept‎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‎blockout‎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‎modeling/topology/UV‎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‎material‎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‎lighting‎</w:t>
      </w:r>
      <w:r>
        <w:rPr>
          <w:rFonts w:ascii="Arial" w:hAnsi="Arial" w:cs="Arial" w:eastAsia="Arial"/>
          <w:b w:val="0"/>
          <w:sz w:val="22"/>
          <w:rtl/>
        </w:rPr>
        <w:t>، جزئیات و پاسخ‌گویی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رندر و </w:t>
      </w:r>
      <w:r>
        <w:rPr>
          <w:rFonts w:ascii="Arial" w:hAnsi="Arial" w:cs="Arial" w:eastAsia="Arial"/>
          <w:b w:val="0"/>
          <w:sz w:val="22"/>
          <w:rtl w:val="0"/>
        </w:rPr>
        <w:t>‎iteration‎</w:t>
      </w:r>
      <w:r>
        <w:rPr>
          <w:rFonts w:ascii="Arial" w:hAnsi="Arial" w:cs="Arial" w:eastAsia="Arial"/>
          <w:b w:val="0"/>
          <w:sz w:val="22"/>
          <w:rtl/>
        </w:rPr>
        <w:t xml:space="preserve"> پرهزینه است؛ بازخورد هنری، محدودیت سخت‌افزار، </w:t>
      </w:r>
      <w:r>
        <w:rPr>
          <w:rFonts w:ascii="Arial" w:hAnsi="Arial" w:cs="Arial" w:eastAsia="Arial"/>
          <w:b w:val="0"/>
          <w:sz w:val="22"/>
          <w:rtl w:val="0"/>
        </w:rPr>
        <w:t>‎topology/engine‎</w:t>
      </w:r>
      <w:r>
        <w:rPr>
          <w:rFonts w:ascii="Arial" w:hAnsi="Arial" w:cs="Arial" w:eastAsia="Arial"/>
          <w:b w:val="0"/>
          <w:sz w:val="22"/>
          <w:rtl/>
        </w:rPr>
        <w:t xml:space="preserve"> و فایل‌های حجیم دامنه را بالا می‌برد.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اثر بین‌تیمی با وقفه، ابهام و مسئولیت بدون کنترل کامل مبادله می‌شود؛ کیفیت مدیر و ورودی‌ها حیاتی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سوالی که باید از خودت بپرسی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آیا کار خسته‌کننده مسیر را هم تحمل می‌کنم؟ آیا می‌توانم خطا را آشکار و اصلاح کنم؟ آیا از شواهد و نقد انرژی می‌گیرم؟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دو هفته سناریو بسازید، </w:t>
      </w:r>
      <w:r>
        <w:rPr>
          <w:rFonts w:ascii="Arial" w:hAnsi="Arial" w:cs="Arial" w:eastAsia="Arial"/>
          <w:b w:val="0"/>
          <w:sz w:val="22"/>
          <w:rtl w:val="0"/>
        </w:rPr>
        <w:t>‎blockout/model‎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‎UV/material/texture‎</w:t>
      </w:r>
      <w:r>
        <w:rPr>
          <w:rFonts w:ascii="Arial" w:hAnsi="Arial" w:cs="Arial" w:eastAsia="Arial"/>
          <w:b w:val="0"/>
          <w:sz w:val="22"/>
          <w:rtl/>
        </w:rPr>
        <w:t xml:space="preserve"> تولید کنید، از دو نفر بازخورد بگیرید و زمان کار تکراری را ثبت کنید. ده آگهی را کدگذاری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تصمیم را بر شواهد موافق/مخالف، مجهول‌ها و آزمایش بنا کنید؛ عنوان یا تست شخصیت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کاربرگ تکمیلی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را به ورودی، مالک، معیار و خطا بشکنید.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و واحد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تعریف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از کارفرما اختیار، حجم، کیفیت سیستم و ساعت را بپرسید.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تصمیم با هزینه، اثر، ریسک و برگشت‌پذیری بنویسید.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‎modeling/topology/UV‎</w:t>
      </w:r>
      <w:r>
        <w:rPr>
          <w:rFonts w:ascii="Arial" w:hAnsi="Arial" w:cs="Arial" w:eastAsia="Arial"/>
          <w:b w:val="0"/>
          <w:sz w:val="22"/>
          <w:rtl/>
        </w:rPr>
        <w:t xml:space="preserve"> را به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تبدیل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ورودی ناقص بسازید و کنترل را آزمایش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گفت‌وگوی دشوار را </w:t>
      </w:r>
      <w:r>
        <w:rPr>
          <w:rFonts w:ascii="Arial" w:hAnsi="Arial" w:cs="Arial" w:eastAsia="Arial"/>
          <w:b w:val="0"/>
          <w:sz w:val="22"/>
          <w:rtl w:val="0"/>
        </w:rPr>
        <w:t>‎role-play‎</w:t>
      </w:r>
      <w:r>
        <w:rPr>
          <w:rFonts w:ascii="Arial" w:hAnsi="Arial" w:cs="Arial" w:eastAsia="Arial"/>
          <w:b w:val="0"/>
          <w:sz w:val="22"/>
          <w:rtl/>
        </w:rPr>
        <w:t xml:space="preserve">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انرژی خود پس از تحلیل، پیگیری و بحران را ثبت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کار کم‌خطر را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‎human review‎</w:t>
      </w:r>
      <w:r>
        <w:rPr>
          <w:rFonts w:ascii="Arial" w:hAnsi="Arial" w:cs="Arial" w:eastAsia="Arial"/>
          <w:b w:val="0"/>
          <w:sz w:val="22"/>
          <w:rtl/>
        </w:rPr>
        <w:t xml:space="preserve"> مقایسه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حقوق ثابت، مزایا، ابزار و ریسک پرداخت را جدا کنید.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7800"/>
      </w:tblGrid>
      <w:tr>
        <w:trPr>
          <w:cantSplit w:val="true"/>
          <w:tblHeader w:val="true"/>
        </w:trPr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مقدار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فارسی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سه‌بعدی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انگلیسی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Designer‎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یک‌جمله‌ای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متریال، نور، رندر یا دارایی بهینه سه‌بعدی را برای بازی، تبلیغات، محصول یا رسانه می‌سازد.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توصیف تصمیم‌محور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خروجی قابل دفاع میان داده/سند، فرایند و ذی‌نفع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برچسب ماهیت کار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تحلیلی، سیستمی و بین‌تیمی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جذابیت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ملموس و مهارت انتقال‌پذیر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 تناسب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لذت از ساختار، نقد و پیگیری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دشواری اصلی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رندر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پرهزینه است؛ بازخورد هنری، محدودیت سخت‌افزار،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‎topology/engine‎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فایل‌های حجیم دامنه را بالا می‌برد.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02"/>
        <w:gridCol w:w="1462"/>
        <w:gridCol w:w="4096"/>
      </w:tblGrid>
      <w:tr>
        <w:trPr>
          <w:cantSplit w:val="true"/>
          <w:tblHeader w:val="true"/>
        </w:trPr>
        <w:tc>
          <w:tcPr>
            <w:tcW w:type="dxa" w:w="3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4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شدت</w:t>
            </w:r>
          </w:p>
        </w:tc>
        <w:tc>
          <w:tcPr>
            <w:tcW w:type="dxa" w:w="4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و تعارض باید روشن 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ساخته می‌شود.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حل مسئله و گزینه‌سازی.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سطح و دامنه.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78"/>
        <w:gridCol w:w="7882"/>
      </w:tblGrid>
      <w:tr>
        <w:trPr>
          <w:cantSplit w:val="true"/>
          <w:tblHeader w:val="true"/>
        </w:trPr>
        <w:tc>
          <w:tcPr>
            <w:tcW w:type="dxa" w:w="14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خلاصه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 کاری واقعی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عمیق، هماهنگی، کنترل، وقفه و تحویل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نرم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نوشتن، گوش‌دادن، مذاکره، اخلاق و رازداری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تخصصی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‎material/texture/lighting‎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‎realtime 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‎optimization‎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اصول هنر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breakdown‎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ابزارها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‎Maya/3ds Max‎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‎Substance 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‎Unreal/Unity‎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‎Render/Git/LFS‎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0"/>
        <w:gridCol w:w="5200"/>
        <w:gridCol w:w="3250"/>
      </w:tblGrid>
      <w:tr>
        <w:trPr>
          <w:cantSplit w:val="true"/>
          <w:tblHeader w:val="true"/>
        </w:trPr>
        <w:tc>
          <w:tcPr>
            <w:tcW w:type="dxa" w:w="9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5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2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محوری نقش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رندر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پرهزینه است؛ بازخورد هنری، محدودیت سخت‌افزار،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‎topology/engine‎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فایل‌های حجیم دامنه را بالا می‌برد.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مبهم، بازخورد چندذی‌نفعی و موعد انتشار/تولید</w:t>
            </w:r>
          </w:p>
        </w:tc>
      </w:tr>
      <w:tr>
        <w:trPr>
          <w:cantSplit w:val="true"/>
        </w:trPr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بازگشت کار و تصمیم ضعیف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</w:tr>
      <w:tr>
        <w:trPr>
          <w:cantSplit w:val="true"/>
        </w:trPr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زمان بهبود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اوج کار و موعد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 و کشف الگو؛ با کنترل منبع و بازبینی.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تشخیص خطای قانع‌کننده، حریم خصوصی، پاسخ‌گویی و حفظ یادگیری جونیور.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خواندن </w:t>
      </w:r>
      <w:r>
        <w:rPr>
          <w:rFonts w:ascii="Arial" w:hAnsi="Arial" w:cs="Arial" w:eastAsia="Arial"/>
          <w:b w:val="0"/>
          <w:sz w:val="22"/>
          <w:rtl w:val="0"/>
        </w:rPr>
        <w:t>‎concept‎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‎blockout‎</w:t>
      </w:r>
      <w:r>
        <w:rPr>
          <w:rFonts w:ascii="Arial" w:hAnsi="Arial" w:cs="Arial" w:eastAsia="Arial"/>
          <w:b w:val="0"/>
          <w:sz w:val="22"/>
          <w:rtl/>
        </w:rPr>
        <w:t xml:space="preserve"> را از صفر بگیرید، نخست چه چیزهایی را روشن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نمونه‌ای بگویید که </w:t>
      </w:r>
      <w:r>
        <w:rPr>
          <w:rFonts w:ascii="Arial" w:hAnsi="Arial" w:cs="Arial" w:eastAsia="Arial"/>
          <w:b w:val="0"/>
          <w:sz w:val="22"/>
          <w:rtl w:val="0"/>
        </w:rPr>
        <w:t>‎modeling/topology/UV‎</w:t>
      </w:r>
      <w:r>
        <w:rPr>
          <w:rFonts w:ascii="Arial" w:hAnsi="Arial" w:cs="Arial" w:eastAsia="Arial"/>
          <w:b w:val="0"/>
          <w:sz w:val="22"/>
          <w:rtl/>
        </w:rPr>
        <w:t xml:space="preserve"> شکست خورد؛ چگونه فهمیدید?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برای بهبود کیفیت بصری چه درخت محرکی می‌سازید?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تحویل به‌موقع بهتر و </w:t>
      </w:r>
      <w:r>
        <w:rPr>
          <w:rFonts w:ascii="Arial" w:hAnsi="Arial" w:cs="Arial" w:eastAsia="Arial"/>
          <w:b w:val="0"/>
          <w:sz w:val="22"/>
          <w:rtl w:val="0"/>
        </w:rPr>
        <w:t>‎performance budget‎</w:t>
      </w:r>
      <w:r>
        <w:rPr>
          <w:rFonts w:ascii="Arial" w:hAnsi="Arial" w:cs="Arial" w:eastAsia="Arial"/>
          <w:b w:val="0"/>
          <w:sz w:val="22"/>
          <w:rtl/>
        </w:rPr>
        <w:t xml:space="preserve"> بدتر شود چه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صحت </w:t>
      </w:r>
      <w:r>
        <w:rPr>
          <w:rFonts w:ascii="Arial" w:hAnsi="Arial" w:cs="Arial" w:eastAsia="Arial"/>
          <w:b w:val="0"/>
          <w:sz w:val="22"/>
          <w:rtl w:val="0"/>
        </w:rPr>
        <w:t>‎blockout/model‎</w:t>
      </w:r>
      <w:r>
        <w:rPr>
          <w:rFonts w:ascii="Arial" w:hAnsi="Arial" w:cs="Arial" w:eastAsia="Arial"/>
          <w:b w:val="0"/>
          <w:sz w:val="22"/>
          <w:rtl/>
        </w:rPr>
        <w:t xml:space="preserve"> را کنترل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802"/>
        <w:gridCol w:w="930"/>
        <w:gridCol w:w="3454"/>
        <w:gridCol w:w="345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34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4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موشن سه‌بعدی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Motion Designer‎</w:t>
            </w:r>
          </w:p>
        </w:tc>
        <w:tc>
          <w:tcPr>
            <w:tcW w:type="dxa" w:w="3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فرم سه‌بعدی،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رندر و محدودیت سخت‌افزار و هماهنگی با مدیر هنری، انیمیشن/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توسعه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مشتری تکیه دارند؛ در «طراح موشن سه‌بعدی» این اشتراک مشخصاً با تمرکز بر ساخت تجربه یا دارایی خلاق برای مخاطب دیده می‌شود.</w:t>
            </w:r>
          </w:p>
        </w:tc>
        <w:tc>
          <w:tcPr>
            <w:tcW w:type="dxa" w:w="3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سه‌بعدی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‎blockout/model‎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‎UV/material‎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طراح موشن سه‌بعدی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کانسپت آرتیست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‎Concept Artist‎</w:t>
            </w:r>
          </w:p>
        </w:tc>
        <w:tc>
          <w:tcPr>
            <w:tcW w:type="dxa" w:w="3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فرم سه‌بعدی،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رندر و محدودیت سخت‌افزار و هماهنگی با مدیر هنری، انیمیشن/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توسعه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مشتری تکیه دارند؛ در «کانسپت آرتیست» این اشتراک مشخصاً با تمرکز بر ساخت تجربه یا دارایی خلاق برای مخاطب دیده می‌شود.</w:t>
            </w:r>
          </w:p>
        </w:tc>
        <w:tc>
          <w:tcPr>
            <w:tcW w:type="dxa" w:w="3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سه‌بعدی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‎blockout/model‎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‎UV/material‎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کانسپت آرتیست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انیماتور سه‌بعدی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Animator‎</w:t>
            </w:r>
          </w:p>
        </w:tc>
        <w:tc>
          <w:tcPr>
            <w:tcW w:type="dxa" w:w="3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فرم سه‌بعدی،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رندر و محدودیت سخت‌افزار و هماهنگی با مدیر هنری، انیمیشن/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توسعه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مشتری تکیه دارند؛ در «انیماتور سه‌بعدی» این اشتراک مشخصاً با تمرکز بر ساخت تجربه یا دارایی خلاق برای مخاطب دیده می‌شود.</w:t>
            </w:r>
          </w:p>
        </w:tc>
        <w:tc>
          <w:tcPr>
            <w:tcW w:type="dxa" w:w="3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سه‌بعدی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‎blockout/model‎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‎UV/material‎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انیماتور سه‌بعدی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 Artist‎</w:t>
            </w:r>
          </w:p>
        </w:tc>
        <w:tc>
          <w:tcPr>
            <w:tcW w:type="dxa" w:w="3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فرم سه‌بعدی،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رندر و محدودیت سخت‌افزار و هماهنگی با مدیر هنری، انیمیشن/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توسعه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مشتری تکیه دارند؛ در «طراح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این اشتراک مشخصاً با تمرکز بر ساخت تجربه یا دارایی خلاق برای مخاطب دیده می‌شود.</w:t>
            </w:r>
          </w:p>
        </w:tc>
        <w:tc>
          <w:tcPr>
            <w:tcW w:type="dxa" w:w="3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سه‌بعدی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‎blockout/model‎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‎UV/material‎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طراح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محصول سه‌بعدی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Product Visualizer‎</w:t>
            </w:r>
          </w:p>
        </w:tc>
        <w:tc>
          <w:tcPr>
            <w:tcW w:type="dxa" w:w="3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فرم سه‌بعدی،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رندر و محدودیت سخت‌افزار و هماهنگی با مدیر هنری، انیمیشن/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توسعه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مشتری تکیه دارند؛ در «طراح محصول سه‌بعدی» این اشتراک مشخصاً با تمرکز بر حل مسئله کاربر از راه تعامل و تجربه دیده می‌شود.</w:t>
            </w:r>
          </w:p>
        </w:tc>
        <w:tc>
          <w:tcPr>
            <w:tcW w:type="dxa" w:w="3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سه‌بعدی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‎blockout/model‎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‎UV/material‎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طراح محصول سه‌بعدی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 synthesis‎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‎prototype/spec‎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تکنیکال آرتیست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‎Technical Artist‎</w:t>
            </w:r>
          </w:p>
        </w:tc>
        <w:tc>
          <w:tcPr>
            <w:tcW w:type="dxa" w:w="3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فرم سه‌بعدی،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رندر و محدودیت سخت‌افزار و هماهنگی با مدیر هنری، انیمیشن/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‎VFX‎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توسعه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مشتری تکیه دارند؛ در «تکنیکال آرتیست» این اشتراک مشخصاً با تمرکز بر پل زدن میان کیفیت هنری و محدودیت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‎engine/pipeline‎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دیده می‌شود.</w:t>
            </w:r>
          </w:p>
        </w:tc>
        <w:tc>
          <w:tcPr>
            <w:tcW w:type="dxa" w:w="3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سه‌بعدی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‎blockout/model‎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‎UV/material‎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‎source‎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تکنیکال آرتیست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‎shader/tool‎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استاندارد و بودجه عملکرد»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پژوهش در ۱۳ ژوئیه ۲۰۲۶ انجام شد.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‎NET/ISCO‎</w:t>
      </w:r>
      <w:r>
        <w:rPr>
          <w:rFonts w:ascii="Arial" w:hAnsi="Arial" w:cs="Arial" w:eastAsia="Arial"/>
          <w:b w:val="0"/>
          <w:sz w:val="22"/>
          <w:rtl/>
        </w:rPr>
        <w:t xml:space="preserve"> برای مرز، آگهی جاری برای الگو، گزارش حقوق تاریخ‌دار برای لنگر و پیمایش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برای تجربه استفاده شد. تکرار حذف، کسری هدف ده‌تایی اعلام، حقوق قدیمی </w:t>
      </w:r>
      <w:r>
        <w:rPr>
          <w:rFonts w:ascii="Arial" w:hAnsi="Arial" w:cs="Arial" w:eastAsia="Arial"/>
          <w:b w:val="0"/>
          <w:sz w:val="22"/>
          <w:rtl w:val="0"/>
        </w:rPr>
        <w:t>‎inflate‎</w:t>
      </w:r>
      <w:r>
        <w:rPr>
          <w:rFonts w:ascii="Arial" w:hAnsi="Arial" w:cs="Arial" w:eastAsia="Arial"/>
          <w:b w:val="0"/>
          <w:sz w:val="22"/>
          <w:rtl/>
        </w:rPr>
        <w:t xml:space="preserve"> نشد و منبع فروشنده با محدودیت ذکر شد.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802"/>
        <w:gridCol w:w="782"/>
        <w:gridCol w:w="720"/>
        <w:gridCol w:w="816"/>
        <w:gridCol w:w="720"/>
        <w:gridCol w:w="280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8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مزد ۱۴۰۵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کار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قرارداد/ساعت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آگهی IranTalent برای 3D Artist / 3D Designer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‎verified_readable_broader_proxy‎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page is Tehran-filtered and motion-heavy‎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‎but visibly includes 3D-artist 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 is not a clean games/VFX/product-visualization census. LinkedIn 3D Artist results were publicly readable during verification but remain dynamic and personalized.‎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‎Jobinja‎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‎Employer Branding 1404‎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‎Q1 1405 HR shock‎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قرارداد/شوک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رقابت استخدامی ۱۴۰۵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ثانویه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رقابت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1404‎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1403‎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‎Upwork eligibility‎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shutdown‎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حقوق مؤلف و هنرمند ایران در WIPO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جاری/قانون پایه ۱۳۴۸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پایگاه رسمی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و قرارداد اثر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گزارش تجارت الکترونیکی ایران ۱۴۰۳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رسمی/صنفی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تقاضای محتوای دیجیتال؛ نه شغل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27-1014.00‎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27-1014.00‎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نزدیک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‎ISCO-08‎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‎BLS occupational profile‎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وظایف، حقوق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خانواده نقش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wages‎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‎UK ASHE 2025‎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‎Cedefop Skills OVATE‎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اتحادیه اروپا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‎ILO Employment Trends 2026‎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‎U.S. Copyright Office AI Part 2‎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‎authorship‎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نه قانون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Firefly FAQ‎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عدم دسترسی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‎Firefly‎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‎GL-99‎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جهانی آگهی برای 3D Artist / 3D Designer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‎verified_readable_public_results‎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فقط ردپای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هویت نمونه؛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page is Tehran-filtered and motion-heavy‎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‎but visibly includes 3D-artist 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 is not a clean games/VFX/product-visualization census. LinkedIn 3D Artist results were publicly readable during verification but remain dynamic and personalized.‎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5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index‎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مواجهه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6">
              <w:r>
                <w:rPr>
                  <w:rFonts w:ascii="Arial" w:hAnsi="Arial" w:cs="Arial" w:eastAsia="Arial"/>
                  <w:color w:val="2E74B5"/>
                  <w:u w:val="single"/>
                </w:rPr>
                <w:t>‎PwC AI Jobs Barometer‎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7">
              <w:r>
                <w:rPr>
                  <w:rFonts w:ascii="Arial" w:hAnsi="Arial" w:cs="Arial" w:eastAsia="Arial"/>
                  <w:color w:val="2E74B5"/>
                  <w:u w:val="single"/>
                </w:rPr>
                <w:t>‎Stanford AI Index‎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دانشگاهی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اقتصاد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8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Future of Creative Work 2026‎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9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creative-attitude survey 2026‎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0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Creator Toolkit survey 2025‎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1">
              <w:r>
                <w:rPr>
                  <w:rFonts w:ascii="Arial" w:hAnsi="Arial" w:cs="Arial" w:eastAsia="Arial"/>
                  <w:color w:val="2E74B5"/>
                  <w:u w:val="single"/>
                </w:rPr>
                <w:t>‎Animation Guild GenAI Task Force 2024‎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۲۰۲۴/۲۰۲۶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پیمایش/دیدگاه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 کار خلاق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طراح سه‌بعدی و </w:t>
    </w:r>
    <w:r>
      <w:rPr>
        <w:rFonts w:ascii="Arial" w:hAnsi="Arial" w:cs="Arial" w:eastAsia="Arial"/>
        <w:b w:val="0"/>
        <w:color w:val="5B6572"/>
        <w:sz w:val="17"/>
        <w:rtl w:val="0"/>
      </w:rPr>
      <w:t>‎3D Artist‎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idbarg.net/regulation/circular/mozd-1405/" TargetMode="External"/><Relationship Id="rId12" Type="http://schemas.openxmlformats.org/officeDocument/2006/relationships/hyperlink" Target="https://nezamat.ir/post-30105/" TargetMode="External"/><Relationship Id="rId13" Type="http://schemas.openxmlformats.org/officeDocument/2006/relationships/hyperlink" Target="https://www.irantalent.com/jobs/motion-graphist-jobs-in-tehran" TargetMode="External"/><Relationship Id="rId14" Type="http://schemas.openxmlformats.org/officeDocument/2006/relationships/hyperlink" Target="https://jobvision.ir/jobs" TargetMode="External"/><Relationship Id="rId15" Type="http://schemas.openxmlformats.org/officeDocument/2006/relationships/hyperlink" Target="https://jobinja.ir/jobs" TargetMode="External"/><Relationship Id="rId16" Type="http://schemas.openxmlformats.org/officeDocument/2006/relationships/hyperlink" Target="https://www.irantalent.com/blog/wp-content/uploads/2025/05/Irantalent-Employer-Branding-Report-1404.pdf" TargetMode="External"/><Relationship Id="rId17" Type="http://schemas.openxmlformats.org/officeDocument/2006/relationships/hyperlink" Target="https://www.irantalent.com/blog/human-resources-conditions-after-war/" TargetMode="External"/><Relationship Id="rId18" Type="http://schemas.openxmlformats.org/officeDocument/2006/relationships/hyperlink" Target="https://ecomotive.ir/2026/05/12/%D8%A7%D9%81%D8%B2%D8%A7%DB%8C%D8%B4-%D8%B1%D9%82%D8%A7%D8%A8%D8%AA-%D8%A8%D8%B1%D8%A7%DB%8C-%D9%87%D8%B1-%D9%81%D8%B1%D8%B5%D8%AA-%D8%B4%D8%BA%D9%84%DB%8C-%D8%A8%DB%8C%D8%B4-%D8%A7%D8%B2-300-%D8%B1/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support.upwork.com/hc/en-us/articles/211067778-Who-s-eligible-to-join-and-use-Upwork" TargetMode="External"/><Relationship Id="rId22" Type="http://schemas.openxmlformats.org/officeDocument/2006/relationships/hyperlink" Target="https://blog.cloudflare.com/iran-protests-internet-shutdown/" TargetMode="External"/><Relationship Id="rId23" Type="http://schemas.openxmlformats.org/officeDocument/2006/relationships/hyperlink" Target="https://www.wipo.int/wipolex/en/legislation/details/7708" TargetMode="External"/><Relationship Id="rId24" Type="http://schemas.openxmlformats.org/officeDocument/2006/relationships/hyperlink" Target="https://ecomotive.ir/wp-content/uploads/2025/10/ec_report1403.pdf" TargetMode="External"/><Relationship Id="rId25" Type="http://schemas.openxmlformats.org/officeDocument/2006/relationships/hyperlink" Target="https://www.onetonline.org/link/summary/27-1014.00" TargetMode="External"/><Relationship Id="rId26" Type="http://schemas.openxmlformats.org/officeDocument/2006/relationships/hyperlink" Target="https://isco.ilo.org/en/isco-08/" TargetMode="External"/><Relationship Id="rId27" Type="http://schemas.openxmlformats.org/officeDocument/2006/relationships/hyperlink" Target="https://www.bls.gov/ooh/arts-and-design/multimedia-artists-and-animators.htm" TargetMode="External"/><Relationship Id="rId28" Type="http://schemas.openxmlformats.org/officeDocument/2006/relationships/hyperlink" Target="https://www.jobbank.gc.ca/trend-analysis/search-wages" TargetMode="External"/><Relationship Id="rId29" Type="http://schemas.openxmlformats.org/officeDocument/2006/relationships/hyperlink" Target="https://www.ons.gov.uk/employmentandlabourmarket/peopleinwork/earningsandworkinghours/bulletins/annualsurveyofhoursandearnings/2025" TargetMode="External"/><Relationship Id="rId30" Type="http://schemas.openxmlformats.org/officeDocument/2006/relationships/hyperlink" Target="https://www.cedefop.europa.eu/hr/tools/skills-online-vacancies" TargetMode="External"/><Relationship Id="rId31" Type="http://schemas.openxmlformats.org/officeDocument/2006/relationships/hyperlink" Target="https://www.ilo.org/publications/flagship-reports/employment-and-social-trends-2026" TargetMode="External"/><Relationship Id="rId32" Type="http://schemas.openxmlformats.org/officeDocument/2006/relationships/hyperlink" Target="https://www.copyright.gov/ai/Copyright-and-Artificial-Intelligence-Part-2-Copyrightability-Report.pdf" TargetMode="External"/><Relationship Id="rId33" Type="http://schemas.openxmlformats.org/officeDocument/2006/relationships/hyperlink" Target="https://helpx.adobe.com/firefly/get-set-up/learn-the-basics/adobe-firefly-faq.pdf" TargetMode="External"/><Relationship Id="rId34" Type="http://schemas.openxmlformats.org/officeDocument/2006/relationships/hyperlink" Target="https://www.linkedin.com/jobs/search/?keywords=3D%20Artist&amp;location=Worldwide" TargetMode="External"/><Relationship Id="rId35" Type="http://schemas.openxmlformats.org/officeDocument/2006/relationships/hyperlink" Target="https://www.ilo.org/publications/generative-ai-and-jobs-refined-global-index-occupational-exposure" TargetMode="External"/><Relationship Id="rId36" Type="http://schemas.openxmlformats.org/officeDocument/2006/relationships/hyperlink" Target="https://www.pwc.com/gx/en/issues/artificial-intelligence/publications/artificial-intelligence-study.html" TargetMode="External"/><Relationship Id="rId37" Type="http://schemas.openxmlformats.org/officeDocument/2006/relationships/hyperlink" Target="https://hai.stanford.edu/ai-index/2026-ai-index-report/economy" TargetMode="External"/><Relationship Id="rId38" Type="http://schemas.openxmlformats.org/officeDocument/2006/relationships/hyperlink" Target="https://www.adobe.com/ai/research/202606/ai-is-redistributing-creative-work.html" TargetMode="External"/><Relationship Id="rId39" Type="http://schemas.openxmlformats.org/officeDocument/2006/relationships/hyperlink" Target="https://www.adobe.com/ai/research/202606/how-creatives-are-thinking-about-ai.html" TargetMode="External"/><Relationship Id="rId40" Type="http://schemas.openxmlformats.org/officeDocument/2006/relationships/hyperlink" Target="https://news.adobe.com/news/2025/10/adobe-max-2025-creators-survey" TargetMode="External"/><Relationship Id="rId41" Type="http://schemas.openxmlformats.org/officeDocument/2006/relationships/hyperlink" Target="https://animationguild.org/wp-content/uploads/2024/09/2024-TAG-GenAI-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طراح سه‌بعدی و 3D Artist | 3D Artist / 3D Designer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