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کارشناس/سرپرست عملیات مرکز تماس</w:t>
      </w:r>
    </w:p>
    <w:p>
      <w:pPr>
        <w:spacing w:after="480"/>
        <w:jc w:val="center"/>
      </w:pPr>
      <w:r>
        <w:rPr>
          <w:rFonts w:ascii="Arial" w:hAnsi="Arial" w:cs="Arial" w:eastAsia="Arial"/>
          <w:color w:val="1F4D78"/>
          <w:sz w:val="30"/>
          <w:rtl w:val="0"/>
        </w:rPr>
        <w:t>Contact Center Operations Specialist / Supervisor</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یا سرپرست عملیات مرکز تماس (</w:t>
      </w:r>
      <w:r>
        <w:rPr>
          <w:rFonts w:ascii="Arial" w:hAnsi="Arial" w:cs="Arial" w:eastAsia="Arial"/>
          <w:b/>
          <w:sz w:val="22"/>
          <w:rtl w:val="0"/>
        </w:rPr>
        <w:t>‎Contact Center Operations)‎</w:t>
      </w:r>
      <w:r>
        <w:rPr>
          <w:rFonts w:ascii="Arial" w:hAnsi="Arial" w:cs="Arial" w:eastAsia="Arial"/>
          <w:b w:val="0"/>
          <w:sz w:val="22"/>
          <w:rtl/>
        </w:rPr>
        <w:t xml:space="preserve"> ظرفیت، صف، شیفت، کیفیت، </w:t>
      </w:r>
      <w:r>
        <w:rPr>
          <w:rFonts w:ascii="Arial" w:hAnsi="Arial" w:cs="Arial" w:eastAsia="Arial"/>
          <w:b w:val="0"/>
          <w:sz w:val="22"/>
          <w:rtl w:val="0"/>
        </w:rPr>
        <w:t>‎SLA‎</w:t>
      </w:r>
      <w:r>
        <w:rPr>
          <w:rFonts w:ascii="Arial" w:hAnsi="Arial" w:cs="Arial" w:eastAsia="Arial"/>
          <w:b w:val="0"/>
          <w:sz w:val="22"/>
          <w:rtl/>
        </w:rPr>
        <w:t xml:space="preserve"> و فرایند مرکز تماس را برای پاسخ‌گویی پایدار و قابل سنجش هماهنگ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‎Contact Center Operations‎</w:t>
      </w:r>
      <w:r>
        <w:rPr>
          <w:rFonts w:ascii="Arial" w:hAnsi="Arial" w:cs="Arial" w:eastAsia="Arial"/>
          <w:b w:val="0"/>
          <w:sz w:val="22"/>
          <w:rtl/>
        </w:rPr>
        <w:t xml:space="preserve"> و مسیرهای نزدیک را پوشش دهد. مرز عملی این گزارش چنین است: اپراتور خط مقدم یا مدیر کل تجربه مشتری نیست؛ نقش میان برنامه‌ریزی نیروی کار، کیفیت، گزارش و حل گلوگاه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صف طولانی، نوسان حجم تماس، کیفیت ناهمگون و فرسودگی نیرو است. ذی‌نفعان اصلی مشتری، اپراتور، تیم کیفیت، فناوری، محصول و مدیریت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برنامه ظرفیت و شیفت</w:t>
      </w:r>
    </w:p>
    <w:p>
      <w:pPr>
        <w:pStyle w:val="ListBullet"/>
        <w:keepLines/>
        <w:spacing w:after="80" w:line="300" w:lineRule="auto"/>
        <w:ind w:left="540" w:hanging="271"/>
        <w:jc w:val="right"/>
        <w:bidi w:val="1"/>
      </w:pPr>
      <w:r>
        <w:rPr>
          <w:rFonts w:ascii="Arial" w:hAnsi="Arial" w:cs="Arial" w:eastAsia="Arial"/>
          <w:b w:val="0"/>
          <w:sz w:val="22"/>
          <w:rtl/>
        </w:rPr>
        <w:t xml:space="preserve">گزارش </w:t>
      </w:r>
      <w:r>
        <w:rPr>
          <w:rFonts w:ascii="Arial" w:hAnsi="Arial" w:cs="Arial" w:eastAsia="Arial"/>
          <w:b w:val="0"/>
          <w:sz w:val="22"/>
          <w:rtl w:val="0"/>
        </w:rPr>
        <w:t>‎SLA‎</w:t>
      </w:r>
    </w:p>
    <w:p>
      <w:pPr>
        <w:pStyle w:val="ListBullet"/>
        <w:keepLines/>
        <w:spacing w:after="80" w:line="300" w:lineRule="auto"/>
        <w:ind w:left="540" w:hanging="271"/>
        <w:jc w:val="right"/>
        <w:bidi w:val="1"/>
      </w:pPr>
      <w:r>
        <w:rPr>
          <w:rFonts w:ascii="Arial" w:hAnsi="Arial" w:cs="Arial" w:eastAsia="Arial"/>
          <w:b w:val="0"/>
          <w:sz w:val="22"/>
          <w:rtl/>
        </w:rPr>
        <w:t>کالیبراسیون کیفیت</w:t>
      </w:r>
    </w:p>
    <w:p>
      <w:pPr>
        <w:pStyle w:val="ListBullet"/>
        <w:keepLines/>
        <w:spacing w:after="80" w:line="300" w:lineRule="auto"/>
        <w:ind w:left="540" w:hanging="271"/>
        <w:jc w:val="right"/>
        <w:bidi w:val="1"/>
      </w:pPr>
      <w:r>
        <w:rPr>
          <w:rFonts w:ascii="Arial" w:hAnsi="Arial" w:cs="Arial" w:eastAsia="Arial"/>
          <w:b w:val="0"/>
          <w:sz w:val="22"/>
          <w:rtl w:val="0"/>
        </w:rPr>
        <w:t>‎playbook‎</w:t>
      </w:r>
      <w:r>
        <w:rPr>
          <w:rFonts w:ascii="Arial" w:hAnsi="Arial" w:cs="Arial" w:eastAsia="Arial"/>
          <w:b w:val="0"/>
          <w:sz w:val="22"/>
          <w:rtl/>
        </w:rPr>
        <w:t xml:space="preserve"> بحران</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یک رخداد محصول یا شبکه می‌تواند در چند دقیقه صف را منفجر کند؛ معیار سرعت اگر تنها بماند کیفیت و سلامت نیرو را قربانی می‌کند.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 xml:space="preserve">جونیور روز را با مرور صف کار، پیام‌های بحرانی و شاخص‌های نزدیک آغاز می‌کند. سپس یکی از کارهای محدود مانند پایش صف و </w:t>
      </w:r>
      <w:r>
        <w:rPr>
          <w:rFonts w:ascii="Arial" w:hAnsi="Arial" w:cs="Arial" w:eastAsia="Arial"/>
          <w:b w:val="0"/>
          <w:sz w:val="22"/>
          <w:rtl w:val="0"/>
        </w:rPr>
        <w:t>‎service level‎</w:t>
      </w:r>
      <w:r>
        <w:rPr>
          <w:rFonts w:ascii="Arial" w:hAnsi="Arial" w:cs="Arial" w:eastAsia="Arial"/>
          <w:b w:val="0"/>
          <w:sz w:val="22"/>
          <w:rtl/>
        </w:rPr>
        <w:t xml:space="preserve">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پیش‌بینی حجم و تنظیم شیفت، جلسه تصمیم با دو ذی‌نفع و مرور </w:t>
      </w:r>
      <w:r>
        <w:rPr>
          <w:rFonts w:ascii="Arial" w:hAnsi="Arial" w:cs="Arial" w:eastAsia="Arial"/>
          <w:b w:val="0"/>
          <w:sz w:val="22"/>
          <w:rtl w:val="0"/>
        </w:rPr>
        <w:t>‎service level‎</w:t>
      </w:r>
      <w:r>
        <w:rPr>
          <w:rFonts w:ascii="Arial" w:hAnsi="Arial" w:cs="Arial" w:eastAsia="Arial"/>
          <w:b w:val="0"/>
          <w:sz w:val="22"/>
          <w:rtl/>
        </w:rPr>
        <w:t xml:space="preserve">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پایش صف و </w:t>
            </w:r>
            <w:r>
              <w:rPr>
                <w:rFonts w:ascii="Arial" w:hAnsi="Arial" w:cs="Arial" w:eastAsia="Arial"/>
                <w:b w:val="0"/>
                <w:sz w:val="18"/>
                <w:rtl w:val="0"/>
              </w:rPr>
              <w:t>‎service level‎</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متعادل کردن دسترسی مشتری، کیفیت پاسخ و ظرفیت نیروی مرکز تماس به نشانه‌های سطحی واکنش نشان می‌دهد و «برنامه ظرفیت و شیفت»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ظرفیت و شیفت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عملیات و برنامه‌ریز؛ بازبین «برنامه ظرفیت و شیفت»</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برنامه ظرفیت و شیفت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پیش‌بینی حجم و تنظیم شیفت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اقدام بخش اجراییِ متعادل کردن دسترسی مشتری، کیفیت پاسخ و ظرفیت نیروی مرکز تماس است و «گزارش </w:t>
            </w:r>
            <w:r>
              <w:rPr>
                <w:rFonts w:ascii="Arial" w:hAnsi="Arial" w:cs="Arial" w:eastAsia="Arial"/>
                <w:b w:val="0"/>
                <w:sz w:val="18"/>
                <w:rtl w:val="0"/>
              </w:rPr>
              <w:t>‎SLA‎</w:t>
            </w:r>
            <w:r>
              <w:rPr>
                <w:rFonts w:ascii="Arial" w:hAnsi="Arial" w:cs="Arial" w:eastAsia="Arial"/>
                <w:b w:val="0"/>
                <w:sz w:val="18"/>
                <w:rtl/>
              </w:rPr>
              <w:t>»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‎SLA‎</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عملیات، برنامه‌ریز و تیم تخصیص؛ بازبین «گزارش </w:t>
            </w:r>
            <w:r>
              <w:rPr>
                <w:rFonts w:ascii="Arial" w:hAnsi="Arial" w:cs="Arial" w:eastAsia="Arial"/>
                <w:b w:val="0"/>
                <w:sz w:val="18"/>
                <w:rtl w:val="0"/>
              </w:rPr>
              <w:t>‎SLA‎</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فعالیت بسته اعلام می‌شود، اما معیار پذیرش و کنترلِ «گزارش </w:t>
            </w:r>
            <w:r>
              <w:rPr>
                <w:rFonts w:ascii="Arial" w:hAnsi="Arial" w:cs="Arial" w:eastAsia="Arial"/>
                <w:b w:val="0"/>
                <w:sz w:val="18"/>
                <w:rtl w:val="0"/>
              </w:rPr>
              <w:t>‎SLA‎</w:t>
            </w:r>
            <w:r>
              <w:rPr>
                <w:rFonts w:ascii="Arial" w:hAnsi="Arial" w:cs="Arial" w:eastAsia="Arial"/>
                <w:b w:val="0"/>
                <w:sz w:val="18"/>
                <w:rtl/>
              </w:rPr>
              <w:t>»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نمونه‌شنوی و کالیبراسیون</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متعادل کردن دسترسی مشتری، کیفیت پاسخ و ظرفیت نیروی مرکز تماس است و «کالیبراسیون کیفیت»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کالیبراسیون کیفیت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تأمین‌کننده/انبار/ناوگان؛ بازبین «کالیبراسیون کیفیت»</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«کالیبراسیون کیفیت»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متعادل کردن دسترسی مشتری، کیفیت پاسخ و ظرفیت نیروی مرکز تماس به نشانه‌های سطحی واکنش نشان می‌دهد و «</w:t>
            </w:r>
            <w:r>
              <w:rPr>
                <w:rFonts w:ascii="Arial" w:hAnsi="Arial" w:cs="Arial" w:eastAsia="Arial"/>
                <w:b w:val="0"/>
                <w:sz w:val="18"/>
                <w:rtl w:val="0"/>
              </w:rPr>
              <w:t>‎playbook‎</w:t>
            </w:r>
            <w:r>
              <w:rPr>
                <w:rFonts w:ascii="Arial" w:hAnsi="Arial" w:cs="Arial" w:eastAsia="Arial"/>
                <w:b w:val="0"/>
                <w:sz w:val="18"/>
                <w:rtl/>
              </w:rPr>
              <w:t xml:space="preserve"> بحران»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‎playbook‎</w:t>
            </w:r>
            <w:r>
              <w:rPr>
                <w:rFonts w:ascii="Arial" w:hAnsi="Arial" w:cs="Arial" w:eastAsia="Arial"/>
                <w:b w:val="0"/>
                <w:sz w:val="18"/>
                <w:rtl/>
              </w:rPr>
              <w:t xml:space="preserve"> بحران</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عملیات، مالی، فروش و مشتری؛ بازبین «</w:t>
            </w:r>
            <w:r>
              <w:rPr>
                <w:rFonts w:ascii="Arial" w:hAnsi="Arial" w:cs="Arial" w:eastAsia="Arial"/>
                <w:b w:val="0"/>
                <w:sz w:val="18"/>
                <w:rtl w:val="0"/>
              </w:rPr>
              <w:t>‎playbook‎</w:t>
            </w:r>
            <w:r>
              <w:rPr>
                <w:rFonts w:ascii="Arial" w:hAnsi="Arial" w:cs="Arial" w:eastAsia="Arial"/>
                <w:b w:val="0"/>
                <w:sz w:val="18"/>
                <w:rtl/>
              </w:rPr>
              <w:t xml:space="preserve"> بحران»</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‎playbook‎</w:t>
            </w:r>
            <w:r>
              <w:rPr>
                <w:rFonts w:ascii="Arial" w:hAnsi="Arial" w:cs="Arial" w:eastAsia="Arial"/>
                <w:b w:val="0"/>
                <w:sz w:val="18"/>
                <w:rtl/>
              </w:rPr>
              <w:t xml:space="preserve"> بحران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سرپرستان، کارشناسان، پشتیبانی و محصول؛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 xml:space="preserve">پایش صف و </w:t>
      </w:r>
      <w:r>
        <w:rPr>
          <w:rFonts w:ascii="Arial" w:hAnsi="Arial" w:cs="Arial" w:eastAsia="Arial"/>
          <w:b w:val="0"/>
          <w:sz w:val="22"/>
          <w:rtl w:val="0"/>
        </w:rPr>
        <w:t>‎service level‎</w:t>
      </w:r>
    </w:p>
    <w:p>
      <w:pPr>
        <w:pStyle w:val="ListBullet"/>
        <w:keepLines/>
        <w:spacing w:after="80" w:line="300" w:lineRule="auto"/>
        <w:ind w:left="540" w:hanging="271"/>
        <w:jc w:val="right"/>
        <w:bidi w:val="1"/>
      </w:pPr>
      <w:r>
        <w:rPr>
          <w:rFonts w:ascii="Arial" w:hAnsi="Arial" w:cs="Arial" w:eastAsia="Arial"/>
          <w:b w:val="0"/>
          <w:sz w:val="22"/>
          <w:rtl/>
        </w:rPr>
        <w:t>پیش‌بینی حجم و تنظیم شیفت</w:t>
      </w:r>
    </w:p>
    <w:p>
      <w:pPr>
        <w:pStyle w:val="ListBullet"/>
        <w:keepLines/>
        <w:spacing w:after="80" w:line="300" w:lineRule="auto"/>
        <w:ind w:left="540" w:hanging="271"/>
        <w:jc w:val="right"/>
        <w:bidi w:val="1"/>
      </w:pPr>
      <w:r>
        <w:rPr>
          <w:rFonts w:ascii="Arial" w:hAnsi="Arial" w:cs="Arial" w:eastAsia="Arial"/>
          <w:b w:val="0"/>
          <w:sz w:val="22"/>
          <w:rtl/>
        </w:rPr>
        <w:t>نمونه‌شنوی و کالیبراسیون</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‎service level‎</w:t>
      </w:r>
      <w:r>
        <w:rPr>
          <w:rFonts w:ascii="Arial" w:hAnsi="Arial" w:cs="Arial" w:eastAsia="Arial"/>
          <w:b w:val="0"/>
          <w:sz w:val="22"/>
          <w:rtl/>
        </w:rPr>
        <w:t xml:space="preserve">، </w:t>
      </w:r>
      <w:r>
        <w:rPr>
          <w:rFonts w:ascii="Arial" w:hAnsi="Arial" w:cs="Arial" w:eastAsia="Arial"/>
          <w:b w:val="0"/>
          <w:sz w:val="22"/>
          <w:rtl w:val="0"/>
        </w:rPr>
        <w:t>‎ASA‎</w:t>
      </w:r>
      <w:r>
        <w:rPr>
          <w:rFonts w:ascii="Arial" w:hAnsi="Arial" w:cs="Arial" w:eastAsia="Arial"/>
          <w:b w:val="0"/>
          <w:sz w:val="22"/>
          <w:rtl/>
        </w:rPr>
        <w:t xml:space="preserve">، </w:t>
      </w:r>
      <w:r>
        <w:rPr>
          <w:rFonts w:ascii="Arial" w:hAnsi="Arial" w:cs="Arial" w:eastAsia="Arial"/>
          <w:b w:val="0"/>
          <w:sz w:val="22"/>
          <w:rtl w:val="0"/>
        </w:rPr>
        <w:t>‎abandonment‎</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مشتری، اپراتور، تیم کیفیت، فناوری، محصول و مدیریت،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برنامه ظرفیت و شیفت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273"/>
        <w:gridCol w:w="1738"/>
        <w:gridCol w:w="5349"/>
      </w:tblGrid>
      <w:tr>
        <w:trPr>
          <w:cantSplit w:val="true"/>
          <w:tblHeader w:val="true"/>
        </w:trPr>
        <w:tc>
          <w:tcPr>
            <w:tcW w:type="dxa" w:w="22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3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3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‎service level‎</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‎ASA‎</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‎abandonment‎</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‎FCR‎</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2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کیفیت و </w:t>
            </w:r>
            <w:r>
              <w:rPr>
                <w:rFonts w:ascii="Arial" w:hAnsi="Arial" w:cs="Arial" w:eastAsia="Arial"/>
                <w:b w:val="0"/>
                <w:sz w:val="18"/>
                <w:rtl w:val="0"/>
              </w:rPr>
              <w:t>‎occupancy‎</w:t>
            </w:r>
          </w:p>
        </w:tc>
        <w:tc>
          <w:tcPr>
            <w:tcW w:type="dxa" w:w="17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3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val="0"/>
        </w:rPr>
        <w:t>‎WFM‎</w:t>
      </w:r>
      <w:r>
        <w:rPr>
          <w:rFonts w:ascii="Arial" w:hAnsi="Arial" w:cs="Arial" w:eastAsia="Arial"/>
          <w:b w:val="0"/>
          <w:sz w:val="22"/>
          <w:rtl/>
        </w:rPr>
        <w:t xml:space="preserve"> و </w:t>
      </w:r>
      <w:r>
        <w:rPr>
          <w:rFonts w:ascii="Arial" w:hAnsi="Arial" w:cs="Arial" w:eastAsia="Arial"/>
          <w:b w:val="0"/>
          <w:sz w:val="22"/>
          <w:rtl w:val="0"/>
        </w:rPr>
        <w:t>‎queue logic‎</w:t>
      </w:r>
    </w:p>
    <w:p>
      <w:pPr>
        <w:pStyle w:val="ListBullet"/>
        <w:keepLines/>
        <w:spacing w:after="80" w:line="300" w:lineRule="auto"/>
        <w:ind w:left="540" w:hanging="271"/>
        <w:jc w:val="right"/>
        <w:bidi w:val="1"/>
      </w:pPr>
      <w:r>
        <w:rPr>
          <w:rFonts w:ascii="Arial" w:hAnsi="Arial" w:cs="Arial" w:eastAsia="Arial"/>
          <w:b w:val="0"/>
          <w:sz w:val="22"/>
          <w:rtl w:val="0"/>
        </w:rPr>
        <w:t>‎Excel‎</w:t>
      </w:r>
      <w:r>
        <w:rPr>
          <w:rFonts w:ascii="Arial" w:hAnsi="Arial" w:cs="Arial" w:eastAsia="Arial"/>
          <w:b w:val="0"/>
          <w:sz w:val="22"/>
          <w:rtl/>
        </w:rPr>
        <w:t xml:space="preserve"> و گزارش‌سازی</w:t>
      </w:r>
    </w:p>
    <w:p>
      <w:pPr>
        <w:pStyle w:val="ListBullet"/>
        <w:keepLines/>
        <w:spacing w:after="80" w:line="300" w:lineRule="auto"/>
        <w:ind w:left="540" w:hanging="271"/>
        <w:jc w:val="right"/>
        <w:bidi w:val="1"/>
      </w:pPr>
      <w:r>
        <w:rPr>
          <w:rFonts w:ascii="Arial" w:hAnsi="Arial" w:cs="Arial" w:eastAsia="Arial"/>
          <w:b w:val="0"/>
          <w:sz w:val="22"/>
          <w:rtl/>
        </w:rPr>
        <w:t>کوچینگ</w:t>
      </w:r>
    </w:p>
    <w:p>
      <w:pPr>
        <w:pStyle w:val="ListBullet"/>
        <w:keepLines/>
        <w:spacing w:after="80" w:line="300" w:lineRule="auto"/>
        <w:ind w:left="540" w:hanging="271"/>
        <w:jc w:val="right"/>
        <w:bidi w:val="1"/>
      </w:pPr>
      <w:r>
        <w:rPr>
          <w:rFonts w:ascii="Arial" w:hAnsi="Arial" w:cs="Arial" w:eastAsia="Arial"/>
          <w:b w:val="0"/>
          <w:sz w:val="22"/>
          <w:rtl/>
        </w:rPr>
        <w:t>تحلیل علت ریشه‌ای</w:t>
      </w:r>
    </w:p>
    <w:p>
      <w:pPr>
        <w:pStyle w:val="ListBullet"/>
        <w:keepLines/>
        <w:spacing w:after="80" w:line="300" w:lineRule="auto"/>
        <w:ind w:left="540" w:hanging="271"/>
        <w:jc w:val="right"/>
        <w:bidi w:val="1"/>
      </w:pPr>
      <w:r>
        <w:rPr>
          <w:rFonts w:ascii="Arial" w:hAnsi="Arial" w:cs="Arial" w:eastAsia="Arial"/>
          <w:b w:val="0"/>
          <w:sz w:val="22"/>
          <w:rtl/>
        </w:rPr>
        <w:t>مدیریت بحران</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کاربرد واقعی </w:t>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درباره </w:t>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بی‌نامِ </w:t>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r>
              <w:rPr>
                <w:rFonts w:ascii="Arial" w:hAnsi="Arial" w:cs="Arial" w:eastAsia="Arial"/>
                <w:b w:val="0"/>
                <w:sz w:val="18"/>
                <w:rtl/>
              </w:rPr>
              <w:t xml:space="preserve"> و گزارش‌سازی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r>
              <w:rPr>
                <w:rFonts w:ascii="Arial" w:hAnsi="Arial" w:cs="Arial" w:eastAsia="Arial"/>
                <w:b w:val="0"/>
                <w:sz w:val="18"/>
                <w:rtl/>
              </w:rPr>
              <w:t xml:space="preserve"> و گزارش‌سازی فاصله میان داده خام و ادعای قابل آزمون را کم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استخراج، کنترل کیفیت و شکستن نتیجه به سگمنت با </w:t>
            </w:r>
            <w:r>
              <w:rPr>
                <w:rFonts w:ascii="Arial" w:hAnsi="Arial" w:cs="Arial" w:eastAsia="Arial"/>
                <w:b w:val="0"/>
                <w:sz w:val="18"/>
                <w:rtl w:val="0"/>
              </w:rPr>
              <w:t>‎Excel‎</w:t>
            </w:r>
            <w:r>
              <w:rPr>
                <w:rFonts w:ascii="Arial" w:hAnsi="Arial" w:cs="Arial" w:eastAsia="Arial"/>
                <w:b w:val="0"/>
                <w:sz w:val="18"/>
                <w:rtl/>
              </w:rPr>
              <w:t xml:space="preserve"> و گزارش‌سازی.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w:t>
            </w:r>
            <w:r>
              <w:rPr>
                <w:rFonts w:ascii="Arial" w:hAnsi="Arial" w:cs="Arial" w:eastAsia="Arial"/>
                <w:b w:val="0"/>
                <w:sz w:val="18"/>
                <w:rtl w:val="0"/>
              </w:rPr>
              <w:t>‎Excel‎</w:t>
            </w:r>
            <w:r>
              <w:rPr>
                <w:rFonts w:ascii="Arial" w:hAnsi="Arial" w:cs="Arial" w:eastAsia="Arial"/>
                <w:b w:val="0"/>
                <w:sz w:val="18"/>
                <w:rtl/>
              </w:rPr>
              <w:t xml:space="preserve"> و گزارش‌سازی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‎Excel‎</w:t>
            </w:r>
            <w:r>
              <w:rPr>
                <w:rFonts w:ascii="Arial" w:hAnsi="Arial" w:cs="Arial" w:eastAsia="Arial"/>
                <w:b w:val="0"/>
                <w:sz w:val="18"/>
                <w:rtl/>
              </w:rPr>
              <w:t xml:space="preserve"> و گزارش‌سازی را بازتولید، با منبع تطبیق و اثر تصمیم را جدا از هم‌بستگی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‎Excel‎</w:t>
            </w:r>
            <w:r>
              <w:rPr>
                <w:rFonts w:ascii="Arial" w:hAnsi="Arial" w:cs="Arial" w:eastAsia="Arial"/>
                <w:b w:val="0"/>
                <w:sz w:val="18"/>
                <w:rtl/>
              </w:rPr>
              <w:t xml:space="preserve"> و گزارش‌سازی: ورود: مبانی و کنترل؛ استقلال: تحلیل کامل؛ ارشد: استاندارد و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w:t>
            </w:r>
            <w:r>
              <w:rPr>
                <w:rFonts w:ascii="Arial" w:hAnsi="Arial" w:cs="Arial" w:eastAsia="Arial"/>
                <w:b w:val="0"/>
                <w:sz w:val="18"/>
                <w:rtl w:val="0"/>
              </w:rPr>
              <w:t>‎Excel‎</w:t>
            </w:r>
            <w:r>
              <w:rPr>
                <w:rFonts w:ascii="Arial" w:hAnsi="Arial" w:cs="Arial" w:eastAsia="Arial"/>
                <w:b w:val="0"/>
                <w:sz w:val="18"/>
                <w:rtl/>
              </w:rPr>
              <w:t xml:space="preserve"> و گزارش‌سازی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کوچینگ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کوچینگ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کوچینگ.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کوچینگ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کوچینگ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کوچینگ: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کوچینگ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ریشه‌ای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ریشه‌ای کمک می‌کند مسئله درست پیش از هزینه‌کرد برای راه‌حل تشخیص داده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صورت‌بندی فرضیه، انتخاب شواهد، کنترل سوگیری و ثبت تصمیم با تحلیل علت ریشه‌ای.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علت ریشه‌ای را به چند سؤال یا نمودار بدون نمونه، </w:t>
            </w:r>
            <w:r>
              <w:rPr>
                <w:rFonts w:ascii="Arial" w:hAnsi="Arial" w:cs="Arial" w:eastAsia="Arial"/>
                <w:b w:val="0"/>
                <w:sz w:val="18"/>
                <w:rtl w:val="0"/>
              </w:rPr>
              <w:t>‎baseline‎</w:t>
            </w:r>
            <w:r>
              <w:rPr>
                <w:rFonts w:ascii="Arial" w:hAnsi="Arial" w:cs="Arial" w:eastAsia="Arial"/>
                <w:b w:val="0"/>
                <w:sz w:val="18"/>
                <w:rtl/>
              </w:rPr>
              <w:t xml:space="preserve"> و معیار توقف تقلیل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تحلیل علت ریشه‌ای فرض رقیب، دامنه عدم‌قطعیت و نتیجه قابل اقدام/عدم‌اقدام را روشن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تحلیل علت ریشه‌ای: ورود: روش محدود؛ استقلال: مطالعه تصمیم‌محور؛ ارشد: طراحی سبد شواهد.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کوتاه تحلیل علت ریشه‌ای با سؤال، روش، داده، محدودیت، تصمیم و برنامه پیگیری.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بحران</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بحران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مدیریت بحران: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مدیریت بحران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بحران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مدیریت بحران: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مدیریت بحران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412"/>
        <w:gridCol w:w="6948"/>
      </w:tblGrid>
      <w:tr>
        <w:trPr>
          <w:cantSplit w:val="true"/>
          <w:tblHeader w:val="true"/>
        </w:trPr>
        <w:tc>
          <w:tcPr>
            <w:tcW w:type="dxa" w:w="241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694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4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694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گزارش‌سازی، کوچینگ</w:t>
            </w:r>
          </w:p>
        </w:tc>
      </w:tr>
      <w:tr>
        <w:trPr>
          <w:cantSplit w:val="true"/>
        </w:trPr>
        <w:tc>
          <w:tcPr>
            <w:tcW w:type="dxa" w:w="24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694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ریشه‌ای، مدیریت بحران و آشنایی مالی/حقوقی مرتبط</w:t>
            </w:r>
          </w:p>
        </w:tc>
      </w:tr>
      <w:tr>
        <w:trPr>
          <w:cantSplit w:val="true"/>
        </w:trPr>
        <w:tc>
          <w:tcPr>
            <w:tcW w:type="dxa" w:w="24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694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‎CCaaS/ACD‎</w:t>
            </w:r>
            <w:r>
              <w:rPr>
                <w:rFonts w:ascii="Arial" w:hAnsi="Arial" w:cs="Arial" w:eastAsia="Arial"/>
                <w:b w:val="0"/>
                <w:sz w:val="18"/>
                <w:rtl/>
              </w:rPr>
              <w:t xml:space="preserve">، </w:t>
            </w:r>
            <w:r>
              <w:rPr>
                <w:rFonts w:ascii="Arial" w:hAnsi="Arial" w:cs="Arial" w:eastAsia="Arial"/>
                <w:b w:val="0"/>
                <w:sz w:val="18"/>
                <w:rtl w:val="0"/>
              </w:rPr>
              <w:t>‎WFM‎</w:t>
            </w:r>
            <w:r>
              <w:rPr>
                <w:rFonts w:ascii="Arial" w:hAnsi="Arial" w:cs="Arial" w:eastAsia="Arial"/>
                <w:b w:val="0"/>
                <w:sz w:val="18"/>
                <w:rtl/>
              </w:rPr>
              <w:t xml:space="preserve">، </w:t>
            </w:r>
            <w:r>
              <w:rPr>
                <w:rFonts w:ascii="Arial" w:hAnsi="Arial" w:cs="Arial" w:eastAsia="Arial"/>
                <w:b w:val="0"/>
                <w:sz w:val="18"/>
                <w:rtl w:val="0"/>
              </w:rPr>
              <w:t>‎CRM/Ticketing‎</w:t>
            </w:r>
            <w:r>
              <w:rPr>
                <w:rFonts w:ascii="Arial" w:hAnsi="Arial" w:cs="Arial" w:eastAsia="Arial"/>
                <w:b w:val="0"/>
                <w:sz w:val="18"/>
                <w:rtl/>
              </w:rPr>
              <w:t xml:space="preserve">، </w:t>
            </w:r>
            <w:r>
              <w:rPr>
                <w:rFonts w:ascii="Arial" w:hAnsi="Arial" w:cs="Arial" w:eastAsia="Arial"/>
                <w:b w:val="0"/>
                <w:sz w:val="18"/>
                <w:rtl w:val="0"/>
              </w:rPr>
              <w:t>‎Excel/Power BI‎</w:t>
            </w:r>
            <w:r>
              <w:rPr>
                <w:rFonts w:ascii="Arial" w:hAnsi="Arial" w:cs="Arial" w:eastAsia="Arial"/>
                <w:b w:val="0"/>
                <w:sz w:val="18"/>
                <w:rtl/>
              </w:rPr>
              <w:t xml:space="preserve">، </w:t>
            </w:r>
            <w:r>
              <w:rPr>
                <w:rFonts w:ascii="Arial" w:hAnsi="Arial" w:cs="Arial" w:eastAsia="Arial"/>
                <w:b w:val="0"/>
                <w:sz w:val="18"/>
                <w:rtl w:val="0"/>
              </w:rPr>
              <w:t>‎QA scorecard‎</w:t>
            </w:r>
            <w:r>
              <w:rPr>
                <w:rFonts w:ascii="Arial" w:hAnsi="Arial" w:cs="Arial" w:eastAsia="Arial"/>
                <w:b w:val="0"/>
                <w:sz w:val="18"/>
                <w:rtl/>
              </w:rPr>
              <w:t>، صنعت و زبان</w:t>
            </w:r>
          </w:p>
        </w:tc>
      </w:tr>
      <w:tr>
        <w:trPr>
          <w:cantSplit w:val="true"/>
        </w:trPr>
        <w:tc>
          <w:tcPr>
            <w:tcW w:type="dxa" w:w="241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694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پایش صف و </w:t>
      </w:r>
      <w:r>
        <w:rPr>
          <w:rFonts w:ascii="Arial" w:hAnsi="Arial" w:cs="Arial" w:eastAsia="Arial"/>
          <w:b w:val="0"/>
          <w:sz w:val="22"/>
          <w:rtl w:val="0"/>
        </w:rPr>
        <w:t>‎service level‎</w:t>
      </w:r>
      <w:r>
        <w:rPr>
          <w:rFonts w:ascii="Arial" w:hAnsi="Arial" w:cs="Arial" w:eastAsia="Arial"/>
          <w:b w:val="0"/>
          <w:sz w:val="22"/>
          <w:rtl/>
        </w:rPr>
        <w:t xml:space="preserve">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‎CCaaS/ACD‎</w:t>
      </w:r>
      <w:r>
        <w:rPr>
          <w:rFonts w:ascii="Arial" w:hAnsi="Arial" w:cs="Arial" w:eastAsia="Arial"/>
          <w:b w:val="0"/>
          <w:sz w:val="22"/>
          <w:rtl/>
        </w:rPr>
        <w:t xml:space="preserve"> و </w:t>
      </w:r>
      <w:r>
        <w:rPr>
          <w:rFonts w:ascii="Arial" w:hAnsi="Arial" w:cs="Arial" w:eastAsia="Arial"/>
          <w:b w:val="0"/>
          <w:sz w:val="22"/>
          <w:rtl w:val="0"/>
        </w:rPr>
        <w:t>‎WFM‎</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برنامه ظرفیت و شیفت، گزارش </w:t>
      </w:r>
      <w:r>
        <w:rPr>
          <w:rFonts w:ascii="Arial" w:hAnsi="Arial" w:cs="Arial" w:eastAsia="Arial"/>
          <w:b w:val="0"/>
          <w:sz w:val="22"/>
          <w:rtl w:val="0"/>
        </w:rPr>
        <w:t>‎SLA‎</w:t>
      </w:r>
      <w:r>
        <w:rPr>
          <w:rFonts w:ascii="Arial" w:hAnsi="Arial" w:cs="Arial" w:eastAsia="Arial"/>
          <w:b w:val="0"/>
          <w:sz w:val="22"/>
          <w:rtl/>
        </w:rPr>
        <w:t>، کالیبراسیون کیفیت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برنامه ظرفیت و شیفت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رخداد محصول یا شبکه می‌تواند در چند دقیقه صف را منفجر کند؛ معیار سرعت اگر تنها بماند کیفیت و سلامت نیرو را قربانی می‌کند.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‎Contact Center Operations‎</w:t>
      </w:r>
      <w:r>
        <w:rPr>
          <w:rFonts w:ascii="Arial" w:hAnsi="Arial" w:cs="Arial" w:eastAsia="Arial"/>
          <w:b w:val="0"/>
          <w:sz w:val="22"/>
          <w:rtl/>
        </w:rPr>
        <w:t xml:space="preserve"> ممکن است زیر </w:t>
      </w:r>
      <w:r>
        <w:rPr>
          <w:rFonts w:ascii="Arial" w:hAnsi="Arial" w:cs="Arial" w:eastAsia="Arial"/>
          <w:b w:val="0"/>
          <w:sz w:val="22"/>
          <w:rtl w:val="0"/>
        </w:rPr>
        <w:t>‎Customer Support Lead‎</w:t>
      </w:r>
      <w:r>
        <w:rPr>
          <w:rFonts w:ascii="Arial" w:hAnsi="Arial" w:cs="Arial" w:eastAsia="Arial"/>
          <w:b w:val="0"/>
          <w:sz w:val="22"/>
          <w:rtl/>
        </w:rPr>
        <w:t xml:space="preserve">، </w:t>
      </w:r>
      <w:r>
        <w:rPr>
          <w:rFonts w:ascii="Arial" w:hAnsi="Arial" w:cs="Arial" w:eastAsia="Arial"/>
          <w:b w:val="0"/>
          <w:sz w:val="22"/>
          <w:rtl w:val="0"/>
        </w:rPr>
        <w:t>‎Workforce Management‎</w:t>
      </w:r>
      <w:r>
        <w:rPr>
          <w:rFonts w:ascii="Arial" w:hAnsi="Arial" w:cs="Arial" w:eastAsia="Arial"/>
          <w:b w:val="0"/>
          <w:sz w:val="22"/>
          <w:rtl/>
        </w:rPr>
        <w:t xml:space="preserve">، </w:t>
      </w:r>
      <w:r>
        <w:rPr>
          <w:rFonts w:ascii="Arial" w:hAnsi="Arial" w:cs="Arial" w:eastAsia="Arial"/>
          <w:b w:val="0"/>
          <w:sz w:val="22"/>
          <w:rtl w:val="0"/>
        </w:rPr>
        <w:t>‎Quality Assurance‎</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‎contact center operations‎</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۱۴۰۵]. این عدد حقوق بازار کارشناس یا سرپرست عملیات مرکز تماس نیست. گزارش‌های عمومی خانواده خدمات و پشتیبانی مشتری را پوشش می‌دهند، نه عملیات مرکز تماس را با تفکیک شیفت و سطح؛ رقم ۱۴۰۵ مستقل موجود نیست.</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یا سرپرست عملیات مرکز تماس».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یا سرپرست عملیات مرکز تماس مستقل → سینیور/لید → مدیر حوزه یا متخصص ارشد. شاخه‌های تخصصی می‌توانند به </w:t>
      </w:r>
      <w:r>
        <w:rPr>
          <w:rFonts w:ascii="Arial" w:hAnsi="Arial" w:cs="Arial" w:eastAsia="Arial"/>
          <w:b w:val="0"/>
          <w:sz w:val="22"/>
          <w:rtl w:val="0"/>
        </w:rPr>
        <w:t>‎Customer Support Lead‎</w:t>
      </w:r>
      <w:r>
        <w:rPr>
          <w:rFonts w:ascii="Arial" w:hAnsi="Arial" w:cs="Arial" w:eastAsia="Arial"/>
          <w:b w:val="0"/>
          <w:sz w:val="22"/>
          <w:rtl/>
        </w:rPr>
        <w:t xml:space="preserve">، </w:t>
      </w:r>
      <w:r>
        <w:rPr>
          <w:rFonts w:ascii="Arial" w:hAnsi="Arial" w:cs="Arial" w:eastAsia="Arial"/>
          <w:b w:val="0"/>
          <w:sz w:val="22"/>
          <w:rtl w:val="0"/>
        </w:rPr>
        <w:t>‎Workforce Management‎</w:t>
      </w:r>
      <w:r>
        <w:rPr>
          <w:rFonts w:ascii="Arial" w:hAnsi="Arial" w:cs="Arial" w:eastAsia="Arial"/>
          <w:b w:val="0"/>
          <w:sz w:val="22"/>
          <w:rtl/>
        </w:rPr>
        <w:t xml:space="preserve">، </w:t>
      </w:r>
      <w:r>
        <w:rPr>
          <w:rFonts w:ascii="Arial" w:hAnsi="Arial" w:cs="Arial" w:eastAsia="Arial"/>
          <w:b w:val="0"/>
          <w:sz w:val="22"/>
          <w:rtl w:val="0"/>
        </w:rPr>
        <w:t>‎Quality Assurance‎</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43"/>
        <w:gridCol w:w="1832"/>
        <w:gridCol w:w="1931"/>
        <w:gridCol w:w="1486"/>
        <w:gridCol w:w="1436"/>
        <w:gridCol w:w="1932"/>
      </w:tblGrid>
      <w:tr>
        <w:trPr>
          <w:cantSplit w:val="true"/>
          <w:tblHeader w:val="true"/>
        </w:trPr>
        <w:tc>
          <w:tcPr>
            <w:tcW w:type="dxa" w:w="7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3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9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4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3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3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9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4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9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برنامه ظرفیت و شیفت با کنترل کیفیت</w:t>
            </w:r>
          </w:p>
        </w:tc>
        <w:tc>
          <w:tcPr>
            <w:tcW w:type="dxa" w:w="14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9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‎SLA‎</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4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9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کالیبراسیون کیفیت، آموزش و تصمیم پرریسک</w:t>
            </w:r>
          </w:p>
        </w:tc>
        <w:tc>
          <w:tcPr>
            <w:tcW w:type="dxa" w:w="14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9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4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3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پایش صف و </w:t>
      </w:r>
      <w:r>
        <w:rPr>
          <w:rFonts w:ascii="Arial" w:hAnsi="Arial" w:cs="Arial" w:eastAsia="Arial"/>
          <w:b w:val="0"/>
          <w:sz w:val="22"/>
          <w:rtl w:val="0"/>
        </w:rPr>
        <w:t>‎service level‎</w:t>
      </w:r>
      <w:r>
        <w:rPr>
          <w:rFonts w:ascii="Arial" w:hAnsi="Arial" w:cs="Arial" w:eastAsia="Arial"/>
          <w:b w:val="0"/>
          <w:sz w:val="22"/>
          <w:rtl/>
        </w:rPr>
        <w:t xml:space="preserve">، پیش‌بینی حجم و تنظیم شیفت، نمونه‌شنوی و کالیبراسیون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982"/>
        <w:gridCol w:w="1636"/>
        <w:gridCol w:w="2684"/>
        <w:gridCol w:w="2225"/>
        <w:gridCol w:w="982"/>
        <w:gridCol w:w="851"/>
      </w:tblGrid>
      <w:tr>
        <w:trPr>
          <w:cantSplit w:val="true"/>
          <w:tblHeader w:val="true"/>
        </w:trPr>
        <w:tc>
          <w:tcPr>
            <w:tcW w:type="dxa" w:w="9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63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6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5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‎CCaaS/ACD‎</w:t>
            </w:r>
          </w:p>
        </w:tc>
        <w:tc>
          <w:tcPr>
            <w:tcW w:type="dxa" w:w="16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پایش صف و </w:t>
            </w:r>
            <w:r>
              <w:rPr>
                <w:rFonts w:ascii="Arial" w:hAnsi="Arial" w:cs="Arial" w:eastAsia="Arial"/>
                <w:b w:val="0"/>
                <w:sz w:val="18"/>
                <w:rtl w:val="0"/>
              </w:rPr>
              <w:t>‎service level‎</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p>
        </w:tc>
        <w:tc>
          <w:tcPr>
            <w:tcW w:type="dxa" w:w="16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پیش‌بینی حجم و تنظیم شیفت</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‎CRM/Ticketing‎</w:t>
            </w:r>
          </w:p>
        </w:tc>
        <w:tc>
          <w:tcPr>
            <w:tcW w:type="dxa" w:w="16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نمونه‌شنوی و کالیبراسیون</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‎Excel/Power BI‎</w:t>
            </w:r>
          </w:p>
        </w:tc>
        <w:tc>
          <w:tcPr>
            <w:tcW w:type="dxa" w:w="16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تماس</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‎QA scorecard‎</w:t>
            </w:r>
          </w:p>
        </w:tc>
        <w:tc>
          <w:tcPr>
            <w:tcW w:type="dxa" w:w="16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هماهنگی قطعی و </w:t>
            </w:r>
            <w:r>
              <w:rPr>
                <w:rFonts w:ascii="Arial" w:hAnsi="Arial" w:cs="Arial" w:eastAsia="Arial"/>
                <w:b w:val="0"/>
                <w:sz w:val="18"/>
                <w:rtl w:val="0"/>
              </w:rPr>
              <w:t>‎escalation‎</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«پایش صف و </w:t>
            </w:r>
            <w:r>
              <w:rPr>
                <w:rFonts w:ascii="Arial" w:hAnsi="Arial" w:cs="Arial" w:eastAsia="Arial"/>
                <w:b w:val="0"/>
                <w:sz w:val="18"/>
                <w:rtl w:val="0"/>
              </w:rPr>
              <w:t>‎service level‎</w:t>
            </w:r>
            <w:r>
              <w:rPr>
                <w:rFonts w:ascii="Arial" w:hAnsi="Arial" w:cs="Arial" w:eastAsia="Arial"/>
                <w:b w:val="0"/>
                <w:sz w:val="18"/>
                <w:rtl/>
              </w:rPr>
              <w:t>»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‎ASA‎</w:t>
            </w:r>
            <w:r>
              <w:rPr>
                <w:rFonts w:ascii="Arial" w:hAnsi="Arial" w:cs="Arial" w:eastAsia="Arial"/>
                <w:b w:val="0"/>
                <w:sz w:val="18"/>
                <w:rtl/>
              </w:rPr>
              <w:t>» بهتر اما «</w:t>
            </w:r>
            <w:r>
              <w:rPr>
                <w:rFonts w:ascii="Arial" w:hAnsi="Arial" w:cs="Arial" w:eastAsia="Arial"/>
                <w:b w:val="0"/>
                <w:sz w:val="18"/>
                <w:rtl w:val="0"/>
              </w:rPr>
              <w:t>‎abandonment‎</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«برنامه ظرفیت و شیفت»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‎CCaaS/ACD‎</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چگونه «گزارش </w:t>
            </w:r>
            <w:r>
              <w:rPr>
                <w:rFonts w:ascii="Arial" w:hAnsi="Arial" w:cs="Arial" w:eastAsia="Arial"/>
                <w:b w:val="0"/>
                <w:sz w:val="18"/>
                <w:rtl w:val="0"/>
              </w:rPr>
              <w:t>‎SLA‎</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‎service level‎</w:t>
            </w:r>
            <w:r>
              <w:rPr>
                <w:rFonts w:ascii="Arial" w:hAnsi="Arial" w:cs="Arial" w:eastAsia="Arial"/>
                <w:b w:val="0"/>
                <w:sz w:val="18"/>
                <w:rtl/>
              </w:rPr>
              <w:t>»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w:t>
            </w:r>
            <w:r>
              <w:rPr>
                <w:rFonts w:ascii="Arial" w:hAnsi="Arial" w:cs="Arial" w:eastAsia="Arial"/>
                <w:b w:val="0"/>
                <w:sz w:val="18"/>
                <w:rtl w:val="0"/>
              </w:rPr>
              <w:t>‎FCR‎</w:t>
            </w:r>
            <w:r>
              <w:rPr>
                <w:rFonts w:ascii="Arial" w:hAnsi="Arial" w:cs="Arial" w:eastAsia="Arial"/>
                <w:b w:val="0"/>
                <w:sz w:val="18"/>
                <w:rtl/>
              </w:rPr>
              <w:t>»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«کیفیت و </w:t>
            </w:r>
            <w:r>
              <w:rPr>
                <w:rFonts w:ascii="Arial" w:hAnsi="Arial" w:cs="Arial" w:eastAsia="Arial"/>
                <w:b w:val="0"/>
                <w:sz w:val="18"/>
                <w:rtl w:val="0"/>
              </w:rPr>
              <w:t>‎occupancy‎</w:t>
            </w:r>
            <w:r>
              <w:rPr>
                <w:rFonts w:ascii="Arial" w:hAnsi="Arial" w:cs="Arial" w:eastAsia="Arial"/>
                <w:b w:val="0"/>
                <w:sz w:val="18"/>
                <w:rtl/>
              </w:rPr>
              <w:t xml:space="preserve">»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«پیش‌بینی حجم و تنظیم شیفت»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«نمونه‌شنوی و کالیبراسیون»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سرپرستان، کارشناسان، پشتیبانی و محصول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یک رخداد محصول یا شبکه می‌تواند در چند دقیقه صف را منفجر کند؛ معیار سرعت اگر تنها بماند کیفیت و سلامت نیرو را قربانی می‌کند،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اگر «پایش صف و </w:t>
      </w:r>
      <w:r>
        <w:rPr>
          <w:rFonts w:ascii="Arial" w:hAnsi="Arial" w:cs="Arial" w:eastAsia="Arial"/>
          <w:b w:val="0"/>
          <w:sz w:val="22"/>
          <w:rtl w:val="0"/>
        </w:rPr>
        <w:t>‎service level‎</w:t>
      </w:r>
      <w:r>
        <w:rPr>
          <w:rFonts w:ascii="Arial" w:hAnsi="Arial" w:cs="Arial" w:eastAsia="Arial"/>
          <w:b w:val="0"/>
          <w:sz w:val="22"/>
          <w:rtl/>
        </w:rPr>
        <w:t>»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«پیش‌بینی حجم و تنظیم شیفت»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‎service level‎</w:t>
      </w:r>
      <w:r>
        <w:rPr>
          <w:rFonts w:ascii="Arial" w:hAnsi="Arial" w:cs="Arial" w:eastAsia="Arial"/>
          <w:b w:val="0"/>
          <w:sz w:val="22"/>
          <w:rtl/>
        </w:rPr>
        <w:t xml:space="preserve">»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‎ASA‎</w:t>
      </w:r>
      <w:r>
        <w:rPr>
          <w:rFonts w:ascii="Arial" w:hAnsi="Arial" w:cs="Arial" w:eastAsia="Arial"/>
          <w:b w:val="0"/>
          <w:sz w:val="22"/>
          <w:rtl/>
        </w:rPr>
        <w:t>» بهتر اما «</w:t>
      </w:r>
      <w:r>
        <w:rPr>
          <w:rFonts w:ascii="Arial" w:hAnsi="Arial" w:cs="Arial" w:eastAsia="Arial"/>
          <w:b w:val="0"/>
          <w:sz w:val="22"/>
          <w:rtl w:val="0"/>
        </w:rPr>
        <w:t>‎abandonment‎</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«برنامه ظرفیت و شیفت»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یا سرپرست عملیات مرکز تماس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09"/>
        <w:gridCol w:w="1882"/>
        <w:gridCol w:w="1882"/>
        <w:gridCol w:w="1882"/>
        <w:gridCol w:w="1885"/>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88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سرپرستی پشتیبانی مشتری / </w:t>
            </w:r>
            <w:r>
              <w:rPr>
                <w:rFonts w:ascii="Arial" w:hAnsi="Arial" w:cs="Arial" w:eastAsia="Arial"/>
                <w:b w:val="0"/>
                <w:sz w:val="18"/>
                <w:rtl w:val="0"/>
              </w:rPr>
              <w:t>‎Customer Support Lead‎</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«سرپرستی پشتیبانی مشتری» این اشتراک مشخصاً با تمرکز بر حفظ کیفیت رابطه و حل مسئله مشتری دیده می‌شود.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سرپرستی پشتیبانی مشتری عمدتاً مالک «حل مورد، سلامت/رضایت و بهبود خدمت» است.</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مشتری، محصول و عملیات</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تلفنی/تیکتینگ، </w:t>
            </w:r>
            <w:r>
              <w:rPr>
                <w:rFonts w:ascii="Arial" w:hAnsi="Arial" w:cs="Arial" w:eastAsia="Arial"/>
                <w:b w:val="0"/>
                <w:sz w:val="18"/>
                <w:rtl w:val="0"/>
              </w:rPr>
              <w:t>‎Excel‎</w:t>
            </w:r>
            <w:r>
              <w:rPr>
                <w:rFonts w:ascii="Arial" w:hAnsi="Arial" w:cs="Arial" w:eastAsia="Arial"/>
                <w:b w:val="0"/>
                <w:sz w:val="18"/>
                <w:rtl/>
              </w:rPr>
              <w:t xml:space="preserve"> و داشبورد صف؛ مسیر نزدیک: تیکتینگ/</w:t>
            </w:r>
            <w:r>
              <w:rPr>
                <w:rFonts w:ascii="Arial" w:hAnsi="Arial" w:cs="Arial" w:eastAsia="Arial"/>
                <w:b w:val="0"/>
                <w:sz w:val="18"/>
                <w:rtl w:val="0"/>
              </w:rPr>
              <w:t>‎CRM‎</w:t>
            </w:r>
            <w:r>
              <w:rPr>
                <w:rFonts w:ascii="Arial" w:hAnsi="Arial" w:cs="Arial" w:eastAsia="Arial"/>
                <w:b w:val="0"/>
                <w:sz w:val="18"/>
                <w:rtl/>
              </w:rPr>
              <w:t xml:space="preserve"> و </w:t>
            </w:r>
            <w:r>
              <w:rPr>
                <w:rFonts w:ascii="Arial" w:hAnsi="Arial" w:cs="Arial" w:eastAsia="Arial"/>
                <w:b w:val="0"/>
                <w:sz w:val="18"/>
                <w:rtl w:val="0"/>
              </w:rPr>
              <w:t>‎knowledge base‎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نیروی کار / </w:t>
            </w:r>
            <w:r>
              <w:rPr>
                <w:rFonts w:ascii="Arial" w:hAnsi="Arial" w:cs="Arial" w:eastAsia="Arial"/>
                <w:b w:val="0"/>
                <w:sz w:val="18"/>
                <w:rtl w:val="0"/>
              </w:rPr>
              <w:t>‎Workforce Management‎</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«مدیریت نیروی کار» این اشتراک مشخصاً با تمرکز بر پیش‌بینی حجم و تنظیم ظرفیت نیروی خدمت دیده می‌شود.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مدیریت نیروی کار عمدتاً مالک «</w:t>
            </w:r>
            <w:r>
              <w:rPr>
                <w:rFonts w:ascii="Arial" w:hAnsi="Arial" w:cs="Arial" w:eastAsia="Arial"/>
                <w:b w:val="0"/>
                <w:sz w:val="18"/>
                <w:rtl w:val="0"/>
              </w:rPr>
              <w:t>‎forecast‎</w:t>
            </w:r>
            <w:r>
              <w:rPr>
                <w:rFonts w:ascii="Arial" w:hAnsi="Arial" w:cs="Arial" w:eastAsia="Arial"/>
                <w:b w:val="0"/>
                <w:sz w:val="18"/>
                <w:rtl/>
              </w:rPr>
              <w:t xml:space="preserve">، برنامه شیفت و گزارش </w:t>
            </w:r>
            <w:r>
              <w:rPr>
                <w:rFonts w:ascii="Arial" w:hAnsi="Arial" w:cs="Arial" w:eastAsia="Arial"/>
                <w:b w:val="0"/>
                <w:sz w:val="18"/>
                <w:rtl w:val="0"/>
              </w:rPr>
              <w:t>‎adherence‎</w:t>
            </w:r>
            <w:r>
              <w:rPr>
                <w:rFonts w:ascii="Arial" w:hAnsi="Arial" w:cs="Arial" w:eastAsia="Arial"/>
                <w:b w:val="0"/>
                <w:sz w:val="18"/>
                <w:rtl/>
              </w:rPr>
              <w:t>» است.</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عملیات مرکز تماس و سرپرستان</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تلفنی/تیکتینگ، </w:t>
            </w:r>
            <w:r>
              <w:rPr>
                <w:rFonts w:ascii="Arial" w:hAnsi="Arial" w:cs="Arial" w:eastAsia="Arial"/>
                <w:b w:val="0"/>
                <w:sz w:val="18"/>
                <w:rtl w:val="0"/>
              </w:rPr>
              <w:t>‎Excel‎</w:t>
            </w:r>
            <w:r>
              <w:rPr>
                <w:rFonts w:ascii="Arial" w:hAnsi="Arial" w:cs="Arial" w:eastAsia="Arial"/>
                <w:b w:val="0"/>
                <w:sz w:val="18"/>
                <w:rtl/>
              </w:rPr>
              <w:t xml:space="preserve"> و داشبورد صف؛ مسیر نزدیک: </w:t>
            </w:r>
            <w:r>
              <w:rPr>
                <w:rFonts w:ascii="Arial" w:hAnsi="Arial" w:cs="Arial" w:eastAsia="Arial"/>
                <w:b w:val="0"/>
                <w:sz w:val="18"/>
                <w:rtl w:val="0"/>
              </w:rPr>
              <w:t>‎WFM‎</w:t>
            </w:r>
            <w:r>
              <w:rPr>
                <w:rFonts w:ascii="Arial" w:hAnsi="Arial" w:cs="Arial" w:eastAsia="Arial"/>
                <w:b w:val="0"/>
                <w:sz w:val="18"/>
                <w:rtl/>
              </w:rPr>
              <w:t xml:space="preserve">، </w:t>
            </w:r>
            <w:r>
              <w:rPr>
                <w:rFonts w:ascii="Arial" w:hAnsi="Arial" w:cs="Arial" w:eastAsia="Arial"/>
                <w:b w:val="0"/>
                <w:sz w:val="18"/>
                <w:rtl w:val="0"/>
              </w:rPr>
              <w:t>‎queue data‎</w:t>
            </w:r>
            <w:r>
              <w:rPr>
                <w:rFonts w:ascii="Arial" w:hAnsi="Arial" w:cs="Arial" w:eastAsia="Arial"/>
                <w:b w:val="0"/>
                <w:sz w:val="18"/>
                <w:rtl/>
              </w:rPr>
              <w:t xml:space="preserve"> و </w:t>
            </w:r>
            <w:r>
              <w:rPr>
                <w:rFonts w:ascii="Arial" w:hAnsi="Arial" w:cs="Arial" w:eastAsia="Arial"/>
                <w:b w:val="0"/>
                <w:sz w:val="18"/>
                <w:rtl w:val="0"/>
              </w:rPr>
              <w:t>‎Excel/BI‎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تضمین کیفیت / </w:t>
            </w:r>
            <w:r>
              <w:rPr>
                <w:rFonts w:ascii="Arial" w:hAnsi="Arial" w:cs="Arial" w:eastAsia="Arial"/>
                <w:b w:val="0"/>
                <w:sz w:val="18"/>
                <w:rtl w:val="0"/>
              </w:rPr>
              <w:t>‎Quality Assurance‎</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«تضمین کیفیت» این اشتراک مشخصاً با تمرکز بر کالیبره کردن کیفیت اجرای خدمت دیده می‌شود.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تضمین کیفیت عمدتاً مالک «</w:t>
            </w:r>
            <w:r>
              <w:rPr>
                <w:rFonts w:ascii="Arial" w:hAnsi="Arial" w:cs="Arial" w:eastAsia="Arial"/>
                <w:b w:val="0"/>
                <w:sz w:val="18"/>
                <w:rtl w:val="0"/>
              </w:rPr>
              <w:t>‎scorecard‎</w:t>
            </w:r>
            <w:r>
              <w:rPr>
                <w:rFonts w:ascii="Arial" w:hAnsi="Arial" w:cs="Arial" w:eastAsia="Arial"/>
                <w:b w:val="0"/>
                <w:sz w:val="18"/>
                <w:rtl/>
              </w:rPr>
              <w:t xml:space="preserve">، نمونه‌شنوی و برنامه </w:t>
            </w:r>
            <w:r>
              <w:rPr>
                <w:rFonts w:ascii="Arial" w:hAnsi="Arial" w:cs="Arial" w:eastAsia="Arial"/>
                <w:b w:val="0"/>
                <w:sz w:val="18"/>
                <w:rtl w:val="0"/>
              </w:rPr>
              <w:t>‎coaching‎</w:t>
            </w:r>
            <w:r>
              <w:rPr>
                <w:rFonts w:ascii="Arial" w:hAnsi="Arial" w:cs="Arial" w:eastAsia="Arial"/>
                <w:b w:val="0"/>
                <w:sz w:val="18"/>
                <w:rtl/>
              </w:rPr>
              <w:t>» است.</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کارشناس، سرپرست و تیم آموزش</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تلفنی/تیکتینگ، </w:t>
            </w:r>
            <w:r>
              <w:rPr>
                <w:rFonts w:ascii="Arial" w:hAnsi="Arial" w:cs="Arial" w:eastAsia="Arial"/>
                <w:b w:val="0"/>
                <w:sz w:val="18"/>
                <w:rtl w:val="0"/>
              </w:rPr>
              <w:t>‎Excel‎</w:t>
            </w:r>
            <w:r>
              <w:rPr>
                <w:rFonts w:ascii="Arial" w:hAnsi="Arial" w:cs="Arial" w:eastAsia="Arial"/>
                <w:b w:val="0"/>
                <w:sz w:val="18"/>
                <w:rtl/>
              </w:rPr>
              <w:t xml:space="preserve"> و داشبورد صف؛ مسیر نزدیک: </w:t>
            </w:r>
            <w:r>
              <w:rPr>
                <w:rFonts w:ascii="Arial" w:hAnsi="Arial" w:cs="Arial" w:eastAsia="Arial"/>
                <w:b w:val="0"/>
                <w:sz w:val="18"/>
                <w:rtl w:val="0"/>
              </w:rPr>
              <w:t>‎QA platform‎</w:t>
            </w:r>
            <w:r>
              <w:rPr>
                <w:rFonts w:ascii="Arial" w:hAnsi="Arial" w:cs="Arial" w:eastAsia="Arial"/>
                <w:b w:val="0"/>
                <w:sz w:val="18"/>
                <w:rtl/>
              </w:rPr>
              <w:t xml:space="preserve">، تیکت/تماس و </w:t>
            </w:r>
            <w:r>
              <w:rPr>
                <w:rFonts w:ascii="Arial" w:hAnsi="Arial" w:cs="Arial" w:eastAsia="Arial"/>
                <w:b w:val="0"/>
                <w:sz w:val="18"/>
                <w:rtl w:val="0"/>
              </w:rPr>
              <w:t>‎scorecard‎</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تجربه مشتری / </w:t>
            </w:r>
            <w:r>
              <w:rPr>
                <w:rFonts w:ascii="Arial" w:hAnsi="Arial" w:cs="Arial" w:eastAsia="Arial"/>
                <w:b w:val="0"/>
                <w:sz w:val="18"/>
                <w:rtl w:val="0"/>
              </w:rPr>
              <w:t>‎Customer Experience‎</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«تجربه مشتری» این اشتراک مشخصاً با تمرکز بر حفظ کیفیت رابطه و حل مسئله مشتری دیده می‌شود.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تجربه مشتری عمدتاً مالک «حل مورد، سلامت/رضایت و بهبود خدمت» است.</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مشتری، محصول و عملیات</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تلفنی/تیکتینگ، </w:t>
            </w:r>
            <w:r>
              <w:rPr>
                <w:rFonts w:ascii="Arial" w:hAnsi="Arial" w:cs="Arial" w:eastAsia="Arial"/>
                <w:b w:val="0"/>
                <w:sz w:val="18"/>
                <w:rtl w:val="0"/>
              </w:rPr>
              <w:t>‎Excel‎</w:t>
            </w:r>
            <w:r>
              <w:rPr>
                <w:rFonts w:ascii="Arial" w:hAnsi="Arial" w:cs="Arial" w:eastAsia="Arial"/>
                <w:b w:val="0"/>
                <w:sz w:val="18"/>
                <w:rtl/>
              </w:rPr>
              <w:t xml:space="preserve"> و داشبورد صف؛ مسیر نزدیک: تیکتینگ/</w:t>
            </w:r>
            <w:r>
              <w:rPr>
                <w:rFonts w:ascii="Arial" w:hAnsi="Arial" w:cs="Arial" w:eastAsia="Arial"/>
                <w:b w:val="0"/>
                <w:sz w:val="18"/>
                <w:rtl w:val="0"/>
              </w:rPr>
              <w:t>‎CRM‎</w:t>
            </w:r>
            <w:r>
              <w:rPr>
                <w:rFonts w:ascii="Arial" w:hAnsi="Arial" w:cs="Arial" w:eastAsia="Arial"/>
                <w:b w:val="0"/>
                <w:sz w:val="18"/>
                <w:rtl/>
              </w:rPr>
              <w:t xml:space="preserve"> و </w:t>
            </w:r>
            <w:r>
              <w:rPr>
                <w:rFonts w:ascii="Arial" w:hAnsi="Arial" w:cs="Arial" w:eastAsia="Arial"/>
                <w:b w:val="0"/>
                <w:sz w:val="18"/>
                <w:rtl w:val="0"/>
              </w:rPr>
              <w:t>‎knowledge base‎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خدمات / </w:t>
            </w:r>
            <w:r>
              <w:rPr>
                <w:rFonts w:ascii="Arial" w:hAnsi="Arial" w:cs="Arial" w:eastAsia="Arial"/>
                <w:b w:val="0"/>
                <w:sz w:val="18"/>
                <w:rtl w:val="0"/>
              </w:rPr>
              <w:t>‎Service Operations‎</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صف خدمت، تجربه مشتری و استاندارد عملکرد و هماهنگی با سرپرستان، کارشناسان، پشتیبانی و محصول تکیه دارند؛ در «عملیات خدمات»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عملیات خدمات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تیم‌های خط مقدم و مدیران</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تلفنی/تیکتینگ، </w:t>
            </w:r>
            <w:r>
              <w:rPr>
                <w:rFonts w:ascii="Arial" w:hAnsi="Arial" w:cs="Arial" w:eastAsia="Arial"/>
                <w:b w:val="0"/>
                <w:sz w:val="18"/>
                <w:rtl w:val="0"/>
              </w:rPr>
              <w:t>‎Excel‎</w:t>
            </w:r>
            <w:r>
              <w:rPr>
                <w:rFonts w:ascii="Arial" w:hAnsi="Arial" w:cs="Arial" w:eastAsia="Arial"/>
                <w:b w:val="0"/>
                <w:sz w:val="18"/>
                <w:rtl/>
              </w:rPr>
              <w:t xml:space="preserve"> و داشبورد صف؛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 </w:t>
            </w:r>
            <w:r>
              <w:rPr>
                <w:rFonts w:ascii="Arial" w:hAnsi="Arial" w:cs="Arial" w:eastAsia="Arial"/>
                <w:b w:val="0"/>
                <w:sz w:val="18"/>
                <w:rtl w:val="0"/>
              </w:rPr>
              <w:t>‎CRM Operations‎</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صف خدمت، تجربه مشتری و استاندارد عملکرد و هماهنگی با سرپرستان، کارشناسان، پشتیبانی و محصول تکیه دارند؛ در «عملیات </w:t>
            </w:r>
            <w:r>
              <w:rPr>
                <w:rFonts w:ascii="Arial" w:hAnsi="Arial" w:cs="Arial" w:eastAsia="Arial"/>
                <w:b w:val="0"/>
                <w:sz w:val="18"/>
                <w:rtl w:val="0"/>
              </w:rPr>
              <w:t>‎CRM‎</w:t>
            </w:r>
            <w:r>
              <w:rPr>
                <w:rFonts w:ascii="Arial" w:hAnsi="Arial" w:cs="Arial" w:eastAsia="Arial"/>
                <w:b w:val="0"/>
                <w:sz w:val="18"/>
                <w:rtl/>
              </w:rPr>
              <w:t xml:space="preserve">»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عملیات </w:t>
            </w:r>
            <w:r>
              <w:rPr>
                <w:rFonts w:ascii="Arial" w:hAnsi="Arial" w:cs="Arial" w:eastAsia="Arial"/>
                <w:b w:val="0"/>
                <w:sz w:val="18"/>
                <w:rtl w:val="0"/>
              </w:rPr>
              <w:t>‎CRM‎</w:t>
            </w:r>
            <w:r>
              <w:rPr>
                <w:rFonts w:ascii="Arial" w:hAnsi="Arial" w:cs="Arial" w:eastAsia="Arial"/>
                <w:b w:val="0"/>
                <w:sz w:val="18"/>
                <w:rtl/>
              </w:rPr>
              <w:t xml:space="preserve">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مکرر میان تیم‌های اجرا و تأمین‌کنندگان؛ مسیر نزدیک: تیم‌های خط مقدم و مدیران</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تلفنی/تیکتینگ، </w:t>
            </w:r>
            <w:r>
              <w:rPr>
                <w:rFonts w:ascii="Arial" w:hAnsi="Arial" w:cs="Arial" w:eastAsia="Arial"/>
                <w:b w:val="0"/>
                <w:sz w:val="18"/>
                <w:rtl w:val="0"/>
              </w:rPr>
              <w:t>‎Excel‎</w:t>
            </w:r>
            <w:r>
              <w:rPr>
                <w:rFonts w:ascii="Arial" w:hAnsi="Arial" w:cs="Arial" w:eastAsia="Arial"/>
                <w:b w:val="0"/>
                <w:sz w:val="18"/>
                <w:rtl/>
              </w:rPr>
              <w:t xml:space="preserve"> و داشبورد صف؛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109"/>
        <w:gridCol w:w="1882"/>
        <w:gridCol w:w="1882"/>
        <w:gridCol w:w="1882"/>
        <w:gridCol w:w="1885"/>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1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88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سرپرستی پشتیبانی مشتری / </w:t>
            </w:r>
            <w:r>
              <w:rPr>
                <w:rFonts w:ascii="Arial" w:hAnsi="Arial" w:cs="Arial" w:eastAsia="Arial"/>
                <w:b w:val="0"/>
                <w:sz w:val="18"/>
                <w:rtl w:val="0"/>
              </w:rPr>
              <w:t>‎Customer Support Lead‎</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تعامل زیاد؛ آمار متوسط</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ورود با تجربه خدمت ممکن</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انفجار ناگهانی صف و قربانی شدن کیفیت یا سلامت نیرو؛ مسیر نزدیک: حجم مورد و کار عاطفی</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رهبری </w:t>
            </w:r>
            <w:r>
              <w:rPr>
                <w:rFonts w:ascii="Arial" w:hAnsi="Arial" w:cs="Arial" w:eastAsia="Arial"/>
                <w:b w:val="0"/>
                <w:sz w:val="18"/>
                <w:rtl w:val="0"/>
              </w:rPr>
              <w:t>‎CX/Support‎</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نیروی کار / </w:t>
            </w:r>
            <w:r>
              <w:rPr>
                <w:rFonts w:ascii="Arial" w:hAnsi="Arial" w:cs="Arial" w:eastAsia="Arial"/>
                <w:b w:val="0"/>
                <w:sz w:val="18"/>
                <w:rtl w:val="0"/>
              </w:rPr>
              <w:t>‎Workforce Management‎</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عملیاتی زیاد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نیازمند مبانی صف و برنامه‌ریزی</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انفجار ناگهانی صف و قربانی شدن کیفیت یا سلامت نیرو؛ مسیر نزدیک: نوسان حجم و محدودیت نیروی انسانی</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w:t>
            </w:r>
            <w:r>
              <w:rPr>
                <w:rFonts w:ascii="Arial" w:hAnsi="Arial" w:cs="Arial" w:eastAsia="Arial"/>
                <w:b w:val="0"/>
                <w:sz w:val="18"/>
                <w:rtl w:val="0"/>
              </w:rPr>
              <w:t>‎WFM lead‎</w:t>
            </w:r>
            <w:r>
              <w:rPr>
                <w:rFonts w:ascii="Arial" w:hAnsi="Arial" w:cs="Arial" w:eastAsia="Arial"/>
                <w:b w:val="0"/>
                <w:sz w:val="18"/>
                <w:rtl/>
              </w:rPr>
              <w:t xml:space="preserve"> یا </w:t>
            </w:r>
            <w:r>
              <w:rPr>
                <w:rFonts w:ascii="Arial" w:hAnsi="Arial" w:cs="Arial" w:eastAsia="Arial"/>
                <w:b w:val="0"/>
                <w:sz w:val="18"/>
                <w:rtl w:val="0"/>
              </w:rPr>
              <w:t>‎planning‎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تضمین کیفیت / </w:t>
            </w:r>
            <w:r>
              <w:rPr>
                <w:rFonts w:ascii="Arial" w:hAnsi="Arial" w:cs="Arial" w:eastAsia="Arial"/>
                <w:b w:val="0"/>
                <w:sz w:val="18"/>
                <w:rtl w:val="0"/>
              </w:rPr>
              <w:t>‎Quality Assurance‎</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قضاوت نمونه و تحلیل متوسط</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انضباط اجرایی و شناخت فرایند شدنی است؛ مسیر نزدیک: ورود با </w:t>
            </w:r>
            <w:r>
              <w:rPr>
                <w:rFonts w:ascii="Arial" w:hAnsi="Arial" w:cs="Arial" w:eastAsia="Arial"/>
                <w:b w:val="0"/>
                <w:sz w:val="18"/>
                <w:rtl w:val="0"/>
              </w:rPr>
              <w:t>‎rubric‎</w:t>
            </w:r>
            <w:r>
              <w:rPr>
                <w:rFonts w:ascii="Arial" w:hAnsi="Arial" w:cs="Arial" w:eastAsia="Arial"/>
                <w:b w:val="0"/>
                <w:sz w:val="18"/>
                <w:rtl/>
              </w:rPr>
              <w:t xml:space="preserve"> و نمونه کالیبراسیون</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انفجار ناگهانی صف و قربانی شدن کیفیت یا سلامت نیرو؛ مسیر نزدیک: سوگیری ارزیاب و تضاد سرعت/کیفیت</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w:t>
            </w:r>
            <w:r>
              <w:rPr>
                <w:rFonts w:ascii="Arial" w:hAnsi="Arial" w:cs="Arial" w:eastAsia="Arial"/>
                <w:b w:val="0"/>
                <w:sz w:val="18"/>
                <w:rtl w:val="0"/>
              </w:rPr>
              <w:t>‎QA lead‎</w:t>
            </w:r>
            <w:r>
              <w:rPr>
                <w:rFonts w:ascii="Arial" w:hAnsi="Arial" w:cs="Arial" w:eastAsia="Arial"/>
                <w:b w:val="0"/>
                <w:sz w:val="18"/>
                <w:rtl/>
              </w:rPr>
              <w:t xml:space="preserve"> یا </w:t>
            </w:r>
            <w:r>
              <w:rPr>
                <w:rFonts w:ascii="Arial" w:hAnsi="Arial" w:cs="Arial" w:eastAsia="Arial"/>
                <w:b w:val="0"/>
                <w:sz w:val="18"/>
                <w:rtl w:val="0"/>
              </w:rPr>
              <w:t>‎service excellence‎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تجربه مشتری / </w:t>
            </w:r>
            <w:r>
              <w:rPr>
                <w:rFonts w:ascii="Arial" w:hAnsi="Arial" w:cs="Arial" w:eastAsia="Arial"/>
                <w:b w:val="0"/>
                <w:sz w:val="18"/>
                <w:rtl w:val="0"/>
              </w:rPr>
              <w:t>‎Customer Experience‎</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تعامل زیاد؛ آمار متوسط</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انضباط اجرایی و شناخت فرایند شدنی است؛ مسیر نزدیک: ورود با تجربه خدمت ممکن</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انفجار ناگهانی صف و قربانی شدن کیفیت یا سلامت نیرو؛ مسیر نزدیک: حجم مورد و کار عاطفی</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رهبری </w:t>
            </w:r>
            <w:r>
              <w:rPr>
                <w:rFonts w:ascii="Arial" w:hAnsi="Arial" w:cs="Arial" w:eastAsia="Arial"/>
                <w:b w:val="0"/>
                <w:sz w:val="18"/>
                <w:rtl w:val="0"/>
              </w:rPr>
              <w:t>‎CX/Support‎</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خدمات / </w:t>
            </w:r>
            <w:r>
              <w:rPr>
                <w:rFonts w:ascii="Arial" w:hAnsi="Arial" w:cs="Arial" w:eastAsia="Arial"/>
                <w:b w:val="0"/>
                <w:sz w:val="18"/>
                <w:rtl w:val="0"/>
              </w:rPr>
              <w:t>‎Service Operations‎</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و فرایند متوسط تا زیاد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انضباط اجرایی و شناخت فرایند شدنی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انفجار ناگهانی صف و قربانی شدن کیفیت یا سلامت نیرو؛ مسیر نزدیک: مالکیت مبهم و درخواست‌های </w:t>
            </w:r>
            <w:r>
              <w:rPr>
                <w:rFonts w:ascii="Arial" w:hAnsi="Arial" w:cs="Arial" w:eastAsia="Arial"/>
                <w:b w:val="0"/>
                <w:sz w:val="18"/>
                <w:rtl w:val="0"/>
              </w:rPr>
              <w:t>‎ad hoc‎</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 </w:t>
            </w:r>
            <w:r>
              <w:rPr>
                <w:rFonts w:ascii="Arial" w:hAnsi="Arial" w:cs="Arial" w:eastAsia="Arial"/>
                <w:b w:val="0"/>
                <w:sz w:val="18"/>
                <w:rtl w:val="0"/>
              </w:rPr>
              <w:t>‎CRM Operations‎</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فرایندی متوسط و تحلیل عملیاتی متوسط؛ مسیر نزدیک: تحلیل و فرایند متوسط تا زیاد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انضباط اجرایی و شناخت فرایند شدنی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انفجار ناگهانی صف و قربانی شدن کیفیت یا سلامت نیرو؛ مسیر نزدیک: مالکیت مبهم و درخواست‌های </w:t>
            </w:r>
            <w:r>
              <w:rPr>
                <w:rFonts w:ascii="Arial" w:hAnsi="Arial" w:cs="Arial" w:eastAsia="Arial"/>
                <w:b w:val="0"/>
                <w:sz w:val="18"/>
                <w:rtl w:val="0"/>
              </w:rPr>
              <w:t>‎ad hoc‎</w:t>
            </w:r>
          </w:p>
        </w:tc>
        <w:tc>
          <w:tcPr>
            <w:tcW w:type="dxa" w:w="18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رهبری عملیات، </w:t>
            </w:r>
            <w:r>
              <w:rPr>
                <w:rFonts w:ascii="Arial" w:hAnsi="Arial" w:cs="Arial" w:eastAsia="Arial"/>
                <w:b w:val="0"/>
                <w:sz w:val="18"/>
                <w:rtl w:val="0"/>
              </w:rPr>
              <w:t>‎planning‎</w:t>
            </w:r>
            <w:r>
              <w:rPr>
                <w:rFonts w:ascii="Arial" w:hAnsi="Arial" w:cs="Arial" w:eastAsia="Arial"/>
                <w:b w:val="0"/>
                <w:sz w:val="18"/>
                <w:rtl/>
              </w:rPr>
              <w:t xml:space="preserve"> یا بهبود فرایند؛ مسیر نزدیک: مدیریت عملیات تخصصی</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939"/>
        <w:gridCol w:w="3350"/>
        <w:gridCol w:w="3351"/>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93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3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35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9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سرپرستی پشتیبانی مشتری / </w:t>
            </w:r>
            <w:r>
              <w:rPr>
                <w:rFonts w:ascii="Arial" w:hAnsi="Arial" w:cs="Arial" w:eastAsia="Arial"/>
                <w:b w:val="0"/>
                <w:sz w:val="18"/>
                <w:rtl w:val="0"/>
              </w:rPr>
              <w:t>‎Customer Support Lead‎</w:t>
            </w:r>
          </w:p>
        </w:tc>
        <w:tc>
          <w:tcPr>
            <w:tcW w:type="dxa" w:w="33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خلاصه و </w:t>
            </w:r>
            <w:r>
              <w:rPr>
                <w:rFonts w:ascii="Arial" w:hAnsi="Arial" w:cs="Arial" w:eastAsia="Arial"/>
                <w:b w:val="0"/>
                <w:sz w:val="18"/>
                <w:rtl w:val="0"/>
              </w:rPr>
              <w:t>‎routing‎</w:t>
            </w:r>
            <w:r>
              <w:rPr>
                <w:rFonts w:ascii="Arial" w:hAnsi="Arial" w:cs="Arial" w:eastAsia="Arial"/>
                <w:b w:val="0"/>
                <w:sz w:val="18"/>
                <w:rtl/>
              </w:rPr>
              <w:t xml:space="preserve"> خودکار؛ همدلی و </w:t>
            </w:r>
            <w:r>
              <w:rPr>
                <w:rFonts w:ascii="Arial" w:hAnsi="Arial" w:cs="Arial" w:eastAsia="Arial"/>
                <w:b w:val="0"/>
                <w:sz w:val="18"/>
                <w:rtl w:val="0"/>
              </w:rPr>
              <w:t>‎escalation‎</w:t>
            </w:r>
            <w:r>
              <w:rPr>
                <w:rFonts w:ascii="Arial" w:hAnsi="Arial" w:cs="Arial" w:eastAsia="Arial"/>
                <w:b w:val="0"/>
                <w:sz w:val="18"/>
                <w:rtl/>
              </w:rPr>
              <w:t xml:space="preserve"> باقی</w:t>
            </w:r>
          </w:p>
        </w:tc>
        <w:tc>
          <w:tcPr>
            <w:tcW w:type="dxa" w:w="33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«سرپرستی پشتیبانی مشتری»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9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نیروی کار / </w:t>
            </w:r>
            <w:r>
              <w:rPr>
                <w:rFonts w:ascii="Arial" w:hAnsi="Arial" w:cs="Arial" w:eastAsia="Arial"/>
                <w:b w:val="0"/>
                <w:sz w:val="18"/>
                <w:rtl w:val="0"/>
              </w:rPr>
              <w:t>‎Workforce Management‎</w:t>
            </w:r>
          </w:p>
        </w:tc>
        <w:tc>
          <w:tcPr>
            <w:tcW w:type="dxa" w:w="33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w:t>
            </w:r>
            <w:r>
              <w:rPr>
                <w:rFonts w:ascii="Arial" w:hAnsi="Arial" w:cs="Arial" w:eastAsia="Arial"/>
                <w:b w:val="0"/>
                <w:sz w:val="18"/>
                <w:rtl w:val="0"/>
              </w:rPr>
              <w:t>‎forecast‎</w:t>
            </w:r>
            <w:r>
              <w:rPr>
                <w:rFonts w:ascii="Arial" w:hAnsi="Arial" w:cs="Arial" w:eastAsia="Arial"/>
                <w:b w:val="0"/>
                <w:sz w:val="18"/>
                <w:rtl/>
              </w:rPr>
              <w:t xml:space="preserve"> و </w:t>
            </w:r>
            <w:r>
              <w:rPr>
                <w:rFonts w:ascii="Arial" w:hAnsi="Arial" w:cs="Arial" w:eastAsia="Arial"/>
                <w:b w:val="0"/>
                <w:sz w:val="18"/>
                <w:rtl w:val="0"/>
              </w:rPr>
              <w:t>‎scheduling‎</w:t>
            </w:r>
            <w:r>
              <w:rPr>
                <w:rFonts w:ascii="Arial" w:hAnsi="Arial" w:cs="Arial" w:eastAsia="Arial"/>
                <w:b w:val="0"/>
                <w:sz w:val="18"/>
                <w:rtl/>
              </w:rPr>
              <w:t xml:space="preserve"> تقویت می‌شود؛ تصمیم ظرفیت انسانی</w:t>
            </w:r>
          </w:p>
        </w:tc>
        <w:tc>
          <w:tcPr>
            <w:tcW w:type="dxa" w:w="33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«مدیریت نیروی کار»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9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تضمین کیفیت / </w:t>
            </w:r>
            <w:r>
              <w:rPr>
                <w:rFonts w:ascii="Arial" w:hAnsi="Arial" w:cs="Arial" w:eastAsia="Arial"/>
                <w:b w:val="0"/>
                <w:sz w:val="18"/>
                <w:rtl w:val="0"/>
              </w:rPr>
              <w:t>‎Quality Assurance‎</w:t>
            </w:r>
          </w:p>
        </w:tc>
        <w:tc>
          <w:tcPr>
            <w:tcW w:type="dxa" w:w="33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نمونه‌گیری/خلاصه کمک می‌گیرد؛ کالیبراسیون انسانی</w:t>
            </w:r>
          </w:p>
        </w:tc>
        <w:tc>
          <w:tcPr>
            <w:tcW w:type="dxa" w:w="33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«تضمین کیفیت»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9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تجربه مشتری / </w:t>
            </w:r>
            <w:r>
              <w:rPr>
                <w:rFonts w:ascii="Arial" w:hAnsi="Arial" w:cs="Arial" w:eastAsia="Arial"/>
                <w:b w:val="0"/>
                <w:sz w:val="18"/>
                <w:rtl w:val="0"/>
              </w:rPr>
              <w:t>‎Customer Experience‎</w:t>
            </w:r>
          </w:p>
        </w:tc>
        <w:tc>
          <w:tcPr>
            <w:tcW w:type="dxa" w:w="33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خلاصه و </w:t>
            </w:r>
            <w:r>
              <w:rPr>
                <w:rFonts w:ascii="Arial" w:hAnsi="Arial" w:cs="Arial" w:eastAsia="Arial"/>
                <w:b w:val="0"/>
                <w:sz w:val="18"/>
                <w:rtl w:val="0"/>
              </w:rPr>
              <w:t>‎routing‎</w:t>
            </w:r>
            <w:r>
              <w:rPr>
                <w:rFonts w:ascii="Arial" w:hAnsi="Arial" w:cs="Arial" w:eastAsia="Arial"/>
                <w:b w:val="0"/>
                <w:sz w:val="18"/>
                <w:rtl/>
              </w:rPr>
              <w:t xml:space="preserve"> خودکار؛ همدلی و </w:t>
            </w:r>
            <w:r>
              <w:rPr>
                <w:rFonts w:ascii="Arial" w:hAnsi="Arial" w:cs="Arial" w:eastAsia="Arial"/>
                <w:b w:val="0"/>
                <w:sz w:val="18"/>
                <w:rtl w:val="0"/>
              </w:rPr>
              <w:t>‎escalation‎</w:t>
            </w:r>
            <w:r>
              <w:rPr>
                <w:rFonts w:ascii="Arial" w:hAnsi="Arial" w:cs="Arial" w:eastAsia="Arial"/>
                <w:b w:val="0"/>
                <w:sz w:val="18"/>
                <w:rtl/>
              </w:rPr>
              <w:t xml:space="preserve"> باقی</w:t>
            </w:r>
          </w:p>
        </w:tc>
        <w:tc>
          <w:tcPr>
            <w:tcW w:type="dxa" w:w="33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«تجربه مشتری»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9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خدمات / </w:t>
            </w:r>
            <w:r>
              <w:rPr>
                <w:rFonts w:ascii="Arial" w:hAnsi="Arial" w:cs="Arial" w:eastAsia="Arial"/>
                <w:b w:val="0"/>
                <w:sz w:val="18"/>
                <w:rtl w:val="0"/>
              </w:rPr>
              <w:t>‎Service Operations‎</w:t>
            </w:r>
          </w:p>
        </w:tc>
        <w:tc>
          <w:tcPr>
            <w:tcW w:type="dxa" w:w="33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3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خدمات»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9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 </w:t>
            </w:r>
            <w:r>
              <w:rPr>
                <w:rFonts w:ascii="Arial" w:hAnsi="Arial" w:cs="Arial" w:eastAsia="Arial"/>
                <w:b w:val="0"/>
                <w:sz w:val="18"/>
                <w:rtl w:val="0"/>
              </w:rPr>
              <w:t>‎CRM Operations‎</w:t>
            </w:r>
          </w:p>
        </w:tc>
        <w:tc>
          <w:tcPr>
            <w:tcW w:type="dxa" w:w="33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ثبت و هشدار را خودکار می‌کند؛ </w:t>
            </w:r>
            <w:r>
              <w:rPr>
                <w:rFonts w:ascii="Arial" w:hAnsi="Arial" w:cs="Arial" w:eastAsia="Arial"/>
                <w:b w:val="0"/>
                <w:sz w:val="18"/>
                <w:rtl w:val="0"/>
              </w:rPr>
              <w:t>‎exception‎</w:t>
            </w:r>
            <w:r>
              <w:rPr>
                <w:rFonts w:ascii="Arial" w:hAnsi="Arial" w:cs="Arial" w:eastAsia="Arial"/>
                <w:b w:val="0"/>
                <w:sz w:val="18"/>
                <w:rtl/>
              </w:rPr>
              <w:t xml:space="preserve"> و پاسخ‌گویی انسانی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3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محدودیت زیرساخت و تمرکز اختیار نزد کارفرما دامنه نقش را تغییر می‌دهد؛ عنوان «عملیات </w:t>
            </w:r>
            <w:r>
              <w:rPr>
                <w:rFonts w:ascii="Arial" w:hAnsi="Arial" w:cs="Arial" w:eastAsia="Arial"/>
                <w:b w:val="0"/>
                <w:sz w:val="18"/>
                <w:rtl w:val="0"/>
              </w:rPr>
              <w:t>‎CRM‎</w:t>
            </w:r>
            <w:r>
              <w:rPr>
                <w:rFonts w:ascii="Arial" w:hAnsi="Arial" w:cs="Arial" w:eastAsia="Arial"/>
                <w:b w:val="0"/>
                <w:sz w:val="18"/>
                <w:rtl/>
              </w:rPr>
              <w:t xml:space="preserve">»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پایش صف و </w:t>
      </w:r>
      <w:r>
        <w:rPr>
          <w:rFonts w:ascii="Arial" w:hAnsi="Arial" w:cs="Arial" w:eastAsia="Arial"/>
          <w:b w:val="0"/>
          <w:sz w:val="22"/>
          <w:rtl w:val="0"/>
        </w:rPr>
        <w:t>‎service level‎</w:t>
      </w:r>
      <w:r>
        <w:rPr>
          <w:rFonts w:ascii="Arial" w:hAnsi="Arial" w:cs="Arial" w:eastAsia="Arial"/>
          <w:b w:val="0"/>
          <w:sz w:val="22"/>
          <w:rtl/>
        </w:rPr>
        <w:t>، پیش‌بینی حجم و تنظیم شیفت، نمونه‌شنوی و کالیبراسیون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یک رخداد محصول یا شبکه می‌تواند در چند دقیقه صف را منفجر کند؛ معیار سرعت اگر تنها بماند کیفیت و سلامت نیرو را قربانی می‌کند.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برنامه ظرفیت و شیفت و گزارش </w:t>
      </w:r>
      <w:r>
        <w:rPr>
          <w:rFonts w:ascii="Arial" w:hAnsi="Arial" w:cs="Arial" w:eastAsia="Arial"/>
          <w:b w:val="0"/>
          <w:sz w:val="22"/>
          <w:rtl w:val="0"/>
        </w:rPr>
        <w:t>‎SLA‎</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برنامه ظرفیت و شیفت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‎service level‎</w:t>
      </w:r>
      <w:r>
        <w:rPr>
          <w:rFonts w:ascii="Arial" w:hAnsi="Arial" w:cs="Arial" w:eastAsia="Arial"/>
          <w:b w:val="0"/>
          <w:sz w:val="22"/>
          <w:rtl/>
        </w:rPr>
        <w:t xml:space="preserve">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صف طولانی، نوسان حجم تماس، کیفیت ناهمگون و فرسودگی نیرو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پیش‌بینی حجم و تنظیم شیفت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یا سرپرست عملیات مرکز تماس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یا سرپرست عملیات مرکز تماس</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‎Contact Center Operations‎</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ظرفیت، صف، شیفت، کیفیت، </w:t>
            </w:r>
            <w:r>
              <w:rPr>
                <w:rFonts w:ascii="Arial" w:hAnsi="Arial" w:cs="Arial" w:eastAsia="Arial"/>
                <w:b w:val="0"/>
                <w:sz w:val="18"/>
                <w:rtl w:val="0"/>
              </w:rPr>
              <w:t>‎SLA‎</w:t>
            </w:r>
            <w:r>
              <w:rPr>
                <w:rFonts w:ascii="Arial" w:hAnsi="Arial" w:cs="Arial" w:eastAsia="Arial"/>
                <w:b w:val="0"/>
                <w:sz w:val="18"/>
                <w:rtl/>
              </w:rPr>
              <w:t xml:space="preserve"> و فرایند مرکز تماس را برای پاسخ‌گویی پایدار و قابل سنجش هماهنگ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رخداد محصول یا شبکه می‌تواند در چند دقیقه صف را منفجر کند؛ معیار سرعت اگر تنها بماند کیفیت و سلامت نیرو را قربانی می‌کند.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‎WFM‎</w:t>
            </w:r>
            <w:r>
              <w:rPr>
                <w:rFonts w:ascii="Arial" w:hAnsi="Arial" w:cs="Arial" w:eastAsia="Arial"/>
                <w:b w:val="0"/>
                <w:sz w:val="18"/>
                <w:rtl/>
              </w:rPr>
              <w:t xml:space="preserve"> و </w:t>
            </w:r>
            <w:r>
              <w:rPr>
                <w:rFonts w:ascii="Arial" w:hAnsi="Arial" w:cs="Arial" w:eastAsia="Arial"/>
                <w:b w:val="0"/>
                <w:sz w:val="18"/>
                <w:rtl w:val="0"/>
              </w:rPr>
              <w:t>‎queue logic‎</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و گزارش‌سازی، کوچینگ، تحلیل علت ریشه‌ای، مدیریت بحران</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‎CCaaS/ACD‎</w:t>
            </w:r>
            <w:r>
              <w:rPr>
                <w:rFonts w:ascii="Arial" w:hAnsi="Arial" w:cs="Arial" w:eastAsia="Arial"/>
                <w:b w:val="0"/>
                <w:sz w:val="18"/>
                <w:rtl/>
              </w:rPr>
              <w:t xml:space="preserve">، </w:t>
            </w:r>
            <w:r>
              <w:rPr>
                <w:rFonts w:ascii="Arial" w:hAnsi="Arial" w:cs="Arial" w:eastAsia="Arial"/>
                <w:b w:val="0"/>
                <w:sz w:val="18"/>
                <w:rtl w:val="0"/>
              </w:rPr>
              <w:t>‎WFM‎</w:t>
            </w:r>
            <w:r>
              <w:rPr>
                <w:rFonts w:ascii="Arial" w:hAnsi="Arial" w:cs="Arial" w:eastAsia="Arial"/>
                <w:b w:val="0"/>
                <w:sz w:val="18"/>
                <w:rtl/>
              </w:rPr>
              <w:t xml:space="preserve">، </w:t>
            </w:r>
            <w:r>
              <w:rPr>
                <w:rFonts w:ascii="Arial" w:hAnsi="Arial" w:cs="Arial" w:eastAsia="Arial"/>
                <w:b w:val="0"/>
                <w:sz w:val="18"/>
                <w:rtl w:val="0"/>
              </w:rPr>
              <w:t>‎CRM/Ticketing‎</w:t>
            </w:r>
            <w:r>
              <w:rPr>
                <w:rFonts w:ascii="Arial" w:hAnsi="Arial" w:cs="Arial" w:eastAsia="Arial"/>
                <w:b w:val="0"/>
                <w:sz w:val="18"/>
                <w:rtl/>
              </w:rPr>
              <w:t xml:space="preserve">، </w:t>
            </w:r>
            <w:r>
              <w:rPr>
                <w:rFonts w:ascii="Arial" w:hAnsi="Arial" w:cs="Arial" w:eastAsia="Arial"/>
                <w:b w:val="0"/>
                <w:sz w:val="18"/>
                <w:rtl w:val="0"/>
              </w:rPr>
              <w:t>‎Excel/Power BI‎</w:t>
            </w:r>
            <w:r>
              <w:rPr>
                <w:rFonts w:ascii="Arial" w:hAnsi="Arial" w:cs="Arial" w:eastAsia="Arial"/>
                <w:b w:val="0"/>
                <w:sz w:val="18"/>
                <w:rtl/>
              </w:rPr>
              <w:t xml:space="preserve">، </w:t>
            </w:r>
            <w:r>
              <w:rPr>
                <w:rFonts w:ascii="Arial" w:hAnsi="Arial" w:cs="Arial" w:eastAsia="Arial"/>
                <w:b w:val="0"/>
                <w:sz w:val="18"/>
                <w:rtl w:val="0"/>
              </w:rPr>
              <w:t>‎QA scorecard‎</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898"/>
        <w:gridCol w:w="5129"/>
        <w:gridCol w:w="3333"/>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3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رخداد محصول یا شبکه می‌تواند در چند دقیقه صف را منفجر کند؛ معیار سرعت اگر تنها بماند کیفیت و سلامت نیرو را قربانی می‌کند.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حجم، اختلال، پایان دوره یا زنجیره تأمین کم‌ظرفیت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پایش صف و </w:t>
      </w:r>
      <w:r>
        <w:rPr>
          <w:rFonts w:ascii="Arial" w:hAnsi="Arial" w:cs="Arial" w:eastAsia="Arial"/>
          <w:b w:val="0"/>
          <w:sz w:val="22"/>
          <w:rtl w:val="0"/>
        </w:rPr>
        <w:t>‎service level‎</w:t>
      </w:r>
      <w:r>
        <w:rPr>
          <w:rFonts w:ascii="Arial" w:hAnsi="Arial" w:cs="Arial" w:eastAsia="Arial"/>
          <w:b w:val="0"/>
          <w:sz w:val="22"/>
          <w:rtl/>
        </w:rPr>
        <w:t xml:space="preserve">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پیش‌بینی حجم و تنظیم شیفت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‎service level‎</w:t>
      </w:r>
      <w:r>
        <w:rPr>
          <w:rFonts w:ascii="Arial" w:hAnsi="Arial" w:cs="Arial" w:eastAsia="Arial"/>
          <w:b w:val="0"/>
          <w:sz w:val="22"/>
          <w:rtl/>
        </w:rPr>
        <w:t xml:space="preserve">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‎ASA‎</w:t>
      </w:r>
      <w:r>
        <w:rPr>
          <w:rFonts w:ascii="Arial" w:hAnsi="Arial" w:cs="Arial" w:eastAsia="Arial"/>
          <w:b w:val="0"/>
          <w:sz w:val="22"/>
          <w:rtl/>
        </w:rPr>
        <w:t xml:space="preserve"> بهتر ولی </w:t>
      </w:r>
      <w:r>
        <w:rPr>
          <w:rFonts w:ascii="Arial" w:hAnsi="Arial" w:cs="Arial" w:eastAsia="Arial"/>
          <w:b w:val="0"/>
          <w:sz w:val="22"/>
          <w:rtl w:val="0"/>
        </w:rPr>
        <w:t>‎abandonment‎</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برنامه ظرفیت و شیفت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956"/>
        <w:gridCol w:w="914"/>
        <w:gridCol w:w="3385"/>
        <w:gridCol w:w="3385"/>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95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9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38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38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سرپرستی پشتیبانی مشتری</w:t>
            </w:r>
          </w:p>
        </w:tc>
        <w:tc>
          <w:tcPr>
            <w:tcW w:type="dxa" w:w="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‎Customer Support Lead‎</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«سرپرستی پشتیبانی مشتری» این اشتراک مشخصاً با تمرکز بر حفظ کیفیت رابطه و حل مسئله مشتری دیده می‌شود.</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سرپرستی پشتیبانی مشتری عمدتاً مالک «حل مورد، سلامت/رضایت و بهبود خدمت»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نیروی کار</w:t>
            </w:r>
          </w:p>
        </w:tc>
        <w:tc>
          <w:tcPr>
            <w:tcW w:type="dxa" w:w="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‎Workforce Management‎</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«مدیریت نیروی کار» این اشتراک مشخصاً با تمرکز بر پیش‌بینی حجم و تنظیم ظرفیت نیروی خدمت دیده می‌شود.</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مدیریت نیروی کار عمدتاً مالک «</w:t>
            </w:r>
            <w:r>
              <w:rPr>
                <w:rFonts w:ascii="Arial" w:hAnsi="Arial" w:cs="Arial" w:eastAsia="Arial"/>
                <w:b w:val="0"/>
                <w:sz w:val="18"/>
                <w:rtl w:val="0"/>
              </w:rPr>
              <w:t>‎forecast‎</w:t>
            </w:r>
            <w:r>
              <w:rPr>
                <w:rFonts w:ascii="Arial" w:hAnsi="Arial" w:cs="Arial" w:eastAsia="Arial"/>
                <w:b w:val="0"/>
                <w:sz w:val="18"/>
                <w:rtl/>
              </w:rPr>
              <w:t xml:space="preserve">، برنامه شیفت و گزارش </w:t>
            </w:r>
            <w:r>
              <w:rPr>
                <w:rFonts w:ascii="Arial" w:hAnsi="Arial" w:cs="Arial" w:eastAsia="Arial"/>
                <w:b w:val="0"/>
                <w:sz w:val="18"/>
                <w:rtl w:val="0"/>
              </w:rPr>
              <w:t>‎adherence‎</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تضمین کیفیت</w:t>
            </w:r>
          </w:p>
        </w:tc>
        <w:tc>
          <w:tcPr>
            <w:tcW w:type="dxa" w:w="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‎Quality Assurance‎</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«تضمین کیفیت» این اشتراک مشخصاً با تمرکز بر کالیبره کردن کیفیت اجرای خدمت دیده می‌شود.</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تضمین کیفیت عمدتاً مالک «</w:t>
            </w:r>
            <w:r>
              <w:rPr>
                <w:rFonts w:ascii="Arial" w:hAnsi="Arial" w:cs="Arial" w:eastAsia="Arial"/>
                <w:b w:val="0"/>
                <w:sz w:val="18"/>
                <w:rtl w:val="0"/>
              </w:rPr>
              <w:t>‎scorecard‎</w:t>
            </w:r>
            <w:r>
              <w:rPr>
                <w:rFonts w:ascii="Arial" w:hAnsi="Arial" w:cs="Arial" w:eastAsia="Arial"/>
                <w:b w:val="0"/>
                <w:sz w:val="18"/>
                <w:rtl/>
              </w:rPr>
              <w:t xml:space="preserve">، نمونه‌شنوی و برنامه </w:t>
            </w:r>
            <w:r>
              <w:rPr>
                <w:rFonts w:ascii="Arial" w:hAnsi="Arial" w:cs="Arial" w:eastAsia="Arial"/>
                <w:b w:val="0"/>
                <w:sz w:val="18"/>
                <w:rtl w:val="0"/>
              </w:rPr>
              <w:t>‎coaching‎</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مشتری</w:t>
            </w:r>
          </w:p>
        </w:tc>
        <w:tc>
          <w:tcPr>
            <w:tcW w:type="dxa" w:w="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‎Customer Experience‎</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صف خدمت، تجربه مشتری و استاندارد عملکرد و هماهنگی با سرپرستان، کارشناسان، پشتیبانی و محصول تکیه دارند؛ در «تجربه مشتری» این اشتراک مشخصاً با تمرکز بر حفظ کیفیت رابطه و حل مسئله مشتری دیده می‌شود.</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تجربه مشتری عمدتاً مالک «حل مورد، سلامت/رضایت و بهبود خدمت»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خدمات</w:t>
            </w:r>
          </w:p>
        </w:tc>
        <w:tc>
          <w:tcPr>
            <w:tcW w:type="dxa" w:w="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‎Service Operations‎</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صف خدمت، تجربه مشتری و استاندارد عملکرد و هماهنگی با سرپرستان، کارشناسان، پشتیبانی و محصول تکیه دارند؛ در «عملیات خدمات»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عملیات خدمات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5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p>
        </w:tc>
        <w:tc>
          <w:tcPr>
            <w:tcW w:type="dxa" w:w="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 Operations‎</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صف خدمت، تجربه مشتری و استاندارد عملکرد و هماهنگی با سرپرستان، کارشناسان، پشتیبانی و محصول تکیه دارند؛ در «عملیات </w:t>
            </w:r>
            <w:r>
              <w:rPr>
                <w:rFonts w:ascii="Arial" w:hAnsi="Arial" w:cs="Arial" w:eastAsia="Arial"/>
                <w:b w:val="0"/>
                <w:sz w:val="18"/>
                <w:rtl w:val="0"/>
              </w:rPr>
              <w:t>‎CRM‎</w:t>
            </w:r>
            <w:r>
              <w:rPr>
                <w:rFonts w:ascii="Arial" w:hAnsi="Arial" w:cs="Arial" w:eastAsia="Arial"/>
                <w:b w:val="0"/>
                <w:sz w:val="18"/>
                <w:rtl/>
              </w:rPr>
              <w:t xml:space="preserve">»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38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یا سرپرست عملیات مرکز تماس مالک «برنامه ظرفیت و شیفت، گزارش </w:t>
            </w:r>
            <w:r>
              <w:rPr>
                <w:rFonts w:ascii="Arial" w:hAnsi="Arial" w:cs="Arial" w:eastAsia="Arial"/>
                <w:b w:val="0"/>
                <w:sz w:val="18"/>
                <w:rtl w:val="0"/>
              </w:rPr>
              <w:t>‎SLA‎</w:t>
            </w:r>
            <w:r>
              <w:rPr>
                <w:rFonts w:ascii="Arial" w:hAnsi="Arial" w:cs="Arial" w:eastAsia="Arial"/>
                <w:b w:val="0"/>
                <w:sz w:val="18"/>
                <w:rtl/>
              </w:rPr>
              <w:t xml:space="preserve"> و کالیبراسیون کیفیت» است؛ عملیات </w:t>
            </w:r>
            <w:r>
              <w:rPr>
                <w:rFonts w:ascii="Arial" w:hAnsi="Arial" w:cs="Arial" w:eastAsia="Arial"/>
                <w:b w:val="0"/>
                <w:sz w:val="18"/>
                <w:rtl w:val="0"/>
              </w:rPr>
              <w:t>‎CRM‎</w:t>
            </w:r>
            <w:r>
              <w:rPr>
                <w:rFonts w:ascii="Arial" w:hAnsi="Arial" w:cs="Arial" w:eastAsia="Arial"/>
                <w:b w:val="0"/>
                <w:sz w:val="18"/>
                <w:rtl/>
              </w:rPr>
              <w:t xml:space="preserve">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Contact Center Operations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page includes frontline agents as well as operational and supervisory roles‎</w:t>
            </w:r>
            <w:r>
              <w:rPr>
                <w:rFonts w:ascii="Arial" w:hAnsi="Arial" w:cs="Arial" w:eastAsia="Arial"/>
                <w:b w:val="0"/>
                <w:sz w:val="18"/>
                <w:rtl/>
              </w:rPr>
              <w:t xml:space="preserve">; </w:t>
            </w:r>
            <w:r>
              <w:rPr>
                <w:rFonts w:ascii="Arial" w:hAnsi="Arial" w:cs="Arial" w:eastAsia="Arial"/>
                <w:b w:val="0"/>
                <w:sz w:val="18"/>
                <w:rtl w:val="0"/>
              </w:rPr>
              <w:t>‎retain only ads that reveal operations scope when building an operations sample.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43-1011.00‎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43-4051.00‎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Contact Center Operations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page includes frontline agents as well as operational and supervisory roles‎</w:t>
            </w:r>
            <w:r>
              <w:rPr>
                <w:rFonts w:ascii="Arial" w:hAnsi="Arial" w:cs="Arial" w:eastAsia="Arial"/>
                <w:b w:val="0"/>
                <w:sz w:val="18"/>
                <w:rtl/>
              </w:rPr>
              <w:t xml:space="preserve">; </w:t>
            </w:r>
            <w:r>
              <w:rPr>
                <w:rFonts w:ascii="Arial" w:hAnsi="Arial" w:cs="Arial" w:eastAsia="Arial"/>
                <w:b w:val="0"/>
                <w:sz w:val="18"/>
                <w:rtl w:val="0"/>
              </w:rPr>
              <w:t>‎retain only ads that reveal operations scope when building an operations sample.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کارشناس/سرپرست عملیات مرکز تماس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call-center-expert"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43-1011.00" TargetMode="External"/><Relationship Id="rId24" Type="http://schemas.openxmlformats.org/officeDocument/2006/relationships/hyperlink" Target="https://www.onetonline.org/link/summary/43-4051.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Contact%20Center%20Operations&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کارشناس/سرپرست عملیات مرکز تماس | Contact Center Operations Specialist / Supervisor</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