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فول‌استک </w:t>
      </w:r>
      <w:r>
        <w:rPr>
          <w:rFonts w:ascii="Arial" w:hAnsi="Arial" w:cs="Arial" w:eastAsia="Arial"/>
          <w:b/>
          <w:color w:val="0B2545"/>
          <w:sz w:val="56"/>
          <w:rtl w:val="0"/>
        </w:rPr>
        <w:t>‎Node.js/MERN‎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Node.js/MERN Full-Stack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آن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15-1252‎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‎15-1254‎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 مخفف پشته است، نه شغل رسمی.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کل مسیر محصول وب را از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‎Node/Express‎</w:t>
      </w:r>
      <w:r>
        <w:rPr>
          <w:rFonts w:ascii="Arial" w:hAnsi="Arial" w:cs="Arial" w:eastAsia="Arial"/>
          <w:b w:val="0"/>
          <w:sz w:val="22"/>
          <w:rtl/>
        </w:rPr>
        <w:t xml:space="preserve"> و داده </w:t>
      </w:r>
      <w:r>
        <w:rPr>
          <w:rFonts w:ascii="Arial" w:hAnsi="Arial" w:cs="Arial" w:eastAsia="Arial"/>
          <w:b w:val="0"/>
          <w:sz w:val="22"/>
          <w:rtl w:val="0"/>
        </w:rPr>
        <w:t>‎MongoDB‎</w:t>
      </w:r>
      <w:r>
        <w:rPr>
          <w:rFonts w:ascii="Arial" w:hAnsi="Arial" w:cs="Arial" w:eastAsia="Arial"/>
          <w:b w:val="0"/>
          <w:sz w:val="22"/>
          <w:rtl/>
        </w:rPr>
        <w:t xml:space="preserve"> طراحی، پیاده‌سازی، تست و نگهداری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 این مسیر «توسعه‌دهنده فول‌استک </w:t>
      </w:r>
      <w:r>
        <w:rPr>
          <w:rFonts w:ascii="Arial" w:hAnsi="Arial" w:cs="Arial" w:eastAsia="Arial"/>
          <w:b w:val="0"/>
          <w:sz w:val="22"/>
          <w:rtl w:val="0"/>
        </w:rPr>
        <w:t>‎Node.js/MERN‎</w:t>
      </w:r>
      <w:r>
        <w:rPr>
          <w:rFonts w:ascii="Arial" w:hAnsi="Arial" w:cs="Arial" w:eastAsia="Arial"/>
          <w:b w:val="0"/>
          <w:sz w:val="22"/>
          <w:rtl/>
        </w:rPr>
        <w:t>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‎Node.js/MERN Full-Stack Developer‎</w:t>
      </w:r>
      <w:r>
        <w:rPr>
          <w:rFonts w:ascii="Arial" w:hAnsi="Arial" w:cs="Arial" w:eastAsia="Arial"/>
          <w:b w:val="0"/>
          <w:sz w:val="22"/>
          <w:rtl/>
        </w:rPr>
        <w:t xml:space="preserve">» است. صرف دانستن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‎Node‎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نقش باید </w:t>
      </w:r>
      <w:r>
        <w:rPr>
          <w:rFonts w:ascii="Arial" w:hAnsi="Arial" w:cs="Arial" w:eastAsia="Arial"/>
          <w:b w:val="0"/>
          <w:sz w:val="22"/>
          <w:rtl w:val="0"/>
        </w:rPr>
        <w:t>‎vertical slice‎</w:t>
      </w:r>
      <w:r>
        <w:rPr>
          <w:rFonts w:ascii="Arial" w:hAnsi="Arial" w:cs="Arial" w:eastAsia="Arial"/>
          <w:b w:val="0"/>
          <w:sz w:val="22"/>
          <w:rtl/>
        </w:rPr>
        <w:t xml:space="preserve"> واقعی را مالک باشد. اگر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غالب است، عنوان </w:t>
      </w:r>
      <w:r>
        <w:rPr>
          <w:rFonts w:ascii="Arial" w:hAnsi="Arial" w:cs="Arial" w:eastAsia="Arial"/>
          <w:b w:val="0"/>
          <w:sz w:val="22"/>
          <w:rtl w:val="0"/>
        </w:rPr>
        <w:t>‎frontend‎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دقیق‌تر است. </w:t>
      </w:r>
      <w:r>
        <w:rPr>
          <w:rFonts w:ascii="Arial" w:hAnsi="Arial" w:cs="Arial" w:eastAsia="Arial"/>
          <w:b w:val="0"/>
          <w:sz w:val="22"/>
          <w:rtl w:val="0"/>
        </w:rPr>
        <w:t>‎Next.js/PostgreSQL‎</w:t>
      </w:r>
      <w:r>
        <w:rPr>
          <w:rFonts w:ascii="Arial" w:hAnsi="Arial" w:cs="Arial" w:eastAsia="Arial"/>
          <w:b w:val="0"/>
          <w:sz w:val="22"/>
          <w:rtl/>
        </w:rPr>
        <w:t xml:space="preserve"> در بازار ممکن است جای اجزای کلاسیک </w:t>
      </w:r>
      <w:r>
        <w:rPr>
          <w:rFonts w:ascii="Arial" w:hAnsi="Arial" w:cs="Arial" w:eastAsia="Arial"/>
          <w:b w:val="0"/>
          <w:sz w:val="22"/>
          <w:rtl w:val="0"/>
        </w:rPr>
        <w:t>‎MERN‎</w:t>
      </w:r>
      <w:r>
        <w:rPr>
          <w:rFonts w:ascii="Arial" w:hAnsi="Arial" w:cs="Arial" w:eastAsia="Arial"/>
          <w:b w:val="0"/>
          <w:sz w:val="22"/>
          <w:rtl/>
        </w:rPr>
        <w:t xml:space="preserve"> را بگیرد و باید از شرح کار خوانده شود.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تحویل سریع اما قابل‌نگهداری قابلیت وب سرتاسری با یک اکوسیستم </w:t>
      </w:r>
      <w:r>
        <w:rPr>
          <w:rFonts w:ascii="Arial" w:hAnsi="Arial" w:cs="Arial" w:eastAsia="Arial"/>
          <w:b w:val="0"/>
          <w:sz w:val="22"/>
          <w:rtl w:val="0"/>
        </w:rPr>
        <w:t>‎JavaScript/TypeScript‎</w:t>
      </w:r>
      <w:r>
        <w:rPr>
          <w:rFonts w:ascii="Arial" w:hAnsi="Arial" w:cs="Arial" w:eastAsia="Arial"/>
          <w:b w:val="0"/>
          <w:sz w:val="22"/>
          <w:rtl/>
        </w:rPr>
        <w:t xml:space="preserve"> و کنترل مرزهای داده، امنیت و عملیات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‎flow‎</w:t>
      </w:r>
      <w:r>
        <w:rPr>
          <w:rFonts w:ascii="Arial" w:hAnsi="Arial" w:cs="Arial" w:eastAsia="Arial"/>
          <w:b w:val="0"/>
          <w:sz w:val="22"/>
          <w:rtl/>
        </w:rPr>
        <w:t xml:space="preserve"> کوچک را در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 زیر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می‌سازد،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دو سمت و تست می‌نویسد و خطای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</w:t>
      </w:r>
      <w:r>
        <w:rPr>
          <w:rFonts w:ascii="Arial" w:hAnsi="Arial" w:cs="Arial" w:eastAsia="Arial"/>
          <w:b w:val="0"/>
          <w:sz w:val="22"/>
          <w:rtl w:val="0"/>
        </w:rPr>
        <w:t>‎frontend/backend‎</w:t>
      </w:r>
      <w:r>
        <w:rPr>
          <w:rFonts w:ascii="Arial" w:hAnsi="Arial" w:cs="Arial" w:eastAsia="Arial"/>
          <w:b w:val="0"/>
          <w:sz w:val="22"/>
          <w:rtl/>
        </w:rPr>
        <w:t xml:space="preserve">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‎consistency‎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‎queue/cache‎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‎dependency risk‎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سریع اما قابل‌نگهداری قابلیت وب سرتاسری با یک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‎JavaScript/TypeScript‎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کنترل مرزهای داده، امنیت و عملیات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21"/>
        <w:gridCol w:w="1186"/>
        <w:gridCol w:w="1429"/>
        <w:gridCol w:w="1777"/>
        <w:gridCol w:w="720"/>
        <w:gridCol w:w="220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3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1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‎TypeScript/JavaScript‎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زبان مشترک دو سمت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اپلیکیشن رزرو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‎Express/Nest‎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integration/e2e‎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‎rate limit‎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رابط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اپلیکیشن رزرو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‎Express/Nest‎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integration/e2e‎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‎rate limit‎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‎Node.js/Express‎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‎Nest‎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سرور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اپلیکیشن رزرو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‎Express/Nest‎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integration/e2e‎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‎rate limit‎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‎MongoDB/Mongoose‎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مدل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اپلیکیشن رزرو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‎Express/Nest‎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integration/e2e‎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‎rate limit‎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‎Jest/Vitest/Playwright‎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تست واحد تا سرتاسری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اپلیکیشن رزرو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‎Express/Nest‎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integration/e2e‎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‎rate limit‎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اپلیکیشن رزرو </w:t>
      </w:r>
      <w:r>
        <w:rPr>
          <w:rFonts w:ascii="Arial" w:hAnsi="Arial" w:cs="Arial" w:eastAsia="Arial"/>
          <w:b w:val="0"/>
          <w:sz w:val="22"/>
          <w:rtl w:val="0"/>
        </w:rPr>
        <w:t>‎MERN‎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‎Express/Nest‎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‎MongoDB‎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integration/e2e‎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‎rate limit‎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  <w:r>
        <w:rPr>
          <w:rFonts w:ascii="Arial" w:hAnsi="Arial" w:cs="Arial" w:eastAsia="Arial"/>
          <w:b w:val="0"/>
          <w:sz w:val="22"/>
          <w:rtl/>
        </w:rPr>
        <w:t xml:space="preserve">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استارتاپ، آژانس،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، فروش آنلاین و تیم‌های کوچک محصول؛ عنوان </w:t>
      </w:r>
      <w:r>
        <w:rPr>
          <w:rFonts w:ascii="Arial" w:hAnsi="Arial" w:cs="Arial" w:eastAsia="Arial"/>
          <w:b w:val="0"/>
          <w:sz w:val="22"/>
          <w:rtl w:val="0"/>
        </w:rPr>
        <w:t>‎MERN‎</w:t>
      </w:r>
      <w:r>
        <w:rPr>
          <w:rFonts w:ascii="Arial" w:hAnsi="Arial" w:cs="Arial" w:eastAsia="Arial"/>
          <w:b w:val="0"/>
          <w:sz w:val="22"/>
          <w:rtl/>
        </w:rPr>
        <w:t xml:space="preserve"> در بازار جهانی/هند رایج‌تر از بعضی بازارهای سازمانی است و در ایران اغلب با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‎Node/React‎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می‌شود.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توسعه‌دهنده فول‌استک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‎full-stack‎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دوازده نتیجه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داشت، اما هیچ‌کدام در نمای قابل‌مشاهده چهار جزء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هم‌زمان اثبات نکرد؛ بنابراین شمار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صفر ماند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ها برای اندازه‌گیری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استفاده نشدند.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مرتبط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‎JavaScript/TypeScript‎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‎Node.js/Express‎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‎MongoDB‎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؛ در سطح بالاتر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‎system design.‎</w:t>
      </w:r>
      <w:r>
        <w:rPr>
          <w:rFonts w:ascii="Arial" w:hAnsi="Arial" w:cs="Arial" w:eastAsia="Arial"/>
          <w:b w:val="0"/>
          <w:sz w:val="22"/>
          <w:rtl/>
        </w:rPr>
        <w:t xml:space="preserve"> این‌ها بسامد کیفی‌اند، نه درصد بازار. استارتاپ، آژانس،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، فروش آنلاین و تیم‌های کوچک محصول؛ عنوان </w:t>
      </w:r>
      <w:r>
        <w:rPr>
          <w:rFonts w:ascii="Arial" w:hAnsi="Arial" w:cs="Arial" w:eastAsia="Arial"/>
          <w:b w:val="0"/>
          <w:sz w:val="22"/>
          <w:rtl w:val="0"/>
        </w:rPr>
        <w:t>‎MERN‎</w:t>
      </w:r>
      <w:r>
        <w:rPr>
          <w:rFonts w:ascii="Arial" w:hAnsi="Arial" w:cs="Arial" w:eastAsia="Arial"/>
          <w:b w:val="0"/>
          <w:sz w:val="22"/>
          <w:rtl/>
        </w:rPr>
        <w:t xml:space="preserve"> در بازار جهانی/هند رایج‌تر از بعضی بازارهای سازمانی است و در ایران اغلب با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‎Node/React‎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توسعه‌دهنده فول‌استک </w:t>
      </w:r>
      <w:r>
        <w:rPr>
          <w:rFonts w:ascii="Arial" w:hAnsi="Arial" w:cs="Arial" w:eastAsia="Arial"/>
          <w:b w:val="0"/>
          <w:sz w:val="22"/>
          <w:rtl w:val="0"/>
        </w:rPr>
        <w:t>‎Node.js/MERN‎</w:t>
      </w:r>
      <w:r>
        <w:rPr>
          <w:rFonts w:ascii="Arial" w:hAnsi="Arial" w:cs="Arial" w:eastAsia="Arial"/>
          <w:b w:val="0"/>
          <w:sz w:val="22"/>
          <w:rtl/>
        </w:rPr>
        <w:t xml:space="preserve">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میانه دستمزد سالانه </w:t>
      </w:r>
      <w:r>
        <w:rPr>
          <w:rFonts w:ascii="Arial" w:hAnsi="Arial" w:cs="Arial" w:eastAsia="Arial"/>
          <w:b w:val="0"/>
          <w:sz w:val="22"/>
          <w:rtl w:val="0"/>
        </w:rPr>
        <w:t>‎Software Developers‎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۲۰۲۴ برابر ۱۳۳٬۰۸۰ دلار است؛ </w:t>
      </w:r>
      <w:r>
        <w:rPr>
          <w:rFonts w:ascii="Arial" w:hAnsi="Arial" w:cs="Arial" w:eastAsia="Arial"/>
          <w:b w:val="0"/>
          <w:sz w:val="22"/>
          <w:rtl w:val="0"/>
        </w:rPr>
        <w:t>‎MERN-specific‎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جغرافیا/سطح آن با ایران فرق دارد.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7"/>
        <w:gridCol w:w="1778"/>
        <w:gridCol w:w="1404"/>
        <w:gridCol w:w="1123"/>
        <w:gridCol w:w="1591"/>
        <w:gridCol w:w="937"/>
      </w:tblGrid>
      <w:tr>
        <w:trPr>
          <w:cantSplit w:val="true"/>
          <w:tblHeader w:val="true"/>
        </w:trPr>
        <w:tc>
          <w:tcPr>
            <w:tcW w:type="dxa" w:w="25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7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‎TypeScript/JavaScript‎</w:t>
            </w:r>
          </w:p>
        </w:tc>
        <w:tc>
          <w:tcPr>
            <w:tcW w:type="dxa" w:w="1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مشترک دو سمت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</w:p>
        </w:tc>
        <w:tc>
          <w:tcPr>
            <w:tcW w:type="dxa" w:w="1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رابط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‎Node.js/Express‎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‎Nest‎</w:t>
            </w:r>
          </w:p>
        </w:tc>
        <w:tc>
          <w:tcPr>
            <w:tcW w:type="dxa" w:w="1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سرور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‎MongoDB/Mongoose‎</w:t>
            </w:r>
          </w:p>
        </w:tc>
        <w:tc>
          <w:tcPr>
            <w:tcW w:type="dxa" w:w="1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‎Jest/Vitest/Playwright‎</w:t>
            </w:r>
          </w:p>
        </w:tc>
        <w:tc>
          <w:tcPr>
            <w:tcW w:type="dxa" w:w="1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واحد تا سرتاسری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‎Docker/Git/CI/OpenTelemetry‎</w:t>
            </w:r>
          </w:p>
        </w:tc>
        <w:tc>
          <w:tcPr>
            <w:tcW w:type="dxa" w:w="1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عملیات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5"/>
        <w:gridCol w:w="1272"/>
        <w:gridCol w:w="720"/>
        <w:gridCol w:w="1930"/>
        <w:gridCol w:w="2413"/>
      </w:tblGrid>
      <w:tr>
        <w:trPr>
          <w:cantSplit w:val="true"/>
          <w:tblHeader w:val="true"/>
        </w:trPr>
        <w:tc>
          <w:tcPr>
            <w:tcW w:type="dxa" w:w="30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4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کل مسیر محصول وب یا قابلیت مرتبط را از نیاز تا تولید توضیح بده.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‎TypeScript/JavaScript‎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0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74"/>
        <w:gridCol w:w="829"/>
        <w:gridCol w:w="731"/>
        <w:gridCol w:w="2145"/>
        <w:gridCol w:w="2681"/>
      </w:tblGrid>
      <w:tr>
        <w:trPr>
          <w:cantSplit w:val="true"/>
          <w:tblHeader w:val="true"/>
        </w:trPr>
        <w:tc>
          <w:tcPr>
            <w:tcW w:type="dxa" w:w="29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938"/>
        <w:gridCol w:w="1817"/>
        <w:gridCol w:w="2445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9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18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4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1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نیست.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1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تجربه وب مشترک‌اند.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نمی‌گیرد.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 Full-Stack Developer‎</w:t>
            </w:r>
          </w:p>
        </w:tc>
        <w:tc>
          <w:tcPr>
            <w:tcW w:type="dxa" w:w="1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سرتاسری یکسان است.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الگوهای سازمانی متفاوت‌اند.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 Backend Developer‎</w:t>
            </w:r>
          </w:p>
        </w:tc>
        <w:tc>
          <w:tcPr>
            <w:tcW w:type="dxa" w:w="1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محصول وب مشترک است.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1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تست و 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را محصول اصلی خود می‌داند.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18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نقطه تماس‌اند.</w:t>
            </w:r>
          </w:p>
        </w:tc>
        <w:tc>
          <w:tcPr>
            <w:tcW w:type="dxa" w:w="24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تجربه توسعه‌دهنده و زیرساخت مشترک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940"/>
        <w:gridCol w:w="720"/>
        <w:gridCol w:w="720"/>
        <w:gridCol w:w="2400"/>
        <w:gridCol w:w="18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1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 Full-Stack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4532"/>
        <w:gridCol w:w="410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45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1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 Full-Stack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 Backend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پلتفرم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تحویل سریع اما قابل‌نگهداری قابلیت وب سرتاسری با یک اکوسیستم </w:t>
      </w:r>
      <w:r>
        <w:rPr>
          <w:rFonts w:ascii="Arial" w:hAnsi="Arial" w:cs="Arial" w:eastAsia="Arial"/>
          <w:b w:val="0"/>
          <w:sz w:val="22"/>
          <w:rtl w:val="0"/>
        </w:rPr>
        <w:t>‎JavaScript/TypeScript‎</w:t>
      </w:r>
      <w:r>
        <w:rPr>
          <w:rFonts w:ascii="Arial" w:hAnsi="Arial" w:cs="Arial" w:eastAsia="Arial"/>
          <w:b w:val="0"/>
          <w:sz w:val="22"/>
          <w:rtl/>
        </w:rPr>
        <w:t xml:space="preserve"> و کنترل مرزهای داده، امنیت و عملیات،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اپلیکیشن رزرو </w:t>
      </w:r>
      <w:r>
        <w:rPr>
          <w:rFonts w:ascii="Arial" w:hAnsi="Arial" w:cs="Arial" w:eastAsia="Arial"/>
          <w:b w:val="0"/>
          <w:sz w:val="22"/>
          <w:rtl w:val="0"/>
        </w:rPr>
        <w:t>‎MERN‎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‎Express/Nest‎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‎MongoDB‎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integration/e2e‎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‎rate limit‎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فارسی: توسعه‌دهنده فول‌استک </w:t>
      </w:r>
      <w:r>
        <w:rPr>
          <w:rFonts w:ascii="Arial" w:hAnsi="Arial" w:cs="Arial" w:eastAsia="Arial"/>
          <w:b w:val="0"/>
          <w:sz w:val="22"/>
          <w:rtl w:val="0"/>
        </w:rPr>
        <w:t>‎Node.js/MERN‎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‎Node.js/MERN Full-Stack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کل مسیر محصول وب را از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‎Node/Express‎</w:t>
      </w:r>
      <w:r>
        <w:rPr>
          <w:rFonts w:ascii="Arial" w:hAnsi="Arial" w:cs="Arial" w:eastAsia="Arial"/>
          <w:b w:val="0"/>
          <w:sz w:val="22"/>
          <w:rtl/>
        </w:rPr>
        <w:t xml:space="preserve"> و داده </w:t>
      </w:r>
      <w:r>
        <w:rPr>
          <w:rFonts w:ascii="Arial" w:hAnsi="Arial" w:cs="Arial" w:eastAsia="Arial"/>
          <w:b w:val="0"/>
          <w:sz w:val="22"/>
          <w:rtl w:val="0"/>
        </w:rPr>
        <w:t>‎MongoDB‎</w:t>
      </w:r>
      <w:r>
        <w:rPr>
          <w:rFonts w:ascii="Arial" w:hAnsi="Arial" w:cs="Arial" w:eastAsia="Arial"/>
          <w:b w:val="0"/>
          <w:sz w:val="22"/>
          <w:rtl/>
        </w:rPr>
        <w:t xml:space="preserve"> طراحی، پیاده‌سازی، تست و نگهداری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تحویل سریع اما قابل‌نگهداری قابلیت وب سرتاسری با یک اکوسیستم </w:t>
      </w:r>
      <w:r>
        <w:rPr>
          <w:rFonts w:ascii="Arial" w:hAnsi="Arial" w:cs="Arial" w:eastAsia="Arial"/>
          <w:b w:val="0"/>
          <w:sz w:val="22"/>
          <w:rtl w:val="0"/>
        </w:rPr>
        <w:t>‎JavaScript/TypeScript‎</w:t>
      </w:r>
      <w:r>
        <w:rPr>
          <w:rFonts w:ascii="Arial" w:hAnsi="Arial" w:cs="Arial" w:eastAsia="Arial"/>
          <w:b w:val="0"/>
          <w:sz w:val="22"/>
          <w:rtl/>
        </w:rPr>
        <w:t xml:space="preserve"> و کنترل مرزهای داده، امنیت و عملیات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‎TypeScript/JavaScript‎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‎Node.js/Express‎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‎Nest‎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‎TypeScript/JavaScript‎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‎Node.js/Express‎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‎Nest‎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‎MongoDB/Mongoose‎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‎Jest/Vitest/Playwright‎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‎Docker/Git/CI/OpenTelemetry.‎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کل مسیر محصول وب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18"/>
        <w:gridCol w:w="2034"/>
        <w:gridCol w:w="2202"/>
        <w:gridCol w:w="298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20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2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9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نیست.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تجربه وب مشترک‌اند.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نمی‌گیرد.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‎.NET/Blazor‎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‎.NET/Blazor Full-Stack Developer‎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سرتاسری یکسان است.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الگوهای سازمانی متفاوت‌اند.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 Backend Developer‎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محصول وب مشترک است.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تست و 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را محصول اصلی خود می‌داند.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0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Engineer‎</w:t>
            </w:r>
          </w:p>
        </w:tc>
        <w:tc>
          <w:tcPr>
            <w:tcW w:type="dxa" w:w="2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نقطه تماس‌اند.</w:t>
            </w:r>
          </w:p>
        </w:tc>
        <w:tc>
          <w:tcPr>
            <w:tcW w:type="dxa" w:w="2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تجربه توسعه‌دهنده و زیرساخت مشترک را مالک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‎Node.js Documentation‎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‎React Learn‎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‎MongoDB Documentation‎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فول‌استک </w:t>
    </w:r>
    <w:r>
      <w:rPr>
        <w:rFonts w:ascii="Arial" w:hAnsi="Arial" w:cs="Arial" w:eastAsia="Arial"/>
        <w:b w:val="0"/>
        <w:color w:val="5B6572"/>
        <w:sz w:val="17"/>
        <w:rtl w:val="0"/>
      </w:rPr>
      <w:t>‎Node.js/MERN‎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full-stack-developer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52.00" TargetMode="External"/><Relationship Id="rId21" Type="http://schemas.openxmlformats.org/officeDocument/2006/relationships/hyperlink" Target="https://www.bls.gov/ooh/computer-and-information-technology/software-developers.htm" TargetMode="External"/><Relationship Id="rId22" Type="http://schemas.openxmlformats.org/officeDocument/2006/relationships/hyperlink" Target="https://www.linkedin.com/jobs/full-stack-mern-developer-jobs" TargetMode="External"/><Relationship Id="rId23" Type="http://schemas.openxmlformats.org/officeDocument/2006/relationships/hyperlink" Target="https://nodejs.org/docs/latest/api/" TargetMode="External"/><Relationship Id="rId24" Type="http://schemas.openxmlformats.org/officeDocument/2006/relationships/hyperlink" Target="https://react.dev/learn" TargetMode="External"/><Relationship Id="rId25" Type="http://schemas.openxmlformats.org/officeDocument/2006/relationships/hyperlink" Target="https://www.mongodb.com/docs/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فول‌استک Node.js/MERN | Node.js/MERN Full-Stack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