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بک‌اند </w:t>
      </w:r>
      <w:r>
        <w:rPr>
          <w:rFonts w:ascii="Arial" w:hAnsi="Arial" w:cs="Arial" w:eastAsia="Arial"/>
          <w:b/>
          <w:color w:val="0B2545"/>
          <w:sz w:val="56"/>
          <w:rtl w:val="0"/>
        </w:rPr>
        <w:t>‎Java/JVM‎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Java/JVM Backend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توسعه‌دهنده بک‌اند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‎Java/JVM‎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اصل توسعه‌دهنده نرم‌افزار بک‌اند با تخصص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‎Java‎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‎JVM‎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نگاشت بازار و رشد آن فقط به‌طور تقریبی به خانواده گسترده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‎NET/BLS‎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برمی‌گردد و نباید آمار آن خانواده را «آمار اختصاصی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‎Java‎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‎JVM‎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نامید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‎Java/JVM‎</w:t>
      </w:r>
      <w:r>
        <w:rPr>
          <w:rFonts w:ascii="Arial" w:hAnsi="Arial" w:cs="Arial" w:eastAsia="Arial"/>
          <w:b w:val="0"/>
          <w:sz w:val="22"/>
          <w:rtl/>
        </w:rPr>
        <w:t xml:space="preserve"> سرویس‌ها،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ها، منطق کسب‌وکار و جریان داده سمت سرور را با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و اکوسیستم </w:t>
      </w:r>
      <w:r>
        <w:rPr>
          <w:rFonts w:ascii="Arial" w:hAnsi="Arial" w:cs="Arial" w:eastAsia="Arial"/>
          <w:b w:val="0"/>
          <w:sz w:val="22"/>
          <w:rtl w:val="0"/>
        </w:rPr>
        <w:t>‎JVM‎</w:t>
      </w:r>
      <w:r>
        <w:rPr>
          <w:rFonts w:ascii="Arial" w:hAnsi="Arial" w:cs="Arial" w:eastAsia="Arial"/>
          <w:b w:val="0"/>
          <w:sz w:val="22"/>
          <w:rtl/>
        </w:rPr>
        <w:t xml:space="preserve"> طوری می‌سازد که قابل‌تست، امن، مشاهده‌پذیر و قابل‌تغییر باشند.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عنوان‌های رایج شامل </w:t>
      </w:r>
      <w:r>
        <w:rPr>
          <w:rFonts w:ascii="Arial" w:hAnsi="Arial" w:cs="Arial" w:eastAsia="Arial"/>
          <w:b w:val="0"/>
          <w:sz w:val="22"/>
          <w:rtl w:val="0"/>
        </w:rPr>
        <w:t>‎Java/JVM Backend Developer‎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‎Software Engineer‎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و اکوسیستم </w:t>
      </w:r>
      <w:r>
        <w:rPr>
          <w:rFonts w:ascii="Arial" w:hAnsi="Arial" w:cs="Arial" w:eastAsia="Arial"/>
          <w:b w:val="0"/>
          <w:sz w:val="22"/>
          <w:rtl w:val="0"/>
        </w:rPr>
        <w:t>‎JVM Developer‎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است. این یک گونه پشته‌ای از شغل گسترده‌تر توسعه‌دهنده نرم‌افزار بک‌اند است؛ </w:t>
      </w:r>
      <w:r>
        <w:rPr>
          <w:rFonts w:ascii="Arial" w:hAnsi="Arial" w:cs="Arial" w:eastAsia="Arial"/>
          <w:b w:val="0"/>
          <w:sz w:val="22"/>
          <w:rtl w:val="0"/>
        </w:rPr>
        <w:t>‎Java/JVM‎</w:t>
      </w:r>
      <w:r>
        <w:rPr>
          <w:rFonts w:ascii="Arial" w:hAnsi="Arial" w:cs="Arial" w:eastAsia="Arial"/>
          <w:b w:val="0"/>
          <w:sz w:val="22"/>
          <w:rtl/>
        </w:rPr>
        <w:t xml:space="preserve"> شغل آماری مستقل نیست. نقش با توسعه </w:t>
      </w:r>
      <w:r>
        <w:rPr>
          <w:rFonts w:ascii="Arial" w:hAnsi="Arial" w:cs="Arial" w:eastAsia="Arial"/>
          <w:b w:val="0"/>
          <w:sz w:val="22"/>
          <w:rtl w:val="0"/>
        </w:rPr>
        <w:t>‎Android/Kotlin‎</w:t>
      </w:r>
      <w:r>
        <w:rPr>
          <w:rFonts w:ascii="Arial" w:hAnsi="Arial" w:cs="Arial" w:eastAsia="Arial"/>
          <w:b w:val="0"/>
          <w:sz w:val="22"/>
          <w:rtl/>
        </w:rPr>
        <w:t xml:space="preserve">، برنامه‌نویسی دسکتاپ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یا مهندسی پلتفرم یکی نیست؛ معیار، مالکیت سرویس و منطق سمت سرور است. در آگهی باید از روی خروجی تشخیص داد: اگر مالک اصلی رابط کاربر است فرانت‌اند، اگر علاوه بر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رابط کامل را هم می‌سازد فول‌استک، و اگر عمده وقت صرف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‎cluster‎</w:t>
      </w:r>
      <w:r>
        <w:rPr>
          <w:rFonts w:ascii="Arial" w:hAnsi="Arial" w:cs="Arial" w:eastAsia="Arial"/>
          <w:b w:val="0"/>
          <w:sz w:val="22"/>
          <w:rtl/>
        </w:rPr>
        <w:t xml:space="preserve"> می‌شود </w:t>
      </w:r>
      <w:r>
        <w:rPr>
          <w:rFonts w:ascii="Arial" w:hAnsi="Arial" w:cs="Arial" w:eastAsia="Arial"/>
          <w:b w:val="0"/>
          <w:sz w:val="22"/>
          <w:rtl w:val="0"/>
        </w:rPr>
        <w:t>‎Platform/DevOps‎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 تبدیل نیاز مبهم کسب‌وکار به رفتار پایدار سامانه است: داده درست ذخیره شود،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قابل‌فهم بماند، خطا کنترل شود و تغییر بعدی بدون شکستن مشتریان ممکن باشد. ذی‌نفعان مستقیم محصول، فرانت‌اند، موبایل،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عملیات، امنیت و در نهایت کاربرند. خروجی فقط «کد» نیست؛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هم خروجی‌اند. در بازار ایران بانک، پرداخت، اپراتور، بیمه و نرم‌افزار سازمانی نقاط طبیعی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‌اند. در جهان، </w:t>
      </w:r>
      <w:r>
        <w:rPr>
          <w:rFonts w:ascii="Arial" w:hAnsi="Arial" w:cs="Arial" w:eastAsia="Arial"/>
          <w:b w:val="0"/>
          <w:sz w:val="22"/>
          <w:rtl w:val="0"/>
        </w:rPr>
        <w:t>‎Spring‎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‎JVM‎</w:t>
      </w:r>
      <w:r>
        <w:rPr>
          <w:rFonts w:ascii="Arial" w:hAnsi="Arial" w:cs="Arial" w:eastAsia="Arial"/>
          <w:b w:val="0"/>
          <w:sz w:val="22"/>
          <w:rtl/>
        </w:rPr>
        <w:t xml:space="preserve"> در سامانه‌های </w:t>
      </w:r>
      <w:r>
        <w:rPr>
          <w:rFonts w:ascii="Arial" w:hAnsi="Arial" w:cs="Arial" w:eastAsia="Arial"/>
          <w:b w:val="0"/>
          <w:sz w:val="22"/>
          <w:rtl w:val="0"/>
        </w:rPr>
        <w:t>‎enterprise‎</w:t>
      </w:r>
      <w:r>
        <w:rPr>
          <w:rFonts w:ascii="Arial" w:hAnsi="Arial" w:cs="Arial" w:eastAsia="Arial"/>
          <w:b w:val="0"/>
          <w:sz w:val="22"/>
          <w:rtl/>
        </w:rPr>
        <w:t xml:space="preserve"> و پردازش توزیع‌شده حضور دارند؛ در عین حال نگهداری </w:t>
      </w:r>
      <w:r>
        <w:rPr>
          <w:rFonts w:ascii="Arial" w:hAnsi="Arial" w:cs="Arial" w:eastAsia="Arial"/>
          <w:b w:val="0"/>
          <w:sz w:val="22"/>
          <w:rtl w:val="0"/>
        </w:rPr>
        <w:t>‎application server‎</w:t>
      </w:r>
      <w:r>
        <w:rPr>
          <w:rFonts w:ascii="Arial" w:hAnsi="Arial" w:cs="Arial" w:eastAsia="Arial"/>
          <w:b w:val="0"/>
          <w:sz w:val="22"/>
          <w:rtl/>
        </w:rPr>
        <w:t xml:space="preserve"> قدیمی با ساخت سرویس </w:t>
      </w:r>
      <w:r>
        <w:rPr>
          <w:rFonts w:ascii="Arial" w:hAnsi="Arial" w:cs="Arial" w:eastAsia="Arial"/>
          <w:b w:val="0"/>
          <w:sz w:val="22"/>
          <w:rtl w:val="0"/>
        </w:rPr>
        <w:t>‎cloud-native‎</w:t>
      </w:r>
      <w:r>
        <w:rPr>
          <w:rFonts w:ascii="Arial" w:hAnsi="Arial" w:cs="Arial" w:eastAsia="Arial"/>
          <w:b w:val="0"/>
          <w:sz w:val="22"/>
          <w:rtl/>
        </w:rPr>
        <w:t xml:space="preserve"> یک تجربه شغلی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بیرونی، نوشتن سریع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است؛ واقعیت شامل خواندن کد موجود، رفع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جلسه کوتاه،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انتظار برای وابستگی، مهاجرت داده و پاسخ‌گویی درباره تصمیم‌های قدیمی است. بخش مهم ارزش سینیور از جلوگیری از پیچیدگی غیرضروری می‌آید، نه تعداد خط کد.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مشخصه فنی و زمینه تصمیم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</w:t>
      </w:r>
      <w:r>
        <w:rPr>
          <w:rFonts w:ascii="Arial" w:hAnsi="Arial" w:cs="Arial" w:eastAsia="Arial"/>
          <w:b w:val="0"/>
          <w:sz w:val="22"/>
          <w:rtl w:val="0"/>
        </w:rPr>
        <w:t>‎Java/JVM‎</w:t>
      </w:r>
      <w:r>
        <w:rPr>
          <w:rFonts w:ascii="Arial" w:hAnsi="Arial" w:cs="Arial" w:eastAsia="Arial"/>
          <w:b w:val="0"/>
          <w:sz w:val="22"/>
          <w:rtl/>
        </w:rPr>
        <w:t xml:space="preserve">، زبان فقط لایه بالاست؛ رفتار </w:t>
      </w:r>
      <w:r>
        <w:rPr>
          <w:rFonts w:ascii="Arial" w:hAnsi="Arial" w:cs="Arial" w:eastAsia="Arial"/>
          <w:b w:val="0"/>
          <w:sz w:val="22"/>
          <w:rtl w:val="0"/>
        </w:rPr>
        <w:t>‎GC‎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‎heap‎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‎thread pool‎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‎classpath‎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‎proxy‎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‎Spring‎</w:t>
      </w:r>
      <w:r>
        <w:rPr>
          <w:rFonts w:ascii="Arial" w:hAnsi="Arial" w:cs="Arial" w:eastAsia="Arial"/>
          <w:b w:val="0"/>
          <w:sz w:val="22"/>
          <w:rtl/>
        </w:rPr>
        <w:t xml:space="preserve">، مرز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‎Hibernate‎</w:t>
      </w:r>
      <w:r>
        <w:rPr>
          <w:rFonts w:ascii="Arial" w:hAnsi="Arial" w:cs="Arial" w:eastAsia="Arial"/>
          <w:b w:val="0"/>
          <w:sz w:val="22"/>
          <w:rtl/>
        </w:rPr>
        <w:t xml:space="preserve"> تجربه تولید را تعیین می‌کنند. </w:t>
      </w:r>
      <w:r>
        <w:rPr>
          <w:rFonts w:ascii="Arial" w:hAnsi="Arial" w:cs="Arial" w:eastAsia="Arial"/>
          <w:b w:val="0"/>
          <w:sz w:val="22"/>
          <w:rtl w:val="0"/>
        </w:rPr>
        <w:t>‎annotation‎</w:t>
      </w:r>
      <w:r>
        <w:rPr>
          <w:rFonts w:ascii="Arial" w:hAnsi="Arial" w:cs="Arial" w:eastAsia="Arial"/>
          <w:b w:val="0"/>
          <w:sz w:val="22"/>
          <w:rtl/>
        </w:rPr>
        <w:t xml:space="preserve"> زیاد می‌تواند منطق پنهان بسازد: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بیرون از انتظار پایان یابد، </w:t>
      </w:r>
      <w:r>
        <w:rPr>
          <w:rFonts w:ascii="Arial" w:hAnsi="Arial" w:cs="Arial" w:eastAsia="Arial"/>
          <w:b w:val="0"/>
          <w:sz w:val="22"/>
          <w:rtl w:val="0"/>
        </w:rPr>
        <w:t>‎lazy loading‎</w:t>
      </w:r>
      <w:r>
        <w:rPr>
          <w:rFonts w:ascii="Arial" w:hAnsi="Arial" w:cs="Arial" w:eastAsia="Arial"/>
          <w:b w:val="0"/>
          <w:sz w:val="22"/>
          <w:rtl/>
        </w:rPr>
        <w:t xml:space="preserve"> در زمان نامناسب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بزند یا </w:t>
      </w:r>
      <w:r>
        <w:rPr>
          <w:rFonts w:ascii="Arial" w:hAnsi="Arial" w:cs="Arial" w:eastAsia="Arial"/>
          <w:b w:val="0"/>
          <w:sz w:val="22"/>
          <w:rtl w:val="0"/>
        </w:rPr>
        <w:t>‎retry‎</w:t>
      </w:r>
      <w:r>
        <w:rPr>
          <w:rFonts w:ascii="Arial" w:hAnsi="Arial" w:cs="Arial" w:eastAsia="Arial"/>
          <w:b w:val="0"/>
          <w:sz w:val="22"/>
          <w:rtl/>
        </w:rPr>
        <w:t xml:space="preserve"> پیام را تکراری کند. نامزد قوی علاوه بر </w:t>
      </w:r>
      <w:r>
        <w:rPr>
          <w:rFonts w:ascii="Arial" w:hAnsi="Arial" w:cs="Arial" w:eastAsia="Arial"/>
          <w:b w:val="0"/>
          <w:sz w:val="22"/>
          <w:rtl w:val="0"/>
        </w:rPr>
        <w:t>‎Spring 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‎thread dump‎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‎JFR‎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 plan‎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‎semantics‎</w:t>
      </w:r>
      <w:r>
        <w:rPr>
          <w:rFonts w:ascii="Arial" w:hAnsi="Arial" w:cs="Arial" w:eastAsia="Arial"/>
          <w:b w:val="0"/>
          <w:sz w:val="22"/>
          <w:rtl/>
        </w:rPr>
        <w:t xml:space="preserve"> پیام را می‌فهمد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نمونه آگهی ایران،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بیشتر با سامانه‌های سازمانی، پرداخت/مالی و خدماتی که عمر طولانی دارند همراه بود؛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نماینده کل بازار نیست. مزیت، اکوسیستم بالغ و امکان تخصص در </w:t>
      </w:r>
      <w:r>
        <w:rPr>
          <w:rFonts w:ascii="Arial" w:hAnsi="Arial" w:cs="Arial" w:eastAsia="Arial"/>
          <w:b w:val="0"/>
          <w:sz w:val="22"/>
          <w:rtl w:val="0"/>
        </w:rPr>
        <w:t>‎transaction/messaging‎</w:t>
      </w:r>
      <w:r>
        <w:rPr>
          <w:rFonts w:ascii="Arial" w:hAnsi="Arial" w:cs="Arial" w:eastAsia="Arial"/>
          <w:b w:val="0"/>
          <w:sz w:val="22"/>
          <w:rtl/>
        </w:rPr>
        <w:t xml:space="preserve"> است؛ دشواری،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چندنسلی و پیچیدگی پنهان </w:t>
      </w:r>
      <w:r>
        <w:rPr>
          <w:rFonts w:ascii="Arial" w:hAnsi="Arial" w:cs="Arial" w:eastAsia="Arial"/>
          <w:b w:val="0"/>
          <w:sz w:val="22"/>
          <w:rtl w:val="0"/>
        </w:rPr>
        <w:t>‎framework.‎</w:t>
      </w:r>
      <w:r>
        <w:rPr>
          <w:rFonts w:ascii="Arial" w:hAnsi="Arial" w:cs="Arial" w:eastAsia="Arial"/>
          <w:b w:val="0"/>
          <w:sz w:val="22"/>
          <w:rtl/>
        </w:rPr>
        <w:t xml:space="preserve"> پیش از انتخاب، نسخه </w:t>
      </w:r>
      <w:r>
        <w:rPr>
          <w:rFonts w:ascii="Arial" w:hAnsi="Arial" w:cs="Arial" w:eastAsia="Arial"/>
          <w:b w:val="0"/>
          <w:sz w:val="22"/>
          <w:rtl w:val="0"/>
        </w:rPr>
        <w:t>‎JDK‎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‎monolith/modular/microservice‎</w:t>
      </w:r>
      <w:r>
        <w:rPr>
          <w:rFonts w:ascii="Arial" w:hAnsi="Arial" w:cs="Arial" w:eastAsia="Arial"/>
          <w:b w:val="0"/>
          <w:sz w:val="22"/>
          <w:rtl/>
        </w:rPr>
        <w:t xml:space="preserve">، نوع </w:t>
      </w:r>
      <w:r>
        <w:rPr>
          <w:rFonts w:ascii="Arial" w:hAnsi="Arial" w:cs="Arial" w:eastAsia="Arial"/>
          <w:b w:val="0"/>
          <w:sz w:val="22"/>
          <w:rtl w:val="0"/>
        </w:rPr>
        <w:t>‎app server‎</w:t>
      </w:r>
      <w:r>
        <w:rPr>
          <w:rFonts w:ascii="Arial" w:hAnsi="Arial" w:cs="Arial" w:eastAsia="Arial"/>
          <w:b w:val="0"/>
          <w:sz w:val="22"/>
          <w:rtl/>
        </w:rPr>
        <w:t xml:space="preserve">، میزان </w:t>
      </w:r>
      <w:r>
        <w:rPr>
          <w:rFonts w:ascii="Arial" w:hAnsi="Arial" w:cs="Arial" w:eastAsia="Arial"/>
          <w:b w:val="0"/>
          <w:sz w:val="22"/>
          <w:rtl w:val="0"/>
        </w:rPr>
        <w:t>‎XML/legacy‎</w:t>
      </w:r>
      <w:r>
        <w:rPr>
          <w:rFonts w:ascii="Arial" w:hAnsi="Arial" w:cs="Arial" w:eastAsia="Arial"/>
          <w:b w:val="0"/>
          <w:sz w:val="22"/>
          <w:rtl/>
        </w:rPr>
        <w:t xml:space="preserve">، سیاست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 و مالکیت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را بپرسید.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خوب باید </w:t>
      </w:r>
      <w:r>
        <w:rPr>
          <w:rFonts w:ascii="Arial" w:hAnsi="Arial" w:cs="Arial" w:eastAsia="Arial"/>
          <w:b w:val="0"/>
          <w:sz w:val="22"/>
          <w:rtl w:val="0"/>
        </w:rPr>
        <w:t>‎locking‎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‎message duplication‎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‎backward compatibility‎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‎profile JVM‎</w:t>
      </w:r>
      <w:r>
        <w:rPr>
          <w:rFonts w:ascii="Arial" w:hAnsi="Arial" w:cs="Arial" w:eastAsia="Arial"/>
          <w:b w:val="0"/>
          <w:sz w:val="22"/>
          <w:rtl/>
        </w:rPr>
        <w:t xml:space="preserve"> را نشان دهد؛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با چند </w:t>
      </w:r>
      <w:r>
        <w:rPr>
          <w:rFonts w:ascii="Arial" w:hAnsi="Arial" w:cs="Arial" w:eastAsia="Arial"/>
          <w:b w:val="0"/>
          <w:sz w:val="22"/>
          <w:rtl w:val="0"/>
        </w:rPr>
        <w:t>‎annotation‎</w:t>
      </w:r>
      <w:r>
        <w:rPr>
          <w:rFonts w:ascii="Arial" w:hAnsi="Arial" w:cs="Arial" w:eastAsia="Arial"/>
          <w:b w:val="0"/>
          <w:sz w:val="22"/>
          <w:rtl/>
        </w:rPr>
        <w:t xml:space="preserve"> تمایز کافی نمی‌سازد.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و معیار پذیرش شروع می‌کند، بخشی محدود از </w:t>
      </w:r>
      <w:r>
        <w:rPr>
          <w:rFonts w:ascii="Arial" w:hAnsi="Arial" w:cs="Arial" w:eastAsia="Arial"/>
          <w:b w:val="0"/>
          <w:sz w:val="22"/>
          <w:rtl w:val="0"/>
        </w:rPr>
        <w:t>‎Spring Boot‎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‎Spring Data/JPA‎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 جاوا را تغییر می‌دهد، تست موجود را اجرا می‌کند و برای طراحی یا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بازخورد می‌گیرد. زمان قابل‌توجهی صرف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و قراردادهای تیم می‌شود. یک روز خوب الزاماً با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تمام نمی‌شود؛ ممکن است نتیجه درست این باشد که ابهام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کشف و ثبت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میدلول یا سینیور علاوه بر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، ریسک </w:t>
      </w:r>
      <w:r>
        <w:rPr>
          <w:rFonts w:ascii="Arial" w:hAnsi="Arial" w:cs="Arial" w:eastAsia="Arial"/>
          <w:b w:val="0"/>
          <w:sz w:val="22"/>
          <w:rtl w:val="0"/>
        </w:rPr>
        <w:t>‎release‎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کند، سازگاری نسخه،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مدیریت می‌کند. ممکن است صبح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یک خطای تولید را بخواند، ظهر </w:t>
      </w:r>
      <w:r>
        <w:rPr>
          <w:rFonts w:ascii="Arial" w:hAnsi="Arial" w:cs="Arial" w:eastAsia="Arial"/>
          <w:b w:val="0"/>
          <w:sz w:val="22"/>
          <w:rtl w:val="0"/>
        </w:rPr>
        <w:t>‎design review‎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 و عصر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مرحله‌ای را پایش کند. سینیور خوب بخشی از وقت را صرف ساده‌کردن مسیر دیگران،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و ساخت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ترکیب واقعی به بلوغ شرکت وابسته است. در تیم محصول سالم، بلوک‌های تمرکز با </w:t>
      </w:r>
      <w:r>
        <w:rPr>
          <w:rFonts w:ascii="Arial" w:hAnsi="Arial" w:cs="Arial" w:eastAsia="Arial"/>
          <w:b w:val="0"/>
          <w:sz w:val="22"/>
          <w:rtl w:val="0"/>
        </w:rPr>
        <w:t>‎stand-up‎</w:t>
      </w:r>
      <w:r>
        <w:rPr>
          <w:rFonts w:ascii="Arial" w:hAnsi="Arial" w:cs="Arial" w:eastAsia="Arial"/>
          <w:b w:val="0"/>
          <w:sz w:val="22"/>
          <w:rtl/>
        </w:rPr>
        <w:t xml:space="preserve"> کوتاه،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هماهنگی 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عملیات قطع می‌شود. در تیم ناپایدار، درخواست فوری، نبود محیط تست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تمرکز را خرد می‌کند. برای ارزیابی شغل، درباره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و تعداد سرویس‌های هر نفر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شناسنامه مسئولیت‌های محوری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29"/>
        <w:gridCol w:w="2414"/>
        <w:gridCol w:w="1971"/>
        <w:gridCol w:w="1379"/>
        <w:gridCol w:w="2167"/>
      </w:tblGrid>
      <w:tr>
        <w:trPr>
          <w:cantSplit w:val="true"/>
          <w:tblHeader w:val="true"/>
        </w:trPr>
        <w:tc>
          <w:tcPr>
            <w:tcW w:type="dxa" w:w="14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4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9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21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دامنه و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 module‎</w:t>
            </w:r>
          </w:p>
        </w:tc>
        <w:tc>
          <w:tcPr>
            <w:tcW w:type="dxa" w:w="2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طولانی‌عمر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‎coupling‎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ارزان آسیب می‌بیند.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‎module/API 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</w:p>
        </w:tc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همسایه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عظیم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‎annotation-driven coupling‎</w:t>
            </w:r>
          </w:p>
        </w:tc>
      </w:tr>
      <w:tr>
        <w:trPr>
          <w:cantSplit w:val="true"/>
        </w:trP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‎persistence‎</w:t>
            </w:r>
          </w:p>
        </w:tc>
        <w:tc>
          <w:tcPr>
            <w:tcW w:type="dxa" w:w="2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‎lazy loading‎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رفتار پنهان بسازد.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</w:p>
        </w:tc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و مالک کسب‌وکار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‎N+1‎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طولانی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</w:t>
            </w:r>
          </w:p>
        </w:tc>
      </w:tr>
      <w:tr>
        <w:trPr>
          <w:cantSplit w:val="true"/>
        </w:trP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سازگاری</w:t>
            </w:r>
          </w:p>
        </w:tc>
        <w:tc>
          <w:tcPr>
            <w:tcW w:type="dxa" w:w="2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 change‎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رخداد عادی سیستم است.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‎consumer idempotent‎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‎contract versioned‎</w:t>
            </w:r>
          </w:p>
        </w:tc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‎producer/consumer‎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‎exactly-once‎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ادعایی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‎poison 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بی‌راه</w:t>
            </w:r>
          </w:p>
        </w:tc>
      </w:tr>
      <w:tr>
        <w:trPr>
          <w:cantSplit w:val="true"/>
        </w:trP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 profiling‎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2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‎heap/GC/thread‎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مسئله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‎JFR/thread dump‎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 latency‎</w:t>
            </w:r>
          </w:p>
        </w:tc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عملیات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افزایش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علت</w:t>
            </w:r>
          </w:p>
        </w:tc>
      </w:tr>
      <w:tr>
        <w:trPr>
          <w:cantSplit w:val="true"/>
        </w:trP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ارتقا و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</w:p>
        </w:tc>
        <w:tc>
          <w:tcPr>
            <w:tcW w:type="dxa" w:w="2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بزرگ سطح تغییر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‎supply chain‎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‎BOM/version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owner‎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بزرگ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‎compatibility test‎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، طراحی تغییر کوچک، کدنویسی،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اصلاح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و بررسی </w:t>
      </w:r>
      <w:r>
        <w:rPr>
          <w:rFonts w:ascii="Arial" w:hAnsi="Arial" w:cs="Arial" w:eastAsia="Arial"/>
          <w:b w:val="0"/>
          <w:sz w:val="22"/>
          <w:rtl w:val="0"/>
        </w:rPr>
        <w:t>‎log.‎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حرفه‌ای شامل حفاظت از داده و اعلام ابهام است، حتی اگر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صریح نباشد.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برنامه‌ریزی </w:t>
      </w:r>
      <w:r>
        <w:rPr>
          <w:rFonts w:ascii="Arial" w:hAnsi="Arial" w:cs="Arial" w:eastAsia="Arial"/>
          <w:b w:val="0"/>
          <w:sz w:val="22"/>
          <w:rtl w:val="0"/>
        </w:rPr>
        <w:t>‎sprint‎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بازبینی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های تکراری و بهبود </w:t>
      </w:r>
      <w:r>
        <w:rPr>
          <w:rFonts w:ascii="Arial" w:hAnsi="Arial" w:cs="Arial" w:eastAsia="Arial"/>
          <w:b w:val="0"/>
          <w:sz w:val="22"/>
          <w:rtl w:val="0"/>
        </w:rPr>
        <w:t>‎pipeline.‎</w:t>
      </w:r>
      <w:r>
        <w:rPr>
          <w:rFonts w:ascii="Arial" w:hAnsi="Arial" w:cs="Arial" w:eastAsia="Arial"/>
          <w:b w:val="0"/>
          <w:sz w:val="22"/>
          <w:rtl/>
        </w:rPr>
        <w:t xml:space="preserve"> خروجی هفتگی باید قابلیت قابل‌نمایش یا کاهش ریسک باشد، نه صرفاً </w:t>
      </w:r>
      <w:r>
        <w:rPr>
          <w:rFonts w:ascii="Arial" w:hAnsi="Arial" w:cs="Arial" w:eastAsia="Arial"/>
          <w:b w:val="0"/>
          <w:sz w:val="22"/>
          <w:rtl w:val="0"/>
        </w:rPr>
        <w:t>‎activity.‎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ارتقای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‎capacity 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‎drill‎</w:t>
      </w:r>
      <w:r>
        <w:rPr>
          <w:rFonts w:ascii="Arial" w:hAnsi="Arial" w:cs="Arial" w:eastAsia="Arial"/>
          <w:b w:val="0"/>
          <w:sz w:val="22"/>
          <w:rtl/>
        </w:rPr>
        <w:t xml:space="preserve"> بازیابی، پاک‌سازی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تحلیل روند خطا/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انجام می‌شود. مستند </w:t>
      </w:r>
      <w:r>
        <w:rPr>
          <w:rFonts w:ascii="Arial" w:hAnsi="Arial" w:cs="Arial" w:eastAsia="Arial"/>
          <w:b w:val="0"/>
          <w:sz w:val="22"/>
          <w:rtl w:val="0"/>
        </w:rPr>
        <w:t>‎ADR‎</w:t>
      </w:r>
      <w:r>
        <w:rPr>
          <w:rFonts w:ascii="Arial" w:hAnsi="Arial" w:cs="Arial" w:eastAsia="Arial"/>
          <w:b w:val="0"/>
          <w:sz w:val="22"/>
          <w:rtl/>
        </w:rPr>
        <w:t xml:space="preserve"> برای تصمیم پرهزینه ارزش بیشتری از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 تزئینی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مرز ماژول، سیاست </w:t>
      </w:r>
      <w:r>
        <w:rPr>
          <w:rFonts w:ascii="Arial" w:hAnsi="Arial" w:cs="Arial" w:eastAsia="Arial"/>
          <w:b w:val="0"/>
          <w:sz w:val="22"/>
          <w:rtl w:val="0"/>
        </w:rPr>
        <w:t>‎versioning‎</w:t>
      </w:r>
      <w:r>
        <w:rPr>
          <w:rFonts w:ascii="Arial" w:hAnsi="Arial" w:cs="Arial" w:eastAsia="Arial"/>
          <w:b w:val="0"/>
          <w:sz w:val="22"/>
          <w:rtl/>
        </w:rPr>
        <w:t xml:space="preserve">، استاندارد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 داده و کاهش </w:t>
      </w:r>
      <w:r>
        <w:rPr>
          <w:rFonts w:ascii="Arial" w:hAnsi="Arial" w:cs="Arial" w:eastAsia="Arial"/>
          <w:b w:val="0"/>
          <w:sz w:val="22"/>
          <w:rtl w:val="0"/>
        </w:rPr>
        <w:t>‎coupling.‎</w:t>
      </w:r>
      <w:r>
        <w:rPr>
          <w:rFonts w:ascii="Arial" w:hAnsi="Arial" w:cs="Arial" w:eastAsia="Arial"/>
          <w:b w:val="0"/>
          <w:sz w:val="22"/>
          <w:rtl/>
        </w:rPr>
        <w:t xml:space="preserve"> این سطح معمولاً از میدلول به بعد پررنگ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مفید ترکیبی از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، نرخ تغییر ناموفق، زمان بازیابی، </w:t>
      </w:r>
      <w:r>
        <w:rPr>
          <w:rFonts w:ascii="Arial" w:hAnsi="Arial" w:cs="Arial" w:eastAsia="Arial"/>
          <w:b w:val="0"/>
          <w:sz w:val="22"/>
          <w:rtl w:val="0"/>
        </w:rPr>
        <w:t>‎defect escaped‎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‎latency/error budget‎</w:t>
      </w:r>
      <w:r>
        <w:rPr>
          <w:rFonts w:ascii="Arial" w:hAnsi="Arial" w:cs="Arial" w:eastAsia="Arial"/>
          <w:b w:val="0"/>
          <w:sz w:val="22"/>
          <w:rtl/>
        </w:rPr>
        <w:t xml:space="preserve"> و نتیجه محصول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۲۰۲۵]. شمار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یا خط کد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ضعیف و قابل‌بازی است. فرد قوی علاوه بر تحویل،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پیش‌بینی و دانش را منتقل می‌کند.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بک‌اند با درستی در شرایط شکست و قابلیت تغییر سنجیده می‌شود؛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‎benchmark‎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واحدی که همه صنایع را پوشش دهد وجود ندارد.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ماتریس شواهد مهارت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46"/>
        <w:gridCol w:w="1623"/>
        <w:gridCol w:w="2196"/>
        <w:gridCol w:w="1288"/>
        <w:gridCol w:w="1336"/>
        <w:gridCol w:w="720"/>
        <w:gridCol w:w="1051"/>
      </w:tblGrid>
      <w:tr>
        <w:trPr>
          <w:cantSplit w:val="true"/>
          <w:tblHeader w:val="true"/>
        </w:trPr>
        <w:tc>
          <w:tcPr>
            <w:tcW w:type="dxa" w:w="11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6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2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3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 memory/thread model‎</w:t>
            </w:r>
          </w:p>
        </w:tc>
        <w:tc>
          <w:tcPr>
            <w:tcW w:type="dxa" w:w="1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‎visibility‎</w:t>
            </w:r>
          </w:p>
        </w:tc>
        <w:tc>
          <w:tcPr>
            <w:tcW w:type="dxa" w:w="2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‎virtual/platform thread‎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 اساس نسخه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‎synchronized‎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تصادفی</w:t>
            </w:r>
          </w:p>
        </w:tc>
        <w:tc>
          <w:tcPr>
            <w:tcW w:type="dxa" w:w="1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‎workload‎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‎race/throughput lab‎</w:t>
            </w:r>
          </w:p>
        </w:tc>
      </w:tr>
      <w:tr>
        <w:trPr>
          <w:cantSplit w:val="true"/>
        </w:trPr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 lifecycle/proxy‎</w:t>
            </w:r>
          </w:p>
        </w:tc>
        <w:tc>
          <w:tcPr>
            <w:tcW w:type="dxa" w:w="1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‎config‎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درست</w:t>
            </w:r>
          </w:p>
        </w:tc>
        <w:tc>
          <w:tcPr>
            <w:tcW w:type="dxa" w:w="2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‎bean 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‎AOP boundary‎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‎annotation‎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حفظی</w:t>
            </w:r>
          </w:p>
        </w:tc>
        <w:tc>
          <w:tcPr>
            <w:tcW w:type="dxa" w:w="1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‎proxy/failure‎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 test‎</w:t>
            </w:r>
          </w:p>
        </w:tc>
      </w:tr>
      <w:tr>
        <w:trPr>
          <w:cantSplit w:val="true"/>
        </w:trPr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‎JPA/SQL/locking‎</w:t>
            </w:r>
          </w:p>
        </w:tc>
        <w:tc>
          <w:tcPr>
            <w:tcW w:type="dxa" w:w="1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درستی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2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‎fetch‎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نادیده‌گرفتن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تولیدی</w:t>
            </w:r>
          </w:p>
        </w:tc>
        <w:tc>
          <w:tcPr>
            <w:tcW w:type="dxa" w:w="1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 evidence‎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‎N+1/lock fix‎</w:t>
            </w:r>
          </w:p>
        </w:tc>
      </w:tr>
      <w:tr>
        <w:trPr>
          <w:cantSplit w:val="true"/>
        </w:trPr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‎messaging semantics‎</w:t>
            </w:r>
          </w:p>
        </w:tc>
        <w:tc>
          <w:tcPr>
            <w:tcW w:type="dxa" w:w="1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‎duplicate/order/retry‎</w:t>
            </w:r>
          </w:p>
        </w:tc>
        <w:tc>
          <w:tcPr>
            <w:tcW w:type="dxa" w:w="2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‎Kafka/Rabbit consumer‎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اعتماد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‎exactly-once‎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شعار</w:t>
            </w:r>
          </w:p>
        </w:tc>
        <w:tc>
          <w:tcPr>
            <w:tcW w:type="dxa" w:w="1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‎DLQ‎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contract lab‎</w:t>
            </w:r>
          </w:p>
        </w:tc>
      </w:tr>
      <w:tr>
        <w:trPr>
          <w:cantSplit w:val="true"/>
        </w:trPr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‎JFR/GC/observability‎</w:t>
            </w:r>
          </w:p>
        </w:tc>
        <w:tc>
          <w:tcPr>
            <w:tcW w:type="dxa" w:w="1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علت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</w:p>
        </w:tc>
        <w:tc>
          <w:tcPr>
            <w:tcW w:type="dxa" w:w="2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از وبلاگ</w:t>
            </w:r>
          </w:p>
        </w:tc>
        <w:tc>
          <w:tcPr>
            <w:tcW w:type="dxa" w:w="1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قبل/بعد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‎JFR report‎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تسلط کاربردی بر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و اکوسیستم </w:t>
      </w:r>
      <w:r>
        <w:rPr>
          <w:rFonts w:ascii="Arial" w:hAnsi="Arial" w:cs="Arial" w:eastAsia="Arial"/>
          <w:b w:val="0"/>
          <w:sz w:val="22"/>
          <w:rtl w:val="0"/>
        </w:rPr>
        <w:t>‎JVM‎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طراحی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مدل داده،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‎concurrency‎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‎authentication/authorization‎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ضروری است. برای </w:t>
      </w:r>
      <w:r>
        <w:rPr>
          <w:rFonts w:ascii="Arial" w:hAnsi="Arial" w:cs="Arial" w:eastAsia="Arial"/>
          <w:b w:val="0"/>
          <w:sz w:val="22"/>
          <w:rtl w:val="0"/>
        </w:rPr>
        <w:t>‎Spring Boot‎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‎Spring Data/JPA‎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 جاوا باید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 injection‎</w:t>
      </w:r>
      <w:r>
        <w:rPr>
          <w:rFonts w:ascii="Arial" w:hAnsi="Arial" w:cs="Arial" w:eastAsia="Arial"/>
          <w:b w:val="0"/>
          <w:sz w:val="22"/>
          <w:rtl/>
        </w:rPr>
        <w:t xml:space="preserve">، خطا و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را بفهمی؛ حفظ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کتابخانه کافی نیست. </w:t>
      </w:r>
      <w:r>
        <w:rPr>
          <w:rFonts w:ascii="Arial" w:hAnsi="Arial" w:cs="Arial" w:eastAsia="Arial"/>
          <w:b w:val="0"/>
          <w:sz w:val="22"/>
          <w:rtl w:val="0"/>
        </w:rPr>
        <w:t>‎Linux‎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‎Maven/Gradle‎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شبکه و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 برای عیب‌یابی تولید مزیت جدی‌اند.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دقیق، نوشتن روشن، تقسیم مسئله، پذیرش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گزارش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 چون بک‌اند در مرز چند تیم است، ابهام ارتباطی می‌تواند از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فنی گران‌تر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زبان، چارچوب،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حل مسئله. مفید: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‎cloud.‎</w:t>
      </w:r>
      <w:r>
        <w:rPr>
          <w:rFonts w:ascii="Arial" w:hAnsi="Arial" w:cs="Arial" w:eastAsia="Arial"/>
          <w:b w:val="0"/>
          <w:sz w:val="22"/>
          <w:rtl/>
        </w:rPr>
        <w:t xml:space="preserve"> وابسته: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مالی، </w:t>
      </w:r>
      <w:r>
        <w:rPr>
          <w:rFonts w:ascii="Arial" w:hAnsi="Arial" w:cs="Arial" w:eastAsia="Arial"/>
          <w:b w:val="0"/>
          <w:sz w:val="22"/>
          <w:rtl w:val="0"/>
        </w:rPr>
        <w:t>‎Kafka‎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خاص. بیش‌ازحد درخواست‌شده وقتی است که آگهی جونیور فهرست کامل معماری توزیع‌شده،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تیم را می‌خواهد بدون اینکه کار واقعی چنین دامنه‌ای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زبان و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واحد را با تمرین کوچک یاد بگیر. یک </w:t>
      </w:r>
      <w:r>
        <w:rPr>
          <w:rFonts w:ascii="Arial" w:hAnsi="Arial" w:cs="Arial" w:eastAsia="Arial"/>
          <w:b w:val="0"/>
          <w:sz w:val="22"/>
          <w:rtl w:val="0"/>
        </w:rPr>
        <w:t>‎API CRUD‎</w:t>
      </w:r>
      <w:r>
        <w:rPr>
          <w:rFonts w:ascii="Arial" w:hAnsi="Arial" w:cs="Arial" w:eastAsia="Arial"/>
          <w:b w:val="0"/>
          <w:sz w:val="22"/>
          <w:rtl/>
        </w:rPr>
        <w:t xml:space="preserve"> کافی نیست؛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، خطا، </w:t>
      </w:r>
      <w:r>
        <w:rPr>
          <w:rFonts w:ascii="Arial" w:hAnsi="Arial" w:cs="Arial" w:eastAsia="Arial"/>
          <w:b w:val="0"/>
          <w:sz w:val="22"/>
          <w:rtl w:val="0"/>
        </w:rPr>
        <w:t>‎pagination‎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اضافه کن. هر هفته یک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عمدی بساز و با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 پیدا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سامانه پرداخت یا سفارش با </w:t>
      </w:r>
      <w:r>
        <w:rPr>
          <w:rFonts w:ascii="Arial" w:hAnsi="Arial" w:cs="Arial" w:eastAsia="Arial"/>
          <w:b w:val="0"/>
          <w:sz w:val="22"/>
          <w:rtl w:val="0"/>
        </w:rPr>
        <w:t>‎Spring Boot‎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‎REST 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‎PostgreSQL‎</w:t>
      </w:r>
      <w:r>
        <w:rPr>
          <w:rFonts w:ascii="Arial" w:hAnsi="Arial" w:cs="Arial" w:eastAsia="Arial"/>
          <w:b w:val="0"/>
          <w:sz w:val="22"/>
          <w:rtl/>
        </w:rPr>
        <w:t xml:space="preserve">، پیام‌رسان،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‎Testcontainers‎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‎Maven/Gradle‎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و راهنمای </w:t>
      </w:r>
      <w:r>
        <w:rPr>
          <w:rFonts w:ascii="Arial" w:hAnsi="Arial" w:cs="Arial" w:eastAsia="Arial"/>
          <w:b w:val="0"/>
          <w:sz w:val="22"/>
          <w:rtl w:val="0"/>
        </w:rPr>
        <w:t>‎rollback.‎</w:t>
      </w:r>
      <w:r>
        <w:rPr>
          <w:rFonts w:ascii="Arial" w:hAnsi="Arial" w:cs="Arial" w:eastAsia="Arial"/>
          <w:b w:val="0"/>
          <w:sz w:val="22"/>
          <w:rtl/>
        </w:rPr>
        <w:t xml:space="preserve"> پروژه را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 را برای فرد دیگری قابل‌اجرا کن. سپس </w:t>
      </w:r>
      <w:r>
        <w:rPr>
          <w:rFonts w:ascii="Arial" w:hAnsi="Arial" w:cs="Arial" w:eastAsia="Arial"/>
          <w:b w:val="0"/>
          <w:sz w:val="22"/>
          <w:rtl w:val="0"/>
        </w:rPr>
        <w:t>‎load‎</w:t>
      </w:r>
      <w:r>
        <w:rPr>
          <w:rFonts w:ascii="Arial" w:hAnsi="Arial" w:cs="Arial" w:eastAsia="Arial"/>
          <w:b w:val="0"/>
          <w:sz w:val="22"/>
          <w:rtl/>
        </w:rPr>
        <w:t xml:space="preserve"> کوچک، </w:t>
      </w:r>
      <w:r>
        <w:rPr>
          <w:rFonts w:ascii="Arial" w:hAnsi="Arial" w:cs="Arial" w:eastAsia="Arial"/>
          <w:b w:val="0"/>
          <w:sz w:val="22"/>
          <w:rtl w:val="0"/>
        </w:rPr>
        <w:t>‎failure database‎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 migration‎</w:t>
      </w:r>
      <w:r>
        <w:rPr>
          <w:rFonts w:ascii="Arial" w:hAnsi="Arial" w:cs="Arial" w:eastAsia="Arial"/>
          <w:b w:val="0"/>
          <w:sz w:val="22"/>
          <w:rtl/>
        </w:rPr>
        <w:t xml:space="preserve"> را تمرین کن. بازخورد از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 شاغل یا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عمومی از </w:t>
      </w:r>
      <w:r>
        <w:rPr>
          <w:rFonts w:ascii="Arial" w:hAnsi="Arial" w:cs="Arial" w:eastAsia="Arial"/>
          <w:b w:val="0"/>
          <w:sz w:val="22"/>
          <w:rtl w:val="0"/>
        </w:rPr>
        <w:t>‎completion‎</w:t>
      </w:r>
      <w:r>
        <w:rPr>
          <w:rFonts w:ascii="Arial" w:hAnsi="Arial" w:cs="Arial" w:eastAsia="Arial"/>
          <w:b w:val="0"/>
          <w:sz w:val="22"/>
          <w:rtl/>
        </w:rPr>
        <w:t xml:space="preserve"> دوره معتبرتر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روی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عمیق شو. یک موضوع مانند </w:t>
      </w:r>
      <w:r>
        <w:rPr>
          <w:rFonts w:ascii="Arial" w:hAnsi="Arial" w:cs="Arial" w:eastAsia="Arial"/>
          <w:b w:val="0"/>
          <w:sz w:val="22"/>
          <w:rtl w:val="0"/>
        </w:rPr>
        <w:t>‎database‎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‎distributed systems‎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را جدی دنبال کن، اما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لازم برای ارتباط با فرانت‌اند و عملیات را حفظ کن. تغییر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بدون اصول بنیادی رشد واقعی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علامت آمادگی: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توضیح دهی، تست معنادار بنویسی،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بازتولید کنی و پروژه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اجراپذیر بسازی. مدرک دوره به‌تنهایی شاهد استخدام نیست. پروژه باید تاریخچه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 و نتیجه آزمون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7"/>
        <w:gridCol w:w="1253"/>
        <w:gridCol w:w="5380"/>
      </w:tblGrid>
      <w:tr>
        <w:trPr>
          <w:cantSplit w:val="true"/>
          <w:tblHeader w:val="true"/>
        </w:trPr>
        <w:tc>
          <w:tcPr>
            <w:tcW w:type="dxa" w:w="27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3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محصول،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 روزمره‌اند.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است، نه بیان هنری آزاد.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ساختن سیستم نامرئی ولی قابل‌اعتماد، حل علت ریشه‌ای، یادگیری مستمر و بازخورد دقیق لذت می‌برند. صبر برای خواندن کد دیگران و تحمل ابهام مزیت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فقط نتیجه بصری فوری می‌خواهد، از نگهداری و مستندسازی بیزار است،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شخصی می‌کند یا از یادگیری مستقل فرار می‌کند. اگر وقفه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برایت غیرقابل‌تحمل است، محیط کارفرما را دقیق غربال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تنوع صنعت از پرداخت و فروش آنلاین تا نرم‌افزار سازمانی وجود دارد. مهارت قابل‌انتقال است و نمونه‌کار محکم می‌تواند بخشی از ضعف مدرک را جبران کند. پیمایش کوئرا تجربه و فناوری ۵۱۲۰ مشارکت‌کننده را نشان می‌دهد، اما نمونه خودانتخابی است و تقاضای استخدام نیست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استانداردهای باز، مستندات رسمی و جامعه بزرگ امکان یادگیری می‌دهند. نمونه جهانی ده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‎cloud/container‎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تکرار می‌شوند. این نمونه اندازه بازار نیست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سالم، تست، مالکیت روشن و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بالا می‌رود. در تیمی که هر خطا بحران و هر موعد غیرقابل‌مذاکره است، همان فناوری به تجربه فرساینده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معیار خواندن جدول این بخش چنین است: «فراوانی» یعنی بسامد مشاهده، «محیط» یعنی نوع کارفرمای رایج، «کاهش» یعنی میزان کنترل‌پذیری و «راهکار» یعنی شیوه مقابله حرفه‌ای. هیچ‌کدام حکم قطعی برای همه شرکت‌ها نیست.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0"/>
        <w:gridCol w:w="1788"/>
        <w:gridCol w:w="1052"/>
        <w:gridCol w:w="3680"/>
      </w:tblGrid>
      <w:tr>
        <w:trPr>
          <w:cantSplit w:val="true"/>
          <w:tblHeader w:val="true"/>
        </w:trPr>
        <w:tc>
          <w:tcPr>
            <w:tcW w:type="dxa" w:w="2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10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راهبرد حرفه‌ای‌ها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مستندات کم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سازمان‌های قدیمی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کوچک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تیم‌ها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مثال، معیار پذیرش و قرارداد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سرویس ۲۴/۷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معنادار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دسترسی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ایران/سازمان بسته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جایگزین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مدگرایی معماری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استارتاپ و مصاحبه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بر پایه بار و تیم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فرسودگی یادگیری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برنامه عمقی و زمان استراحت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تحلیل «الگوی تکرارشونده» آگهی‌ها، نوع قرارداد، تمام‌وقت/پروژه‌ای بودن، شهر و دورکاری فقط در حد متن قابل‌مشاهده گزارش شده است؛ نبود برچسب قرارداد یا جنسیت به معنای نبود ترجیح کارفرما نیست. نمونه 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 و آگهی‌های هم‌عنوان با کار واقعی نامرتبط حذف شده‌اند.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هم‌عنوان یا نزدیک، ایران‌تلنت، مشاهده‌شده در ۱۳ ژوئیه ۲۰۲۶. هدف ۱۰ بود؛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است و نتیجه به کل بازار ایران تعمیم داده نمی‌شود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نخستِ مرتبط در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ایالات متحده/بازار جهانی، مشاهده‌شده در ۱۳ ژوئیه ۲۰۲۶؛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است، نه سرشماری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جست‌وجوی </w:t>
      </w:r>
      <w:r>
        <w:rPr>
          <w:rFonts w:ascii="Arial" w:hAnsi="Arial" w:cs="Arial" w:eastAsia="Arial"/>
          <w:b w:val="0"/>
          <w:sz w:val="22"/>
          <w:rtl w:val="0"/>
        </w:rPr>
        <w:t>‎exact-title‎</w:t>
      </w:r>
      <w:r>
        <w:rPr>
          <w:rFonts w:ascii="Arial" w:hAnsi="Arial" w:cs="Arial" w:eastAsia="Arial"/>
          <w:b w:val="0"/>
          <w:sz w:val="22"/>
          <w:rtl/>
        </w:rPr>
        <w:t xml:space="preserve"> ایران‌تلنت در لحظه مرور صفر نتیجه برگرداند، اما صفحه گسترده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چهار موقعیت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را در چند کارفرمای مستقل نشان می‌داد. به‌دلیل این ناسازگاری موتور جست‌وجو، نمونه چهار‌تایی با اطمینان محدود ثبت شد و هیچ بازه حقوقی به کل بازار تعمیم داده نشد. تمرکز قابل‌مشاهده بیشتر تهران بود. صفحه پلتفرم فقط بازار رسمی آنلاین را می‌بیند. شوک استخدام و اتصال ۱۴۰۵ باعث می‌شود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تیرماه را روند پایدار ننامیم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جونیور، آگهی خالص کمتر از میدل/سینیور است.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شانس را بالا می‌برد. مدرک کامپیوتر در بعضی سازمان‌ها فیلتر است، اما توان اثبات‌شده مهم‌تر می‌شود. انگلیسی برای مستندات و خطا ضروری است، حتی اگر مکالمه روزانه فارسی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آگهی‌های مشاهده‌شده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پایگاه داده،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اصول طراحی، تست و همکاری با محصول/فرانت‌اند تکرار شد. </w:t>
      </w:r>
      <w:r>
        <w:rPr>
          <w:rFonts w:ascii="Arial" w:hAnsi="Arial" w:cs="Arial" w:eastAsia="Arial"/>
          <w:b w:val="0"/>
          <w:sz w:val="22"/>
          <w:rtl w:val="0"/>
        </w:rPr>
        <w:t>‎Maven/Gradle‎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 و معماری توزیع‌شده بیشتر برای سطح بالاتر یا مزیت بود. یک آگهی برای نتیجه‌گیری «الزام بازار»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قطع و ناپایداری اینترنت، تحریم، پرداخت و دسترسی محصول چهار مسئله جدا هستند. </w:t>
      </w:r>
      <w:r>
        <w:rPr>
          <w:rFonts w:ascii="Arial" w:hAnsi="Arial" w:cs="Arial" w:eastAsia="Arial"/>
          <w:b w:val="0"/>
          <w:sz w:val="22"/>
          <w:rtl w:val="0"/>
        </w:rPr>
        <w:t>‎GitHub.com‎</w:t>
      </w:r>
      <w:r>
        <w:rPr>
          <w:rFonts w:ascii="Arial" w:hAnsi="Arial" w:cs="Arial" w:eastAsia="Arial"/>
          <w:b w:val="0"/>
          <w:sz w:val="22"/>
          <w:rtl/>
        </w:rPr>
        <w:t xml:space="preserve"> سیاست ویژه‌ای برای ایران اعلام کرده، اما </w:t>
      </w:r>
      <w:r>
        <w:rPr>
          <w:rFonts w:ascii="Arial" w:hAnsi="Arial" w:cs="Arial" w:eastAsia="Arial"/>
          <w:b w:val="0"/>
          <w:sz w:val="22"/>
          <w:rtl w:val="0"/>
        </w:rPr>
        <w:t>‎Copilot‎</w:t>
      </w:r>
      <w:r>
        <w:rPr>
          <w:rFonts w:ascii="Arial" w:hAnsi="Arial" w:cs="Arial" w:eastAsia="Arial"/>
          <w:b w:val="0"/>
          <w:sz w:val="22"/>
          <w:rtl/>
        </w:rPr>
        <w:t xml:space="preserve"> و محصولات سازمانی قاعده جدا دارند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عنوان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گاهی پشتیبانی،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یا فرانت‌اند را هم می‌بلعد؛ شرح وظیفه را معیار قرار بده.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حاضر برای برآورد اندازه تقاضا یا نرخ استخدام کافی نیست؛ فقط نوع نیازهای قابل‌مشاهده را نشان می‌دهد.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عدد عمومی حقوق ۱۴۰۵ برای خانواده فناوری اطلاعات، جایگزین داده هم‌سطح، هم‌شهر و مخصوص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تنها نقش لنگر مذاکره را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۱۴۰۵ ایران‌تلنت برای خانواده وسیع «برنامه‌نویسی، نرم‌افزار، فناوری اطلاعات و زیرساخت» عدد مرکزی حدود ۷۰ میلیون تومان برای حقوق مورد انتظار و ۴۵ میلیون برای ۱۴۰۴ نشان می‌دهد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داده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نیست، تهران/سطح/نمونه در نمای عمومی کاملاً تفکیک نشده، عبارت میانگین و میانه در صفحه ناسازگار است، و معلوم نیست ناخالص، خالص یا با مزایا باشد. بنابراین ۷۰ میلیون «پیشنهاد تضمینی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‎Java/JVM‎</w:t>
      </w:r>
      <w:r>
        <w:rPr>
          <w:rFonts w:ascii="Arial" w:hAnsi="Arial" w:cs="Arial" w:eastAsia="Arial"/>
          <w:b w:val="0"/>
          <w:sz w:val="22"/>
          <w:rtl/>
        </w:rPr>
        <w:t>» نیست. کف مزد پایه ۱۴۰۵ حدود ۱۶.۶۳ میلیون تومان پیش از مزایا و کسورات است و فقط کف قانونی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مذاکره، سطح، شهر،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>، مزایا و حقوق ثابت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دستمزد و </w:t>
      </w:r>
      <w:r>
        <w:rPr>
          <w:rFonts w:ascii="Arial" w:hAnsi="Arial" w:cs="Arial" w:eastAsia="Arial"/>
          <w:b w:val="0"/>
          <w:sz w:val="22"/>
          <w:rtl w:val="0"/>
        </w:rPr>
        <w:t>‎outlook‎</w:t>
      </w:r>
      <w:r>
        <w:rPr>
          <w:rFonts w:ascii="Arial" w:hAnsi="Arial" w:cs="Arial" w:eastAsia="Arial"/>
          <w:b w:val="0"/>
          <w:sz w:val="22"/>
          <w:rtl/>
        </w:rPr>
        <w:t xml:space="preserve"> را برای خانواده </w:t>
      </w:r>
      <w:r>
        <w:rPr>
          <w:rFonts w:ascii="Arial" w:hAnsi="Arial" w:cs="Arial" w:eastAsia="Arial"/>
          <w:b w:val="0"/>
          <w:sz w:val="22"/>
          <w:rtl w:val="0"/>
        </w:rPr>
        <w:t>‎Software Developers/QA/Testers‎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می‌کند، نه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و اکوسیستم </w:t>
      </w:r>
      <w:r>
        <w:rPr>
          <w:rFonts w:ascii="Arial" w:hAnsi="Arial" w:cs="Arial" w:eastAsia="Arial"/>
          <w:b w:val="0"/>
          <w:sz w:val="22"/>
          <w:rtl w:val="0"/>
        </w:rPr>
        <w:t>‎JVM‎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نرم‌افزار را گزارش می‌کنند. اتحادیه اروپا بازار واحد حقوقی نیست و مالیات/هزینه زندگی کشورها متفاوت است.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به‌جای تبدیل ارز،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با ساعات، مالیات، بیمه، مرخصی و هزینه مسکن مقایسه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قابل‌اثبات روی </w:t>
      </w:r>
      <w:r>
        <w:rPr>
          <w:rFonts w:ascii="Arial" w:hAnsi="Arial" w:cs="Arial" w:eastAsia="Arial"/>
          <w:b w:val="0"/>
          <w:sz w:val="22"/>
          <w:rtl w:val="0"/>
        </w:rPr>
        <w:t>‎reliability‎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امنیت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قدرت مذاکره می‌دهد. فریلنس خارجی با نرخ اسمی جذاب، ریسک قرارداد، وصول و پلتفرم دارد؛ </w:t>
      </w:r>
      <w:r>
        <w:rPr>
          <w:rFonts w:ascii="Arial" w:hAnsi="Arial" w:cs="Arial" w:eastAsia="Arial"/>
          <w:b w:val="0"/>
          <w:sz w:val="22"/>
          <w:rtl w:val="0"/>
        </w:rPr>
        <w:t>‎Upwork‎</w:t>
      </w:r>
      <w:r>
        <w:rPr>
          <w:rFonts w:ascii="Arial" w:hAnsi="Arial" w:cs="Arial" w:eastAsia="Arial"/>
          <w:b w:val="0"/>
          <w:sz w:val="22"/>
          <w:rtl/>
        </w:rPr>
        <w:t xml:space="preserve"> کاربران واقع در ایران را نمی‌پذیرد. دورزدن هویت راهکار حرفه‌ای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برای خواندن نردبان باید «اختیار»، «خروجی»، «تفاوت با سطح قبل»، «شاهد پیشرفت» و «مانع ترفیع» را هم‌زمان دید؛ سال سابقه به‌تنهایی سطح را تعیین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‎Junior‎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‎Senior‎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‎Tech Lead/Engineering Manager.‎</w:t>
      </w:r>
      <w:r>
        <w:rPr>
          <w:rFonts w:ascii="Arial" w:hAnsi="Arial" w:cs="Arial" w:eastAsia="Arial"/>
          <w:b w:val="0"/>
          <w:sz w:val="22"/>
          <w:rtl/>
        </w:rPr>
        <w:t xml:space="preserve"> مدیریت افراد ادامه طبیعی و اجباری نیست. مسیر تخصصی با دامنه اثر، تصمیم معماری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 رایج ماندن در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های کوچک، نداشتن </w:t>
      </w:r>
      <w:r>
        <w:rPr>
          <w:rFonts w:ascii="Arial" w:hAnsi="Arial" w:cs="Arial" w:eastAsia="Arial"/>
          <w:b w:val="0"/>
          <w:sz w:val="22"/>
          <w:rtl w:val="0"/>
        </w:rPr>
        <w:t>‎production exposure‎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توضیح نتیجه است. </w:t>
      </w:r>
      <w:r>
        <w:rPr>
          <w:rFonts w:ascii="Arial" w:hAnsi="Arial" w:cs="Arial" w:eastAsia="Arial"/>
          <w:b w:val="0"/>
          <w:sz w:val="22"/>
          <w:rtl w:val="0"/>
        </w:rPr>
        <w:t>‎promotion packet‎</w:t>
      </w:r>
      <w:r>
        <w:rPr>
          <w:rFonts w:ascii="Arial" w:hAnsi="Arial" w:cs="Arial" w:eastAsia="Arial"/>
          <w:b w:val="0"/>
          <w:sz w:val="22"/>
          <w:rtl/>
        </w:rPr>
        <w:t xml:space="preserve"> خوب شامل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کاهش‌یافته،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بهتر،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امن،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رشد همکار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تیم کوچک ایران عنوان سینیور ممکن است دامنه بیشتری ولی حمایت کمتری داشته باشد. انتقال به </w:t>
      </w:r>
      <w:r>
        <w:rPr>
          <w:rFonts w:ascii="Arial" w:hAnsi="Arial" w:cs="Arial" w:eastAsia="Arial"/>
          <w:b w:val="0"/>
          <w:sz w:val="22"/>
          <w:rtl w:val="0"/>
        </w:rPr>
        <w:t>‎Platform‎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‎Data Engineering‎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‎QA/SDET‎</w:t>
      </w:r>
      <w:r>
        <w:rPr>
          <w:rFonts w:ascii="Arial" w:hAnsi="Arial" w:cs="Arial" w:eastAsia="Arial"/>
          <w:b w:val="0"/>
          <w:sz w:val="22"/>
          <w:rtl/>
        </w:rPr>
        <w:t xml:space="preserve"> با پروژه پل ممکن است؛ صرف تغییر عنوان کافی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مبنای تغییر فناورانه دو منبع مستقل با دامنه متفاوت است: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و مطالعه کنترل‌شده محدود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این گزارش، کارهای سریع‌تر، خروجی‌های کالایی‌تر، کارهای دشوار برای خودکارسازی و یک گردش‌کار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با کنترل انسانی جدا شده‌اند. افق سه تا پنج سال نیز بین شاهد فعلی، سناریوی محتمل و گمانه‌زنی تفکیک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تولید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توضیح کد،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تست، جست‌وجوی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کوچک می‌تواند سریع‌تر شود.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گزارش می‌کند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جریان توسعه گسترده شده، اما نتیجه سازمانی به سیستم کار وابسته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ساده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و تست سطحی ارزش متمایزکننده کمتری دارند.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فقط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با کد تولیدشده سیگنال ضعیف‌تری خواهد 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قضاوت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تشخیص داده ناقص، مسئولیت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مذاکره و درک زمینه سازمانی دشوارترند. مطالعه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حتی برای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های باتجربه در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نتیجه‌ای خلاف تصور سرعت گزارش کرد؛ یک مطالعه را نباید به همه تیم‌ها تعمیم داد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 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ابتدا </w:t>
      </w: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مستقل بنویس، سپس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 یا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 را خط‌به‌خط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و داده حساس را خارج نگه دار. خروجی مدل شاهد نیست. در ایران، دسترسی و سیاست فروش ابزار نیز باید همان روز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استنباط.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سناریوی محتمل افزایش انتظار برای تحویل با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نه حذف کامل نقش. سناریوی منفی، فشردگی ورودی برای کارهای ساده است. سناریوی مثبت، افزایش تقاضا برای افرادی است که کد تولیدشده را امن و قابل‌اتکا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وظیفه‌ای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بیش از جایگزینی قطعی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13"/>
        <w:gridCol w:w="2190"/>
        <w:gridCol w:w="2318"/>
        <w:gridCol w:w="1484"/>
        <w:gridCol w:w="1035"/>
        <w:gridCol w:w="720"/>
      </w:tblGrid>
      <w:tr>
        <w:trPr>
          <w:cantSplit w:val="true"/>
          <w:tblHeader w:val="true"/>
        </w:trPr>
        <w:tc>
          <w:tcPr>
            <w:tcW w:type="dxa" w:w="16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1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3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6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‎JDK‎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‎JVM‎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‎memory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‎profiling‎</w:t>
            </w:r>
          </w:p>
        </w:tc>
        <w:tc>
          <w:tcPr>
            <w:tcW w:type="dxa" w:w="2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نسخه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کارفرمامحور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جهانی/سازمانی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 تا سینیور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6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 Boot‎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‎configuration‎</w:t>
            </w:r>
          </w:p>
        </w:tc>
        <w:tc>
          <w:tcPr>
            <w:tcW w:type="dxa" w:w="2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آگهی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پرتکرار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 مهم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‎ecosystem‎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6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‎JPA/Hibernate‎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‎persistence‎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</w:p>
        </w:tc>
        <w:tc>
          <w:tcPr>
            <w:tcW w:type="dxa" w:w="2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‎Oracle/PostgreSQL/MySQL‎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 به صنعت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6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‎Maven/Gradle‎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2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داخلی ممکن است لازم شود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6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‎JUnit/Testcontainers‎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آزمون و محیط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</w:p>
        </w:tc>
        <w:tc>
          <w:tcPr>
            <w:tcW w:type="dxa" w:w="2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متن‌باز؛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محدودپذیر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6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‎JFR/OpenTelemetry‎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‎Kafka‎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‎messaging‎</w:t>
            </w:r>
          </w:p>
        </w:tc>
        <w:tc>
          <w:tcPr>
            <w:tcW w:type="dxa" w:w="2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بلوغ/صنعت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‎registry‎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 جایگزین قانونی متن‌باز یا داخلی باید با امنیت، پشتیبانی و نیاز کارفرما سنجیده شود. دانش انتقال‌پذیر—</w:t>
      </w:r>
      <w:r>
        <w:rPr>
          <w:rFonts w:ascii="Arial" w:hAnsi="Arial" w:cs="Arial" w:eastAsia="Arial"/>
          <w:b w:val="0"/>
          <w:sz w:val="22"/>
          <w:rtl w:val="0"/>
        </w:rPr>
        <w:t>‎protocol/runtime‎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 control—‎</w:t>
      </w:r>
      <w:r>
        <w:rPr>
          <w:rFonts w:ascii="Arial" w:hAnsi="Arial" w:cs="Arial" w:eastAsia="Arial"/>
          <w:b w:val="0"/>
          <w:sz w:val="22"/>
          <w:rtl/>
        </w:rPr>
        <w:t xml:space="preserve">از حفظ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84"/>
        <w:gridCol w:w="953"/>
        <w:gridCol w:w="1065"/>
        <w:gridCol w:w="1345"/>
        <w:gridCol w:w="1513"/>
      </w:tblGrid>
      <w:tr>
        <w:trPr>
          <w:cantSplit w:val="true"/>
          <w:tblHeader w:val="true"/>
        </w:trPr>
        <w:tc>
          <w:tcPr>
            <w:tcW w:type="dxa" w:w="4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چگونه یک مسئله مبهم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Java/JVM Developer‎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فرضیه و آزمون تبدیل می‌کنید؟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کنترل ریسک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پرش مستقیم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 و معیار توقف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راه‌حل ساده را بر معماری پیچیده ترجیح می‌دهید؟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مدگرایی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هزینه، مقیاس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۲ تا ۹ و ۱۱ تا ۱۴ عمق فنی و قضاوت را می‌سنجند، نه حفظ اصطلاحات.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79"/>
        <w:gridCol w:w="931"/>
        <w:gridCol w:w="1040"/>
        <w:gridCol w:w="1314"/>
        <w:gridCol w:w="1696"/>
      </w:tblGrid>
      <w:tr>
        <w:trPr>
          <w:cantSplit w:val="true"/>
          <w:tblHeader w:val="true"/>
        </w:trPr>
        <w:tc>
          <w:tcPr>
            <w:tcW w:type="dxa" w:w="43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سامانه تسویه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 Boot‎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‎JPA locking‎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‎Kafka outbox‎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‎contract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‎Testcontainers‎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‎JFR profile‎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فرض شکست و چگونه اصلاح شد؟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تجربه واقعی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بی‌شکست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قبل/بعد و نتیجه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این نمونه‌کار امن و بازتولیدپذیر است؟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‎screenshot‎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‎cleanup‎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۶، ۹ و ۱۲ باید با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تصمیم واقعی پاسخ داده 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۱۰ و ۱۵ همکاری، پذیرش بازخورد و مدیریت اختلاف را می‌سنجند.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26"/>
        <w:gridCol w:w="1695"/>
        <w:gridCol w:w="989"/>
        <w:gridCol w:w="1272"/>
        <w:gridCol w:w="2578"/>
      </w:tblGrid>
      <w:tr>
        <w:trPr>
          <w:cantSplit w:val="true"/>
          <w:tblHeader w:val="true"/>
        </w:trPr>
        <w:tc>
          <w:tcPr>
            <w:tcW w:type="dxa" w:w="28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6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9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2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قابلیت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که از نیاز تا تولید تحویل دادی توضیح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سنجش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دامنه، کدنویسی و تحویل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نام ابزارها را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تصمیم‌ها، محدودیت‌ها، تست و نتیجه قابل‌اندازه‌گیری را نشان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پرترافیک چگونه قرارداد، اعتبارسنجی و خطا را طراحی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طراحی مرز سرویس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قرارداد و سازگاری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همه خطاها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‎500‎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مناسب،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نمونه قرارداد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کندی تولید را چگونه از نشانه تا علت ریشه‌ای دنبال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مهم‌تر از 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مشاهده‌پذیری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حدسی کد را بازنویسی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قبل/بعد ارائه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 Boot‎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 Data/JPA‎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جاوا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 داده را چگونه تعیین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خطر ناسازگاری داده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 داده و تراکنش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سراسری و طولانی می‌سازد.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سازگاری،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تعادل پوشش و هزینه مهم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تست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درصد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ریسک‌محور انتخاب می‌کند و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مدیریت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معماری ناموفق خودت را شرح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یادگیری و صداقت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تصمیم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تقصیر را گردن دیگران می‌اندازد.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نشانه، هزینه، اصلاح و قاعده آموخته‌شده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احراز هویت و مجوزدهی را در سرویس مدیریت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پایه نقش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‎secure engineering‎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می‌گذارد.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‎vault‎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ذکر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کار هم‌زمان یا پردازش پس‌زمینه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را پیش‌بینی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واقعی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روبه‌رو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‎resilience‎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‎dead-letter‎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پوشش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یک رخداد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فشار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response‎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معیار تصمیم می‌گیرد.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ارتباط ذی‌نفع را به‌کار می‌گیرد.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نگاه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بلوغ مهندسی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‎formatting‎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می‌بیند.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درستی، امنیت، تست‌پذیری، نگهداری و ریسک مهاجرت را بررسی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‎monolith‎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ماژولار را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ترجیح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مقاومت در برابر مدگرایی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همیشه بهتر می‌داند.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تیم، مقیاس، استقلال استقرار و هزینه عملیات را مقایسه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واقعیت بخش بزرگی از بازار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ریسک تغییر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بازنویسی کامل پیشنهاد می‌دهد.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مرحله‌ای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این پروژه باید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داشته باشد؟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پیوند توسعه و عملیات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ریسک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قابل‌قبولی تولید کند، چگونه آن را راستی‌آزمایی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حرفه‌ای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بازبینی و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را مستقیم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کنترل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 درباره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اختلاف داری چه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همکاری سنجیده می‌شود.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مذاکره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تسلیم می‌شود یا تقابل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گزینه‌ها، ریسک، برش کوچک و معیار پذیرش پیشنهاد می‌دهد.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محصولی: پرسش‌های ۱، ۳، ۵، ۹ و ۱۴؛ متن کامل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‎practitioner/community‎</w:t>
      </w:r>
      <w:r>
        <w:rPr>
          <w:rFonts w:ascii="Arial" w:hAnsi="Arial" w:cs="Arial" w:eastAsia="Arial"/>
          <w:b w:val="0"/>
          <w:sz w:val="22"/>
          <w:rtl/>
        </w:rPr>
        <w:t xml:space="preserve"> به‌صورت مکمل و با محدودیت خوداظهاری یا پلتفرمی خوانده شدند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‎3‎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تصویری از فناوری،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درآمد خوداظهاری و موانع فیلترینگ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 این تجربه‌ها نشان می‌دهند یادگیری و محدودیت ابزار هم‌زمان‌اند، اما نمونه نماینده همه توسعه‌دهندگان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‎practitioner-level‎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شد: </w:t>
      </w: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اکوسیستم زبان‌ها؛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تحویل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، ۲۰۲۵ تا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۲۰۲۵]. الگوی مشترک: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 شده، ولی اعتماد،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فهم سیستم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«این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مرده است»، «در سه ماه استخدام می‌شوی» یا «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همه جونیورها را حذف کرده» بدون نمونه و زمینه قابل‌تعمیم نیست. تجربه یک شرکت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یا استارتاپ خارجی، بازار ایران ۱۴۰۵ را نمایندگی نمی‌کند.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74"/>
        <w:gridCol w:w="2264"/>
        <w:gridCol w:w="2315"/>
        <w:gridCol w:w="2367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9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2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23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23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‎.NET/C#‎</w:t>
            </w:r>
          </w:p>
        </w:tc>
        <w:tc>
          <w:tcPr>
            <w:tcW w:type="dxa" w:w="2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‎managed 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‎enterprise 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‎transaction/API‎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سرویس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‎Kotlin/JVM‎</w:t>
            </w:r>
          </w:p>
        </w:tc>
        <w:tc>
          <w:tcPr>
            <w:tcW w:type="dxa" w:w="2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کتابخانه‌های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همان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مشابه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‎null-safety‎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 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2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شبکه‌ای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ساده‌تر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مدل دیگری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2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 operations‎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‎platform/pipeline‎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داخلی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زیرساخت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2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‎streaming‎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‎big-data‎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حضور دارد.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کیفیت/تازگی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‎signal‎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 feature.‎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96"/>
        <w:gridCol w:w="1792"/>
        <w:gridCol w:w="2987"/>
        <w:gridCol w:w="996"/>
        <w:gridCol w:w="1294"/>
        <w:gridCol w:w="1295"/>
      </w:tblGrid>
      <w:tr>
        <w:trPr>
          <w:cantSplit w:val="true"/>
          <w:tblHeader w:val="true"/>
        </w:trPr>
        <w:tc>
          <w:tcPr>
            <w:tcW w:type="dxa" w:w="9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7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9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9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2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2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‎.NET/C#‎</w:t>
            </w:r>
          </w:p>
        </w:tc>
        <w:tc>
          <w:tcPr>
            <w:tcW w:type="dxa" w:w="2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‎.NET/C#‎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‎Kotlin/JVM‎</w:t>
            </w:r>
          </w:p>
        </w:tc>
        <w:tc>
          <w:tcPr>
            <w:tcW w:type="dxa" w:w="2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‎Kotlin/JVM‎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2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2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مهندسی پلتفرم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2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مهندسی داده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65"/>
        <w:gridCol w:w="2376"/>
        <w:gridCol w:w="861"/>
        <w:gridCol w:w="2376"/>
        <w:gridCol w:w="206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9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8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20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2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‎Kotlin/JVM‎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‎null-safety‎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 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2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ساده‌تر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مدل دیگری دارد.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2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داخلی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زیرساخت است.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2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کیفیت/تازگی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2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 feature.‎</w:t>
            </w:r>
          </w:p>
        </w:tc>
        <w:tc>
          <w:tcPr>
            <w:tcW w:type="dxa" w:w="8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2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در ذی‌نفع، ابزار و خروجی است؛ برتری ارزشی نیست.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ستون اصطکاک و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‎Java/JVM‎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‎Spring Boot‎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‎JPA‎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‎messaging‎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>، عیب‌یابی با شاهد و مسئولیت نتیجه در تولید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خروجی بصری/فوری تنها انگیزه شماست، نگهداری و تست را کم‌ارزش می‌دانید یا ابهام و بازبینی پیوسته را تحمل نمی‌کنید.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عنوان‌محور نیست: کیفیت کارفرما،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دسترسی ابزار و سطح واقعی اختیار از نام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مهم‌ترند.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شخصی را پیش‌بینی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از یافتن علت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بیشتر از نمایش فناوری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>، پایش و اصلاح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تیمی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چهار هفته سامانه تسویه با </w:t>
      </w:r>
      <w:r>
        <w:rPr>
          <w:rFonts w:ascii="Arial" w:hAnsi="Arial" w:cs="Arial" w:eastAsia="Arial"/>
          <w:b w:val="0"/>
          <w:sz w:val="22"/>
          <w:rtl w:val="0"/>
        </w:rPr>
        <w:t>‎Spring Boot‎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‎JPA locking‎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‎Kafka outbox‎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‎contract 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‎Testcontainers‎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‎JFR profile‎</w:t>
      </w:r>
      <w:r>
        <w:rPr>
          <w:rFonts w:ascii="Arial" w:hAnsi="Arial" w:cs="Arial" w:eastAsia="Arial"/>
          <w:b w:val="0"/>
          <w:sz w:val="22"/>
          <w:rtl/>
        </w:rPr>
        <w:t xml:space="preserve"> بسازید؛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اجباری کنید؛ از فرد شاغل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بگیرید؛ ده آگهی را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پروژه نگاشت و انرژی خود را پس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مبانی نقش انتقال‌پذیر است، اما فرصت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با داده عمومی کافی تفکیک نشده است. تصمیم خنثی و حرفه‌ای باید بر علاقه به کار واقعی، نمونه‌کار قابل‌بازتولید و کیفیت محیط تکیه کند.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‎Java/JVM‎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‎Backend Java/JVM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‎JVM‎</w:t>
      </w:r>
      <w:r>
        <w:rPr>
          <w:rFonts w:ascii="Arial" w:hAnsi="Arial" w:cs="Arial" w:eastAsia="Arial"/>
          <w:b w:val="0"/>
          <w:sz w:val="22"/>
          <w:rtl/>
        </w:rPr>
        <w:t xml:space="preserve"> سامانه‌های تراکنشی و سازمانی با قرارداد و عملیات پایدار می‌سازد.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فردی است که از ساخت، نگهداری، عیب‌یابی و بازخورد تولید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سازمانی، تراکنشی و اکوسیستم‌محور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بر محصول و رشد تخصصی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علاقه به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 و مسئولیت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83"/>
        <w:gridCol w:w="1624"/>
        <w:gridCol w:w="5253"/>
      </w:tblGrid>
      <w:tr>
        <w:trPr>
          <w:cantSplit w:val="true"/>
          <w:tblHeader w:val="true"/>
        </w:trPr>
        <w:tc>
          <w:tcPr>
            <w:tcW w:type="dxa" w:w="2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همکاری می‌خواهد.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در قید سیستم است.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فهم نیاز، </w:t>
      </w:r>
      <w:r>
        <w:rPr>
          <w:rFonts w:ascii="Arial" w:hAnsi="Arial" w:cs="Arial" w:eastAsia="Arial"/>
          <w:b w:val="0"/>
          <w:sz w:val="22"/>
          <w:rtl w:val="0"/>
        </w:rPr>
        <w:t>‎Java/JVM‎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‎Spring Boot‎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‎JPA‎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‎messaging‎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تست و پاسخ به خطا.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سؤال‌پرسیدن، توضیح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بازخوردپذیری و ارتباط </w:t>
      </w:r>
      <w:r>
        <w:rPr>
          <w:rFonts w:ascii="Arial" w:hAnsi="Arial" w:cs="Arial" w:eastAsia="Arial"/>
          <w:b w:val="0"/>
          <w:sz w:val="22"/>
          <w:rtl w:val="0"/>
        </w:rPr>
        <w:t>‎incident.‎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‎Java/JVM‎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‎Spring Boot‎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‎JPA‎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‎messaging‎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‎profiling.‎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همراه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24"/>
        <w:gridCol w:w="4916"/>
        <w:gridCol w:w="3120"/>
      </w:tblGrid>
      <w:tr>
        <w:trPr>
          <w:cantSplit w:val="true"/>
          <w:tblHeader w:val="true"/>
        </w:trPr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نیاز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تبدیل خواسته ناقص به قرارداد قابل‌آزمون زمان می‌برد.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محصول کم‌بلوغ یا پروژه سفارشی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بدهی فنی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وابستگی پنهان دارد.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کدبیس قدیمی و تحویل شتاب‌زده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تولید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 با فشار و اطلاعات ناقص همراه می‌شود.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حیاتی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دسترسی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پایدار نباشد.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وابسته به خدمت خارجی در ایران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 کد/تست، توضیح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 </w:t>
      </w:r>
      <w:r>
        <w:rPr>
          <w:rFonts w:ascii="Arial" w:hAnsi="Arial" w:cs="Arial" w:eastAsia="Arial"/>
          <w:b w:val="0"/>
          <w:sz w:val="22"/>
          <w:rtl w:val="0"/>
        </w:rPr>
        <w:t>‎debugging.‎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کد ظاهراً درست، کنترل داده/مجوز و تشخیص نمونه‌کار اصیل.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قابلیت را از نیاز تا تولید چگونه تحویل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کندی یا خطای متناوب را چگونه تا علت ریشه‌ای دنبال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در رخداد تولید 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تولیدشده با هوش مصنوعی را چگونه راستی‌آزمایی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36"/>
        <w:gridCol w:w="1372"/>
        <w:gridCol w:w="2947"/>
        <w:gridCol w:w="308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2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3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9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0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.NET/C#‎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‎managed 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‎enterprise 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‎Kotlin/JVM‎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Kotlin/JVM‎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کتابخانه‌های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‎null-safety‎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 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Go‎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شبکه‌ای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ساده‌تر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مدل دیگری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 operations‎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داخلی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زیرساخت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Engineering‎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‎streaming‎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‎big-data‎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حضور دارد.</w:t>
            </w:r>
          </w:p>
        </w:tc>
        <w:tc>
          <w:tcPr>
            <w:tcW w:type="dxa" w:w="3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کیفیت/تازگی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 feature.‎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شواهد رسمی شغل با آگهی‌های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، چهار پیمایش حرفه‌ای و اسناد فنی ترکیب شد.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پلتفرمی است؛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و عنوان نامرتبط تا حد قابل‌مشاهده حذف شد. داده حقوق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ایران در دسترس نبود؛ اعداد </w:t>
      </w:r>
      <w:r>
        <w:rPr>
          <w:rFonts w:ascii="Arial" w:hAnsi="Arial" w:cs="Arial" w:eastAsia="Arial"/>
          <w:b w:val="0"/>
          <w:sz w:val="22"/>
          <w:rtl w:val="0"/>
        </w:rPr>
        <w:t>‎broad family‎</w:t>
      </w:r>
      <w:r>
        <w:rPr>
          <w:rFonts w:ascii="Arial" w:hAnsi="Arial" w:cs="Arial" w:eastAsia="Arial"/>
          <w:b w:val="0"/>
          <w:sz w:val="22"/>
          <w:rtl/>
        </w:rPr>
        <w:t xml:space="preserve"> بدون تورم‌دادن مکانیکی و با </w:t>
      </w:r>
      <w:r>
        <w:rPr>
          <w:rFonts w:ascii="Arial" w:hAnsi="Arial" w:cs="Arial" w:eastAsia="Arial"/>
          <w:b w:val="0"/>
          <w:sz w:val="22"/>
          <w:rtl w:val="0"/>
        </w:rPr>
        <w:t>‎caveat‎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شدند. هیچ نرخ رشد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470"/>
        <w:gridCol w:w="720"/>
        <w:gridCol w:w="720"/>
        <w:gridCol w:w="1526"/>
        <w:gridCol w:w="720"/>
        <w:gridCol w:w="148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4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5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وظیفه‌ای، نه حذف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experienced OSS developer study‎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محدودیت بهره‌وری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اعتماد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پیمایش/پژوهش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پلتفرم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 خوداظهاری/مورد انتظار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Java/JVM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نظرسنجی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 و 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ایران/تهران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برنامه‌نویس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تجربه،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 15-1252.00‎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وظایف خانواده شغلی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مزد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Java/JVM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 آگهی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تجربه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پژوهش/پیمایش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پلتفرم/جامعه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اکوسیستم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‎METR: Early-2025 AI and experienced OSS developers‎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نتیجه خلاف انتظار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Official Java و اکوسیستم JVM documentation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فنی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پشته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مرجع بازار گسترده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 and programmers‎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مرجع گسترده،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بک‌اند </w:t>
    </w:r>
    <w:r>
      <w:rPr>
        <w:rFonts w:ascii="Arial" w:hAnsi="Arial" w:cs="Arial" w:eastAsia="Arial"/>
        <w:b w:val="0"/>
        <w:color w:val="5B6572"/>
        <w:sz w:val="17"/>
        <w:rtl w:val="0"/>
      </w:rPr>
      <w:t>‎Java/JVM‎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lo.org/publications/generative-ai-and-jobs-refined-global-index-occupational-exposure" TargetMode="External"/><Relationship Id="rId12" Type="http://schemas.openxmlformats.org/officeDocument/2006/relationships/hyperlink" Target="https://metr.org/blog/2025-07-10-early-2025-ai-experienced-os-dev-study/" TargetMode="External"/><Relationship Id="rId13" Type="http://schemas.openxmlformats.org/officeDocument/2006/relationships/hyperlink" Target="https://survey.stackoverflow.co/2025/" TargetMode="External"/><Relationship Id="rId14" Type="http://schemas.openxmlformats.org/officeDocument/2006/relationships/hyperlink" Target="https://lp.jetbrains.com/developer-ecosystem-2025-methedology/" TargetMode="External"/><Relationship Id="rId15" Type="http://schemas.openxmlformats.org/officeDocument/2006/relationships/hyperlink" Target="https://dora.dev/research/2025/dora-report/" TargetMode="External"/><Relationship Id="rId16" Type="http://schemas.openxmlformats.org/officeDocument/2006/relationships/hyperlink" Target="https://github.blog/news-insights/octoverse/octoverse-a-new-developer-joins-github-every-second-as-ai-leads-typescript-to-1/" TargetMode="External"/><Relationship Id="rId17" Type="http://schemas.openxmlformats.org/officeDocument/2006/relationships/hyperlink" Target="https://salary.irantalent.com/salary-report/software-it-infrastructure-expert-salary/" TargetMode="External"/><Relationship Id="rId18" Type="http://schemas.openxmlformats.org/officeDocument/2006/relationships/hyperlink" Target="https://www.irantalent.com/en/jobs/backend-developer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quera.org/developer-survey" TargetMode="External"/><Relationship Id="rId22" Type="http://schemas.openxmlformats.org/officeDocument/2006/relationships/hyperlink" Target="https://bidbarg.net/regulation/circular/mozd-1405/" TargetMode="External"/><Relationship Id="rId23" Type="http://schemas.openxmlformats.org/officeDocument/2006/relationships/hyperlink" Target="https://blog.cloudflare.com/iran-internet-partially-restored-may-2026/" TargetMode="External"/><Relationship Id="rId24" Type="http://schemas.openxmlformats.org/officeDocument/2006/relationships/hyperlink" Target="https://docs.github.com/en/site-policy/other-site-policies/github-and-trade-controls" TargetMode="External"/><Relationship Id="rId25" Type="http://schemas.openxmlformats.org/officeDocument/2006/relationships/hyperlink" Target="https://www.onetonline.org/link/summary/15-1252.00" TargetMode="External"/><Relationship Id="rId26" Type="http://schemas.openxmlformats.org/officeDocument/2006/relationships/hyperlink" Target="https://www.bls.gov/ooh/computer-and-information-technology/software-developers.htm" TargetMode="External"/><Relationship Id="rId27" Type="http://schemas.openxmlformats.org/officeDocument/2006/relationships/hyperlink" Target="https://www.linkedin.com/jobs/java-developer-jobs" TargetMode="External"/><Relationship Id="rId28" Type="http://schemas.openxmlformats.org/officeDocument/2006/relationships/hyperlink" Target="https://dev.java/learn/" TargetMode="External"/><Relationship Id="rId29" Type="http://schemas.openxmlformats.org/officeDocument/2006/relationships/hyperlink" Target="https://nationalcareers.service.gov.uk/job-profiles/software-developer" TargetMode="External"/><Relationship Id="rId30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بک‌اند Java/JVM | Java/JVM Backend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